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D19B" w14:textId="77777777" w:rsidR="00225E73" w:rsidRDefault="00225E73" w:rsidP="00225E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85D">
        <w:rPr>
          <w:rFonts w:ascii="Times New Roman" w:hAnsi="Times New Roman" w:cs="Times New Roman"/>
          <w:b/>
          <w:bCs/>
          <w:sz w:val="28"/>
          <w:szCs w:val="28"/>
        </w:rPr>
        <w:t>Informacja dotycząca przetwarzania danych osobowych</w:t>
      </w:r>
    </w:p>
    <w:p w14:paraId="77E8D4DD" w14:textId="0EAC74C5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1. Zgodnie z Rozporządzeniem UE 2016/679 z 27 kwietnia 2016 (zwanym dalej RODO) Administratorem danych osobowych przetwarzanych przez Powiatową Stację Sanitarno-Epidemiologiczną w Olsztynie jest: </w:t>
      </w:r>
      <w:r w:rsidRPr="00586AB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Państwowy Powiatowy Inspektor Sanitarny </w:t>
      </w:r>
      <w:r w:rsidR="004652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 Piszu</w:t>
      </w:r>
      <w:r w:rsidRPr="00586AB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/ Dyrektor Powiatowej Stacji Sanitarno-Epidemiologicznej w </w:t>
      </w:r>
      <w:r w:rsidR="00AD67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Piszu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3A3B0CE9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B0C68" w14:textId="4AF278DF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2. Dane kontaktowe Inspektora Ochrony Danych </w:t>
      </w:r>
    </w:p>
    <w:p w14:paraId="53C7A961" w14:textId="6BE68ED4" w:rsidR="00225E73" w:rsidRPr="00AD67CF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l-PL"/>
        </w:rPr>
      </w:pPr>
      <w:r w:rsidRPr="00AD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l-PL"/>
        </w:rPr>
        <w:t>e-mail: </w:t>
      </w:r>
      <w:hyperlink r:id="rId5" w:history="1">
        <w:r w:rsidR="00487036" w:rsidRPr="00536223">
          <w:rPr>
            <w:rStyle w:val="Hipercze"/>
          </w:rPr>
          <w:t>adriana.malecka@sanepid.gov.pl</w:t>
        </w:r>
      </w:hyperlink>
      <w:r w:rsidRPr="00AD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l-PL"/>
        </w:rPr>
        <w:t xml:space="preserve">; tel. </w:t>
      </w:r>
      <w:r w:rsidR="00AD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l-PL"/>
        </w:rPr>
        <w:t>87</w:t>
      </w:r>
      <w:r w:rsidRPr="00AD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l-PL"/>
        </w:rPr>
        <w:t xml:space="preserve">/ </w:t>
      </w:r>
      <w:r w:rsidR="00AD67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l-PL"/>
        </w:rPr>
        <w:t>423 23 78</w:t>
      </w:r>
    </w:p>
    <w:p w14:paraId="2DB9BF89" w14:textId="77777777" w:rsidR="00225E73" w:rsidRPr="00AD67CF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49F5C7AE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3. Dane osobowe są przetwarzane w szczególności w celu ochrony zdrowia ludzkiego przed niekorzystnym wpływem szkodliwości i uciążliwości środowiskowych, tak wewnętrznych, jak i zewnętrznych, zapobiegania powstawaniu chorób, w tym chorób zakaźnych i zawodowych.</w:t>
      </w:r>
    </w:p>
    <w:p w14:paraId="74FA410A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E0CE0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4. Podanie danych jest obowiązkowe i wynika z n/w przepisów prawa. Dane te nie będą udostępniane podmiotom innym niż uprawnionym na mocy przepisów prawa.</w:t>
      </w:r>
    </w:p>
    <w:p w14:paraId="2D60CB1D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5CD3ED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5. Podstawy prawne przetwarzania:</w:t>
      </w:r>
    </w:p>
    <w:p w14:paraId="053B1460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a) w przypadku realizacji obowiązku prawnego nałożonego na administratora danych osobowych na podstawie przepisów prawa – państwa dane osobowe przetwarzane są:</w:t>
      </w:r>
    </w:p>
    <w:p w14:paraId="4689624B" w14:textId="77777777" w:rsidR="00225E73" w:rsidRPr="00586AB8" w:rsidRDefault="00225E73" w:rsidP="00225E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realizacji zadań wynikających z przepisów prawa,</w:t>
      </w:r>
    </w:p>
    <w:p w14:paraId="1F8CB2A9" w14:textId="77777777" w:rsidR="00225E73" w:rsidRPr="00586AB8" w:rsidRDefault="00225E73" w:rsidP="00225E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 1 lit. c RODO,</w:t>
      </w:r>
    </w:p>
    <w:p w14:paraId="73AEC7F2" w14:textId="77777777" w:rsidR="00225E73" w:rsidRPr="00586AB8" w:rsidRDefault="00225E73" w:rsidP="00225E7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obowiązkowe co wynika z przepisów prawa, a niepodanie tych danych uniemożliwi spełnienie Państwa żądania/wniosku.</w:t>
      </w:r>
    </w:p>
    <w:p w14:paraId="133984DB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przypadku zadań realizowanych w interesie publicznym lub w ramach sprawowania przez administratora danych osobowych władzy publicznej na podstawie właściwych przepisów prawa – państwa dane osobowe przetwarzane są:</w:t>
      </w:r>
    </w:p>
    <w:p w14:paraId="20AA7571" w14:textId="77777777" w:rsidR="00225E73" w:rsidRPr="00586AB8" w:rsidRDefault="00225E73" w:rsidP="00225E7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realizacji zadań wynikających z przepisów prawa,</w:t>
      </w:r>
    </w:p>
    <w:p w14:paraId="46682626" w14:textId="77777777" w:rsidR="00225E73" w:rsidRPr="00586AB8" w:rsidRDefault="00225E73" w:rsidP="00225E7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 1 lit. e RODO,</w:t>
      </w:r>
    </w:p>
    <w:p w14:paraId="248C5F31" w14:textId="77777777" w:rsidR="00225E73" w:rsidRPr="00586AB8" w:rsidRDefault="00225E73" w:rsidP="00225E7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obowiązkowe co wynika z przepisów prawa, a niepodanie tych danych uniemożliwi spełnienie Państwa żądania/wniosku.</w:t>
      </w:r>
    </w:p>
    <w:p w14:paraId="382C970B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c) w przypadku zawarcia umowy na wykonanie usług lub dostaw lub zawarcia umowy o charakterze cywilnoprawnym – państwa dane osobowe przetwarzane są:</w:t>
      </w:r>
    </w:p>
    <w:p w14:paraId="21AB5C56" w14:textId="77777777" w:rsidR="00225E73" w:rsidRPr="00586AB8" w:rsidRDefault="00225E73" w:rsidP="00225E7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przygotowania, realizacji i rozliczenia umowy,</w:t>
      </w:r>
    </w:p>
    <w:p w14:paraId="460212D4" w14:textId="77777777" w:rsidR="00225E73" w:rsidRPr="00586AB8" w:rsidRDefault="00225E73" w:rsidP="00225E7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ust.1 lit. b RODO,</w:t>
      </w:r>
    </w:p>
    <w:p w14:paraId="589922B6" w14:textId="77777777" w:rsidR="00225E73" w:rsidRPr="00586AB8" w:rsidRDefault="00225E73" w:rsidP="00225E7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dobrowolne, jednakże ich podanie jest warunkiem zawarcia umowy.</w:t>
      </w:r>
    </w:p>
    <w:p w14:paraId="05D575D7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d) w przypadku dobrowolnego korzystania z usług ułatwiających dostęp lub załatwiania spraw 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>u administratora danych osobowych np. poprzez formularz kontaktowy – państwa dane osobowe przetwarzane są:</w:t>
      </w:r>
    </w:p>
    <w:p w14:paraId="691664C9" w14:textId="77777777" w:rsidR="00225E73" w:rsidRPr="00586AB8" w:rsidRDefault="00225E73" w:rsidP="00225E7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wyłącznie w celu realizacji usługi udostępnianej przez Administratora Danych Osobowych,</w:t>
      </w:r>
    </w:p>
    <w:p w14:paraId="1B256F41" w14:textId="77777777" w:rsidR="00225E73" w:rsidRPr="00586AB8" w:rsidRDefault="00225E73" w:rsidP="00225E7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udzielonej przez Państwa zgody – art. 6 ust.1 lit. a RODO,</w:t>
      </w:r>
    </w:p>
    <w:p w14:paraId="0629CA3D" w14:textId="77777777" w:rsidR="00225E73" w:rsidRPr="00586AB8" w:rsidRDefault="00225E73" w:rsidP="00225E7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podanie danych osobowych jest dobrowolne,</w:t>
      </w:r>
    </w:p>
    <w:p w14:paraId="0C402D6D" w14:textId="77777777" w:rsidR="00225E73" w:rsidRPr="00586AB8" w:rsidRDefault="00225E73" w:rsidP="00225E73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przysługuje Państwu prawo cofnięcia zgody w dowolnym momencie, które będzie skutkowało zatrzymaniem realizacji usługi udostępnianej przez administratora danych osobowych. Cofnięcie zgody pozostaje bez wpływu na zgodność z prawem przetwarzania, którego dokonano na podstawie zgody przed jej cofnięciem.</w:t>
      </w:r>
    </w:p>
    <w:p w14:paraId="151B68F8" w14:textId="33B837B1" w:rsidR="00225E73" w:rsidRDefault="00225E73" w:rsidP="00225E73">
      <w:pPr>
        <w:shd w:val="clear" w:color="auto" w:fill="FFFFFF" w:themeFill="background1"/>
        <w:spacing w:after="0" w:line="240" w:lineRule="auto"/>
        <w:ind w:left="192" w:right="1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3D5DB0" w14:textId="77777777" w:rsidR="00225E73" w:rsidRPr="00586AB8" w:rsidRDefault="00225E73" w:rsidP="00225E73">
      <w:pPr>
        <w:shd w:val="clear" w:color="auto" w:fill="FFFFFF" w:themeFill="background1"/>
        <w:spacing w:after="0" w:line="240" w:lineRule="auto"/>
        <w:ind w:left="192" w:right="1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6B8AD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>6. Podstawa prawna przetwarzania danych wynika w szczególności z:</w:t>
      </w:r>
    </w:p>
    <w:p w14:paraId="4C37A2BB" w14:textId="119257BD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marca 1985 r. o Państwowej Inspekcji Sanitarnej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0D6AD0A1" w14:textId="542486C1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5 grudnia 2008 r. o zapobieganiu oraz zwalczaniu zakażeń i chorób zakaźnych u ludzi;</w:t>
      </w:r>
    </w:p>
    <w:p w14:paraId="55D26B28" w14:textId="32FAC9B0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26 czerwca 1974 r. Kodeks Pracy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0465BFFE" w14:textId="1A17C288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25 lutego 2011 r. o substancjach chemicznych i ich mieszaninach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3473F54B" w14:textId="77777777" w:rsidR="00225E73" w:rsidRPr="00225E73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E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9 października 2015 r. o produktach biobójczych;</w:t>
      </w:r>
    </w:p>
    <w:p w14:paraId="16953AE5" w14:textId="40AFDD5E" w:rsidR="00225E73" w:rsidRPr="00225E73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E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29 lipca 2005 r. o przeciwdziałaniu narkomanii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76010FC5" w14:textId="43A2B787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27 kwietnia 2001 r. Prawo ochrony środowiska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21C6FBB1" w14:textId="679632C8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grudnia 2012 r. o odpadach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69B28A58" w14:textId="2DAC448B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7 lipca 1994 r. Prawo budowlane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01723208" w14:textId="18E76054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25 sierpnia 2006 r. o bezpieczeństwie żywności i żywienia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14F60B24" w14:textId="5CF80114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17 czerwca 1966 r. o postępowaniu egzekucyjnym w administracji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3E161A54" w14:textId="3BF4A2BC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czerwca 1960 r. Kodeks postępowania administracyjnego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70FCDAF9" w14:textId="4AE16195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24 sierpnia 2001 r. Kodeks postępowania w sprawach o wykroczenia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2F696B82" w14:textId="55FC2C65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5 sierpnia 2010 r. o ochronie informacji niejawnych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7A4E272D" w14:textId="55F277E4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27 sierpnia 2009 r. o finansach publicznych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2341D818" w14:textId="0C9B1706" w:rsidR="00225E73" w:rsidRPr="00586AB8" w:rsidRDefault="00225E73" w:rsidP="00225E73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6 września 2001 r. o dostępie do informacji publicznej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300BD62E" w14:textId="77777777" w:rsidR="00225E73" w:rsidRPr="00586AB8" w:rsidRDefault="00225E73" w:rsidP="00225E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2464CC" w14:textId="77777777" w:rsidR="00225E73" w:rsidRPr="00586AB8" w:rsidRDefault="00225E73" w:rsidP="00225E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7. Informujemy, iż dane osobowe będą przetwarzane przez okres niezbędny do realizacji celów:</w:t>
      </w:r>
    </w:p>
    <w:p w14:paraId="7C3BC7E3" w14:textId="77777777" w:rsidR="00225E73" w:rsidRPr="00586AB8" w:rsidRDefault="00225E73" w:rsidP="00225E73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przez okres wymagany przepisami prawa,</w:t>
      </w:r>
    </w:p>
    <w:p w14:paraId="1C70513E" w14:textId="77777777" w:rsidR="00225E73" w:rsidRPr="00586AB8" w:rsidRDefault="00225E73" w:rsidP="00225E73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 końca okresu przedawnienia potencjalnych roszczeń z umowy,</w:t>
      </w:r>
    </w:p>
    <w:p w14:paraId="1BE98214" w14:textId="77777777" w:rsidR="00225E73" w:rsidRPr="00586AB8" w:rsidRDefault="00225E73" w:rsidP="00225E73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 czasu wycofania zgody na przetwarzanie danych osobowych.</w:t>
      </w:r>
    </w:p>
    <w:p w14:paraId="683008D6" w14:textId="77777777" w:rsidR="00225E73" w:rsidRPr="00586AB8" w:rsidRDefault="00225E73" w:rsidP="00225E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FF633" w14:textId="77777777" w:rsidR="00225E73" w:rsidRPr="00586AB8" w:rsidRDefault="00225E73" w:rsidP="00225E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8. Państwa dane osobowe mogą być ujawniane podmiotom realizującym zadania na rzecz administratora danych osobowych, takim jak dostawcy oprogramowania wyłącznie w celu zapewnienia ich sprawnego działania z zachowaniem zasad ochrony danych osobowych i poufności przetwarzania, operatorzy pocztowi w celu zapewnienia korespondencji, banki w celu realizacji przelewów, podmiotom publicznym w ramach zawartych porozumień i umów oraz w zakresie obowiązujących przepisów prawa.</w:t>
      </w:r>
    </w:p>
    <w:p w14:paraId="6624D10D" w14:textId="77777777" w:rsidR="00225E73" w:rsidRPr="00586AB8" w:rsidRDefault="00225E73" w:rsidP="00225E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4C75A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9. Przysługuje Państwu prawo do żądania od administratora danych osobowych dostępu do swoich danych osobowych, ich sprostowania, usunięcia lub ograniczenia ich przetwarzania.</w:t>
      </w:r>
    </w:p>
    <w:p w14:paraId="7410832F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5AAD2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10. Przysługuje Państwu prawo do przenoszenia danych w zakresie w jakim są one przetwarzane w systemach informatycznych na podstawie udzielonej zgody lub w celu zawarcia, wykonania i realizacji umowy.</w:t>
      </w:r>
    </w:p>
    <w:p w14:paraId="7AF700CB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66906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11. Przysługuje Państwu prawo do 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administratora.</w:t>
      </w:r>
    </w:p>
    <w:p w14:paraId="5257FFFE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49402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12. Przysługuje Państwu prawo wniesienia skargi do organu nadzorczego: Prezesa Urzędu Ochrony Danych Osobowych - w Warszawie, ul. Stawki 2, 00-193 Warszawa.</w:t>
      </w:r>
    </w:p>
    <w:p w14:paraId="6BAED74F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6CF96" w14:textId="77777777" w:rsidR="00225E73" w:rsidRPr="00586AB8" w:rsidRDefault="00225E73" w:rsidP="00225E73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13. Przysługuje Państwu prawo uzyskania wyczerpującej informacji zgodnie z art.15 RODO dotyczącej.</w:t>
      </w:r>
    </w:p>
    <w:p w14:paraId="27D677E6" w14:textId="77777777" w:rsidR="00225E73" w:rsidRPr="00586AB8" w:rsidRDefault="00225E73" w:rsidP="00225E73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występowania Państwa danych w zbiorach Administratora oraz adresie jego siedziby,</w:t>
      </w:r>
    </w:p>
    <w:p w14:paraId="69C27431" w14:textId="77777777" w:rsidR="00225E73" w:rsidRPr="00586AB8" w:rsidRDefault="00225E73" w:rsidP="00225E73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>celu, zakresu i sposobu przetwarzania danych zawartych w takim zbiorze;</w:t>
      </w:r>
    </w:p>
    <w:p w14:paraId="63F05A22" w14:textId="77777777" w:rsidR="00225E73" w:rsidRPr="00586AB8" w:rsidRDefault="00225E73" w:rsidP="00225E73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stanu od kiedy przetwarza się Państwa dane w zbiorze;</w:t>
      </w:r>
    </w:p>
    <w:p w14:paraId="16BEBE7E" w14:textId="77777777" w:rsidR="00225E73" w:rsidRPr="00586AB8" w:rsidRDefault="00225E73" w:rsidP="00225E73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ewentualnym źródle pozyskania danych;</w:t>
      </w:r>
    </w:p>
    <w:p w14:paraId="2E9EB015" w14:textId="77777777" w:rsidR="00225E73" w:rsidRPr="00586AB8" w:rsidRDefault="00225E73" w:rsidP="00225E73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udostępniania Państwa danych, a w szczególności informacji o odbiorcach lub kategoriach odbiorców, którym dane te są udostępniane;</w:t>
      </w:r>
    </w:p>
    <w:p w14:paraId="18D5D3F9" w14:textId="77777777" w:rsidR="00225E73" w:rsidRPr="00586AB8" w:rsidRDefault="00225E73" w:rsidP="00225E73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planowanego okresu przechowywania danych.</w:t>
      </w:r>
    </w:p>
    <w:p w14:paraId="5E31AFBA" w14:textId="77777777" w:rsidR="00225E73" w:rsidRPr="00586AB8" w:rsidRDefault="00225E73" w:rsidP="00225E73">
      <w:pPr>
        <w:shd w:val="clear" w:color="auto" w:fill="FFFFFF" w:themeFill="background1"/>
        <w:spacing w:after="0" w:line="240" w:lineRule="auto"/>
        <w:ind w:left="-168" w:right="19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2F5C38" w14:textId="77777777" w:rsidR="00225E73" w:rsidRPr="00586AB8" w:rsidRDefault="00225E73" w:rsidP="00225E73">
      <w:pPr>
        <w:shd w:val="clear" w:color="auto" w:fill="FFFFFF" w:themeFill="background1"/>
        <w:spacing w:after="0" w:line="240" w:lineRule="auto"/>
        <w:ind w:left="-168" w:right="1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 powyższego uprawnienia prawa mogą Państwo skorzystać w każdym momencie, a 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3AF1AE87" w14:textId="77777777" w:rsidR="00225E73" w:rsidRDefault="00225E73" w:rsidP="00225E73"/>
    <w:p w14:paraId="28B00810" w14:textId="77777777" w:rsidR="00D906AB" w:rsidRDefault="00D906AB"/>
    <w:sectPr w:rsidR="00D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50F"/>
    <w:multiLevelType w:val="multilevel"/>
    <w:tmpl w:val="8404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B44BC"/>
    <w:multiLevelType w:val="hybridMultilevel"/>
    <w:tmpl w:val="3D648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E0B32"/>
    <w:multiLevelType w:val="hybridMultilevel"/>
    <w:tmpl w:val="45EE28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D7CDB"/>
    <w:multiLevelType w:val="multilevel"/>
    <w:tmpl w:val="5D94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0F259C"/>
    <w:multiLevelType w:val="multilevel"/>
    <w:tmpl w:val="FFD4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D71419"/>
    <w:multiLevelType w:val="multilevel"/>
    <w:tmpl w:val="4A0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D67A80"/>
    <w:multiLevelType w:val="multilevel"/>
    <w:tmpl w:val="A300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5392034">
    <w:abstractNumId w:val="5"/>
  </w:num>
  <w:num w:numId="2" w16cid:durableId="365370775">
    <w:abstractNumId w:val="4"/>
  </w:num>
  <w:num w:numId="3" w16cid:durableId="289016226">
    <w:abstractNumId w:val="6"/>
  </w:num>
  <w:num w:numId="4" w16cid:durableId="445125500">
    <w:abstractNumId w:val="3"/>
  </w:num>
  <w:num w:numId="5" w16cid:durableId="252513169">
    <w:abstractNumId w:val="0"/>
  </w:num>
  <w:num w:numId="6" w16cid:durableId="735475287">
    <w:abstractNumId w:val="2"/>
  </w:num>
  <w:num w:numId="7" w16cid:durableId="62770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95"/>
    <w:rsid w:val="00225E73"/>
    <w:rsid w:val="00320E95"/>
    <w:rsid w:val="004206A6"/>
    <w:rsid w:val="0046529E"/>
    <w:rsid w:val="00487036"/>
    <w:rsid w:val="00AD67CF"/>
    <w:rsid w:val="00D906AB"/>
    <w:rsid w:val="00D96B55"/>
    <w:rsid w:val="00D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B8D"/>
  <w15:chartTrackingRefBased/>
  <w15:docId w15:val="{8981BF9B-C550-4A18-9FBA-71425B36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73"/>
    <w:pPr>
      <w:spacing w:after="160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5E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ana.maleck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Pisz - Magdalena Kurpiewska</cp:lastModifiedBy>
  <cp:revision>4</cp:revision>
  <dcterms:created xsi:type="dcterms:W3CDTF">2022-10-11T10:26:00Z</dcterms:created>
  <dcterms:modified xsi:type="dcterms:W3CDTF">2023-04-03T05:45:00Z</dcterms:modified>
</cp:coreProperties>
</file>