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0FB0" w14:textId="77777777" w:rsidR="00A710E3" w:rsidRDefault="00A710E3" w:rsidP="00B800CA">
      <w:pPr>
        <w:pStyle w:val="Bezodstpw"/>
        <w:rPr>
          <w:sz w:val="16"/>
          <w:szCs w:val="16"/>
        </w:rPr>
      </w:pPr>
    </w:p>
    <w:p w14:paraId="312E9699" w14:textId="49E96082" w:rsidR="00B800CA" w:rsidRPr="00771066" w:rsidRDefault="00B800CA" w:rsidP="00B800CA">
      <w:pPr>
        <w:pStyle w:val="Bezodstpw"/>
        <w:rPr>
          <w:iCs/>
          <w:color w:val="EE0000"/>
          <w:sz w:val="16"/>
          <w:szCs w:val="16"/>
        </w:rPr>
      </w:pPr>
      <w:r w:rsidRPr="00B800CA">
        <w:rPr>
          <w:sz w:val="16"/>
          <w:szCs w:val="16"/>
        </w:rPr>
        <w:t xml:space="preserve">MLD PSSE Łomża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0C65C0">
        <w:rPr>
          <w:sz w:val="16"/>
          <w:szCs w:val="16"/>
        </w:rPr>
        <w:t xml:space="preserve">      </w:t>
      </w:r>
      <w:r w:rsidRPr="00B800CA">
        <w:rPr>
          <w:sz w:val="16"/>
          <w:szCs w:val="16"/>
        </w:rPr>
        <w:t xml:space="preserve">Załącznik nr 2 do PO-03/IR-04, </w:t>
      </w:r>
      <w:r w:rsidRPr="00771066">
        <w:rPr>
          <w:iCs/>
          <w:color w:val="EE0000"/>
          <w:sz w:val="16"/>
          <w:szCs w:val="16"/>
        </w:rPr>
        <w:t>wyd. 1</w:t>
      </w:r>
      <w:r w:rsidR="00771066">
        <w:rPr>
          <w:iCs/>
          <w:color w:val="EE0000"/>
          <w:sz w:val="16"/>
          <w:szCs w:val="16"/>
        </w:rPr>
        <w:t>3</w:t>
      </w:r>
    </w:p>
    <w:p w14:paraId="6354463E" w14:textId="4EC10660" w:rsidR="000C65C0" w:rsidRPr="00C67E75" w:rsidRDefault="00B800CA" w:rsidP="00B800CA">
      <w:pPr>
        <w:pStyle w:val="Bezodstpw"/>
        <w:rPr>
          <w:rFonts w:ascii="Calibri" w:eastAsia="Times New Roman" w:hAnsi="Calibri" w:cs="Times New Roman"/>
          <w:i/>
          <w:sz w:val="16"/>
          <w:szCs w:val="24"/>
          <w:lang w:eastAsia="ar-SA"/>
        </w:rPr>
      </w:pP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="000C65C0" w:rsidRPr="00C67E75">
        <w:rPr>
          <w:sz w:val="16"/>
          <w:szCs w:val="16"/>
        </w:rPr>
        <w:t xml:space="preserve">       </w:t>
      </w:r>
      <w:r w:rsidRPr="00C67E75">
        <w:rPr>
          <w:rFonts w:ascii="Calibri" w:eastAsia="Times New Roman" w:hAnsi="Calibri" w:cs="Times New Roman"/>
          <w:sz w:val="16"/>
          <w:szCs w:val="24"/>
          <w:lang w:eastAsia="ar-SA"/>
        </w:rPr>
        <w:t xml:space="preserve">Data obowiązywania: </w:t>
      </w:r>
      <w:r w:rsidR="000957E9" w:rsidRPr="00DF687B">
        <w:rPr>
          <w:rFonts w:ascii="Calibri" w:eastAsia="Times New Roman" w:hAnsi="Calibri" w:cs="Times New Roman"/>
          <w:i/>
          <w:iCs/>
          <w:color w:val="EE0000"/>
          <w:sz w:val="16"/>
          <w:szCs w:val="24"/>
          <w:lang w:eastAsia="ar-SA"/>
        </w:rPr>
        <w:t>24.10.</w:t>
      </w:r>
      <w:r w:rsidR="00771066" w:rsidRPr="00DF687B">
        <w:rPr>
          <w:rFonts w:ascii="Calibri" w:eastAsia="Times New Roman" w:hAnsi="Calibri" w:cs="Times New Roman"/>
          <w:i/>
          <w:iCs/>
          <w:color w:val="EE0000"/>
          <w:sz w:val="16"/>
          <w:szCs w:val="24"/>
          <w:lang w:eastAsia="ar-SA"/>
        </w:rPr>
        <w:t>2025</w:t>
      </w:r>
    </w:p>
    <w:tbl>
      <w:tblPr>
        <w:tblStyle w:val="Tabela-Siatka"/>
        <w:tblpPr w:leftFromText="141" w:rightFromText="141" w:vertAnchor="page" w:horzAnchor="margin" w:tblpXSpec="center" w:tblpY="1051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3125"/>
        <w:gridCol w:w="394"/>
        <w:gridCol w:w="2834"/>
        <w:gridCol w:w="3283"/>
      </w:tblGrid>
      <w:tr w:rsidR="000C65C0" w:rsidRPr="001B326F" w14:paraId="3CF5815E" w14:textId="77777777" w:rsidTr="003354CD">
        <w:trPr>
          <w:trHeight w:val="1515"/>
        </w:trPr>
        <w:tc>
          <w:tcPr>
            <w:tcW w:w="11058" w:type="dxa"/>
            <w:gridSpan w:val="5"/>
            <w:tcBorders>
              <w:top w:val="double" w:sz="4" w:space="0" w:color="auto"/>
            </w:tcBorders>
            <w:vAlign w:val="center"/>
          </w:tcPr>
          <w:p w14:paraId="3317B07C" w14:textId="77777777" w:rsidR="000C65C0" w:rsidRPr="005E7FA5" w:rsidRDefault="000C65C0" w:rsidP="005E7FA5">
            <w:pPr>
              <w:ind w:left="-540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ar-SA"/>
              </w:rPr>
            </w:pPr>
            <w:r w:rsidRPr="008F23D5">
              <w:rPr>
                <w:rFonts w:ascii="Calibri" w:eastAsia="Calibri" w:hAnsi="Calibri" w:cs="Raavi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A812A4E" wp14:editId="3840AD6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7620</wp:posOffset>
                  </wp:positionV>
                  <wp:extent cx="878205" cy="81915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-panstwowa-inspekcja-sanitarna---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b/>
                <w:color w:val="000000"/>
                <w:lang w:eastAsia="ar-SA"/>
              </w:rPr>
              <w:t xml:space="preserve">                </w:t>
            </w:r>
            <w:r w:rsidR="005E7FA5">
              <w:rPr>
                <w:rFonts w:ascii="Calibri" w:eastAsia="Times New Roman" w:hAnsi="Calibri" w:cs="Times New Roman"/>
                <w:b/>
                <w:color w:val="000000"/>
                <w:lang w:eastAsia="ar-SA"/>
              </w:rPr>
              <w:t xml:space="preserve">                           </w:t>
            </w:r>
            <w:r w:rsidRPr="00615951">
              <w:rPr>
                <w:rFonts w:ascii="Calibri" w:eastAsia="Times New Roman" w:hAnsi="Calibri" w:cs="Times New Roman"/>
                <w:b/>
                <w:color w:val="000000"/>
                <w:lang w:eastAsia="ar-SA"/>
              </w:rPr>
              <w:t xml:space="preserve"> ZLECENIE </w:t>
            </w:r>
            <w:r w:rsidRPr="00615951">
              <w:rPr>
                <w:rFonts w:ascii="Calibri" w:eastAsia="Times New Roman" w:hAnsi="Calibri" w:cs="Times New Roman"/>
                <w:b/>
                <w:lang w:eastAsia="ar-SA"/>
              </w:rPr>
              <w:t xml:space="preserve">BADANIA LABORATORYJNEGO (nr </w:t>
            </w:r>
            <w:r w:rsidRPr="00615951">
              <w:rPr>
                <w:rFonts w:ascii="Calibri" w:eastAsia="Times New Roman" w:hAnsi="Calibri" w:cs="Times New Roman"/>
                <w:lang w:eastAsia="ar-SA"/>
              </w:rPr>
              <w:t>…………………………………………..</w:t>
            </w:r>
            <w:r w:rsidRPr="00615951">
              <w:rPr>
                <w:rFonts w:ascii="Calibri" w:eastAsia="Times New Roman" w:hAnsi="Calibri" w:cs="Times New Roman"/>
                <w:b/>
                <w:lang w:eastAsia="ar-SA"/>
              </w:rPr>
              <w:t>)</w:t>
            </w:r>
            <w:r w:rsidRPr="00615951">
              <w:rPr>
                <w:rFonts w:ascii="Calibri" w:eastAsia="Times New Roman" w:hAnsi="Calibri" w:cs="Times New Roman"/>
                <w:b/>
                <w:vertAlign w:val="superscript"/>
                <w:lang w:eastAsia="ar-SA"/>
              </w:rPr>
              <w:t>L</w:t>
            </w:r>
            <w:r w:rsidRPr="00615951">
              <w:rPr>
                <w:rFonts w:ascii="Calibri" w:eastAsia="Times New Roman" w:hAnsi="Calibri" w:cs="Times New Roman"/>
                <w:b/>
                <w:lang w:eastAsia="ar-SA"/>
              </w:rPr>
              <w:t xml:space="preserve"> </w:t>
            </w:r>
          </w:p>
          <w:p w14:paraId="2EDA5778" w14:textId="77777777" w:rsidR="000C65C0" w:rsidRPr="00615951" w:rsidRDefault="000C65C0" w:rsidP="00A710E3">
            <w:pPr>
              <w:suppressAutoHyphens/>
              <w:ind w:left="-540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                                               </w:t>
            </w:r>
            <w:r w:rsidRPr="00615951">
              <w:rPr>
                <w:rFonts w:ascii="Calibri" w:eastAsia="Times New Roman" w:hAnsi="Calibri" w:cs="Times New Roman"/>
                <w:b/>
                <w:lang w:eastAsia="ar-SA"/>
              </w:rPr>
              <w:t xml:space="preserve">w kierunku </w:t>
            </w:r>
            <w:r w:rsidRPr="00615951">
              <w:rPr>
                <w:rFonts w:ascii="Calibri" w:eastAsia="Times New Roman" w:hAnsi="Calibri" w:cs="Times New Roman"/>
                <w:b/>
                <w:color w:val="000000"/>
                <w:lang w:eastAsia="ar-SA"/>
              </w:rPr>
              <w:t>Salmonella–</w:t>
            </w:r>
            <w:r w:rsidRPr="00615951">
              <w:rPr>
                <w:rFonts w:ascii="Calibri" w:eastAsia="Times New Roman" w:hAnsi="Calibri" w:cs="Times New Roman"/>
                <w:b/>
                <w:lang w:eastAsia="ar-SA"/>
              </w:rPr>
              <w:t>Shigella do celów sanitarno-epidemiologicznych</w:t>
            </w:r>
          </w:p>
          <w:p w14:paraId="095A68F2" w14:textId="77777777" w:rsidR="000C65C0" w:rsidRPr="00615951" w:rsidRDefault="000C65C0" w:rsidP="00A710E3">
            <w:pPr>
              <w:suppressAutoHyphens/>
              <w:ind w:left="-54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                                                        </w:t>
            </w:r>
            <w:r w:rsidRPr="00615951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Zleceniobiorca: Powiatowa Stacja Sanitarno-Epidemiologiczna w Łomży, 18-400 Łomża, ul. gen. Władysława Sikorskiego 156</w:t>
            </w:r>
          </w:p>
          <w:p w14:paraId="6C78B0ED" w14:textId="77777777" w:rsidR="000C65C0" w:rsidRPr="00615951" w:rsidRDefault="000C65C0" w:rsidP="00A710E3">
            <w:pPr>
              <w:keepNext/>
              <w:tabs>
                <w:tab w:val="num" w:pos="0"/>
                <w:tab w:val="left" w:pos="2625"/>
              </w:tabs>
              <w:suppressAutoHyphens/>
              <w:ind w:right="-2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                                 </w:t>
            </w:r>
            <w:r w:rsidRPr="00615951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e-mail: </w:t>
            </w:r>
            <w:hyperlink r:id="rId8" w:history="1">
              <w:r w:rsidRPr="0061595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ar-SA"/>
                </w:rPr>
                <w:t>psse.lomza@sanepid.gov.pl</w:t>
              </w:r>
            </w:hyperlink>
            <w:r w:rsidRPr="00615951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; telefon: (86) 216 52 61</w:t>
            </w:r>
          </w:p>
          <w:p w14:paraId="6D2869F5" w14:textId="1E875036" w:rsidR="000C65C0" w:rsidRPr="00615951" w:rsidRDefault="000C65C0" w:rsidP="00A710E3">
            <w:pPr>
              <w:keepNext/>
              <w:tabs>
                <w:tab w:val="num" w:pos="0"/>
                <w:tab w:val="left" w:pos="2625"/>
              </w:tabs>
              <w:suppressAutoHyphens/>
              <w:ind w:right="-2"/>
              <w:jc w:val="center"/>
              <w:outlineLvl w:val="0"/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 xml:space="preserve">                            </w:t>
            </w:r>
            <w:r w:rsidRPr="00615951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Medyczne Laboratorium Diagnostyczne,</w:t>
            </w:r>
            <w:r w:rsidR="005D1188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 xml:space="preserve"> Sekcja Diagnostyki Medycznej;</w:t>
            </w:r>
            <w:r w:rsidRPr="00615951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 xml:space="preserve"> 18-400 Łomża, ul. Dworna 21, </w:t>
            </w:r>
          </w:p>
          <w:p w14:paraId="4275D191" w14:textId="492F0990" w:rsidR="000C65C0" w:rsidRPr="00615951" w:rsidRDefault="000C65C0" w:rsidP="00A710E3">
            <w:pPr>
              <w:tabs>
                <w:tab w:val="left" w:pos="375"/>
                <w:tab w:val="left" w:pos="2625"/>
              </w:tabs>
              <w:suppressAutoHyphens/>
              <w:ind w:right="-2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</w:pPr>
            <w:r w:rsidRPr="00615951"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 xml:space="preserve">                                </w:t>
            </w:r>
            <w:r w:rsidRPr="00615951"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 xml:space="preserve">e-mail: </w:t>
            </w:r>
            <w:hyperlink r:id="rId9" w:history="1">
              <w:r w:rsidRPr="0061595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val="de-DE" w:eastAsia="ar-SA"/>
                </w:rPr>
                <w:t>lab.psse.lomza@sanepid.gov.pl</w:t>
              </w:r>
            </w:hyperlink>
            <w:r w:rsidRPr="00615951"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>; telefon: 696 496</w:t>
            </w:r>
            <w:r w:rsidR="009D1045"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> </w:t>
            </w:r>
            <w:r w:rsidRPr="00615951"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>444</w:t>
            </w:r>
            <w:r w:rsidR="009D1045"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 xml:space="preserve">; </w:t>
            </w:r>
            <w:r w:rsidR="00CB64D3">
              <w:rPr>
                <w:rFonts w:ascii="Calibri" w:eastAsia="Times New Roman" w:hAnsi="Calibri" w:cs="Calibri"/>
                <w:sz w:val="18"/>
                <w:szCs w:val="18"/>
                <w:lang w:val="de-DE" w:eastAsia="ar-SA"/>
              </w:rPr>
              <w:t>882 796 074</w:t>
            </w:r>
          </w:p>
        </w:tc>
      </w:tr>
      <w:tr w:rsidR="000C65C0" w14:paraId="4C24DDBC" w14:textId="77777777" w:rsidTr="003354CD">
        <w:trPr>
          <w:trHeight w:val="536"/>
        </w:trPr>
        <w:tc>
          <w:tcPr>
            <w:tcW w:w="11058" w:type="dxa"/>
            <w:gridSpan w:val="5"/>
          </w:tcPr>
          <w:p w14:paraId="3170B6E3" w14:textId="77777777" w:rsidR="000C65C0" w:rsidRPr="00651AE7" w:rsidRDefault="000C65C0" w:rsidP="00A710E3">
            <w:pPr>
              <w:rPr>
                <w:b/>
                <w:sz w:val="20"/>
                <w:szCs w:val="20"/>
              </w:rPr>
            </w:pPr>
            <w:r w:rsidRPr="00C52887">
              <w:rPr>
                <w:b/>
                <w:sz w:val="20"/>
                <w:szCs w:val="20"/>
              </w:rPr>
              <w:t>KLIENT/podmiot zlecający (nazwa, adres klienta)</w:t>
            </w:r>
            <w:r>
              <w:rPr>
                <w:b/>
                <w:sz w:val="20"/>
                <w:szCs w:val="20"/>
              </w:rPr>
              <w:t>:</w:t>
            </w:r>
            <w:r w:rsidR="00F866A5" w:rsidRPr="00B2354A">
              <w:rPr>
                <w:rFonts w:ascii="Calibri" w:hAnsi="Calibri"/>
                <w:color w:val="FF0000"/>
              </w:rPr>
              <w:t> </w:t>
            </w:r>
            <w:r w:rsidR="00F866A5" w:rsidRPr="00B2354A">
              <w:rPr>
                <w:rFonts w:ascii="Calibri" w:hAnsi="Calibri"/>
                <w:color w:val="FF0000"/>
              </w:rPr>
              <w:t> </w:t>
            </w:r>
            <w:r w:rsidR="00F866A5" w:rsidRPr="00B2354A">
              <w:rPr>
                <w:rFonts w:ascii="Calibri" w:hAnsi="Calibri"/>
                <w:color w:val="FF0000"/>
              </w:rPr>
              <w:t> </w:t>
            </w:r>
            <w:r w:rsidR="00F866A5" w:rsidRPr="00B2354A">
              <w:rPr>
                <w:rFonts w:ascii="Calibri" w:hAnsi="Calibri"/>
                <w:color w:val="FF0000"/>
              </w:rPr>
              <w:t> </w:t>
            </w:r>
            <w:r w:rsidR="00F866A5" w:rsidRPr="00B2354A">
              <w:rPr>
                <w:rFonts w:ascii="Calibri" w:hAnsi="Calibri"/>
                <w:color w:val="FF000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F866A5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="00F866A5">
              <w:rPr>
                <w:rFonts w:ascii="Calibri" w:hAnsi="Calibri"/>
                <w:b/>
                <w:sz w:val="20"/>
                <w:szCs w:val="20"/>
              </w:rPr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0C65C0" w14:paraId="79130251" w14:textId="77777777" w:rsidTr="003354CD">
        <w:trPr>
          <w:trHeight w:val="1649"/>
        </w:trPr>
        <w:tc>
          <w:tcPr>
            <w:tcW w:w="11058" w:type="dxa"/>
            <w:gridSpan w:val="5"/>
            <w:tcBorders>
              <w:bottom w:val="nil"/>
            </w:tcBorders>
          </w:tcPr>
          <w:p w14:paraId="3D5B42C6" w14:textId="349FEDAE" w:rsidR="000C65C0" w:rsidRDefault="000C65C0" w:rsidP="00A710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OSOBY BADANEJ:</w:t>
            </w:r>
            <w:r w:rsidR="00722459">
              <w:rPr>
                <w:b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14:paraId="711D78B9" w14:textId="298D440D" w:rsidR="000C65C0" w:rsidRPr="001B326F" w:rsidRDefault="000C65C0" w:rsidP="00A710E3">
            <w:pPr>
              <w:rPr>
                <w:sz w:val="20"/>
                <w:szCs w:val="20"/>
              </w:rPr>
            </w:pPr>
            <w:r w:rsidRPr="001B326F">
              <w:rPr>
                <w:sz w:val="20"/>
                <w:szCs w:val="20"/>
              </w:rPr>
              <w:t>Nazwisko</w:t>
            </w:r>
            <w:r w:rsidR="00272190" w:rsidRPr="00272190">
              <w:rPr>
                <w:b/>
                <w:i/>
                <w:iCs/>
                <w:color w:val="EE0000"/>
                <w:sz w:val="20"/>
                <w:szCs w:val="20"/>
              </w:rPr>
              <w:t xml:space="preserve"> </w:t>
            </w:r>
            <w:r w:rsidR="00272190">
              <w:rPr>
                <w:b/>
                <w:i/>
                <w:iCs/>
                <w:color w:val="EE0000"/>
                <w:sz w:val="20"/>
                <w:szCs w:val="20"/>
              </w:rPr>
              <w:t xml:space="preserve">                                                                         </w:t>
            </w:r>
            <w:r w:rsidR="00272190" w:rsidRPr="00272190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>Numer kontaktowy</w:t>
            </w:r>
            <w:r w:rsidR="00AA16D4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>/adres e-mail</w:t>
            </w:r>
            <w:r w:rsidR="00272190" w:rsidRPr="00272190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 xml:space="preserve"> …</w:t>
            </w:r>
            <w:r w:rsidR="00272190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>……….</w:t>
            </w:r>
            <w:r w:rsidR="00272190" w:rsidRPr="00272190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>…………</w:t>
            </w:r>
            <w:r w:rsidR="00AA16D4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>……….</w:t>
            </w:r>
            <w:r w:rsidR="00272190" w:rsidRPr="00272190">
              <w:rPr>
                <w:rFonts w:ascii="Arial" w:hAnsi="Arial" w:cs="Arial"/>
                <w:b/>
                <w:i/>
                <w:iCs/>
                <w:color w:val="EE0000"/>
                <w:sz w:val="20"/>
                <w:szCs w:val="20"/>
              </w:rPr>
              <w:t>…………….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10"/>
              <w:gridCol w:w="410"/>
              <w:gridCol w:w="410"/>
              <w:gridCol w:w="410"/>
              <w:gridCol w:w="410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</w:tblGrid>
            <w:tr w:rsidR="00272190" w:rsidRPr="005735E5" w14:paraId="24B561DA" w14:textId="77777777" w:rsidTr="009B120E">
              <w:trPr>
                <w:trHeight w:val="80"/>
              </w:trPr>
              <w:tc>
                <w:tcPr>
                  <w:tcW w:w="409" w:type="dxa"/>
                </w:tcPr>
                <w:p w14:paraId="12AD4666" w14:textId="5C86E753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0" w:name="Tekst48"/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="001661ED">
                    <w:t>[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410" w:type="dxa"/>
                </w:tcPr>
                <w:p w14:paraId="1C726DD4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6CEC2F63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3BE2CCD8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06D95942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5B41E3D6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9CE5EB0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D134686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785728B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58845F7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7F0FE27" w14:textId="3EE1F282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="001661ED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3530DD0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445B0C4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09B1EA1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9F2CEA6" w14:textId="7D831E23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="001661ED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2EE66B6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EE714A1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20F4D63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018B432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EC5A4DA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F520C00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9A32414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2AC096D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CF28598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FDCD889" w14:textId="77777777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rFonts w:ascii="Calibri" w:hAnsi="Calibri"/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9" w:type="dxa"/>
                </w:tcPr>
                <w:p w14:paraId="7EFC00BD" w14:textId="61F8C650" w:rsidR="00272190" w:rsidRPr="005735E5" w:rsidRDefault="00272190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</w:tr>
          </w:tbl>
          <w:p w14:paraId="5D77A02A" w14:textId="77777777" w:rsidR="000C65C0" w:rsidRDefault="000C65C0" w:rsidP="00A710E3">
            <w:pPr>
              <w:rPr>
                <w:sz w:val="20"/>
                <w:szCs w:val="20"/>
              </w:rPr>
            </w:pPr>
            <w:r w:rsidRPr="001B326F">
              <w:rPr>
                <w:sz w:val="20"/>
                <w:szCs w:val="20"/>
              </w:rPr>
              <w:t>Imię/Imiona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Płeć (K/M)</w:t>
            </w:r>
          </w:p>
          <w:tbl>
            <w:tblPr>
              <w:tblStyle w:val="Tabela-Siatka"/>
              <w:tblW w:w="10225" w:type="dxa"/>
              <w:tblLook w:val="04A0" w:firstRow="1" w:lastRow="0" w:firstColumn="1" w:lastColumn="0" w:noHBand="0" w:noVBand="1"/>
            </w:tblPr>
            <w:tblGrid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</w:tblGrid>
            <w:tr w:rsidR="00F866A5" w14:paraId="0DD583C4" w14:textId="77777777" w:rsidTr="003354CD">
              <w:trPr>
                <w:trHeight w:val="81"/>
              </w:trPr>
              <w:tc>
                <w:tcPr>
                  <w:tcW w:w="409" w:type="dxa"/>
                </w:tcPr>
                <w:p w14:paraId="51485F65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080945C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3FC8722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7CF144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E4911A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436054F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7768DE6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A2EA777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ADB642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D9F44C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21D6652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CEB3932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6FE121A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C092851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65C8017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5AAFC4C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B9DD8E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19637D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AE7D4A5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3AD58C9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  <w:tcBorders>
                    <w:top w:val="nil"/>
                    <w:bottom w:val="nil"/>
                  </w:tcBorders>
                </w:tcPr>
                <w:p w14:paraId="2D805899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09" w:type="dxa"/>
                </w:tcPr>
                <w:p w14:paraId="2FD3BF3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  <w:szCs w:val="20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  <w:tcBorders>
                    <w:top w:val="nil"/>
                    <w:bottom w:val="nil"/>
                    <w:right w:val="nil"/>
                  </w:tcBorders>
                </w:tcPr>
                <w:p w14:paraId="695AC44B" w14:textId="77777777" w:rsidR="00F866A5" w:rsidRDefault="00F866A5" w:rsidP="001661ED">
                  <w:pPr>
                    <w:framePr w:hSpace="141" w:wrap="around" w:vAnchor="page" w:hAnchor="margin" w:xAlign="center" w:y="105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2956FF" w14:textId="77777777" w:rsidR="00F866A5" w:rsidRDefault="00F866A5" w:rsidP="001661ED">
                  <w:pPr>
                    <w:framePr w:hSpace="141" w:wrap="around" w:vAnchor="page" w:hAnchor="margin" w:xAlign="center" w:y="105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B6819" w14:textId="77777777" w:rsidR="00F866A5" w:rsidRDefault="00F866A5" w:rsidP="001661ED">
                  <w:pPr>
                    <w:framePr w:hSpace="141" w:wrap="around" w:vAnchor="page" w:hAnchor="margin" w:xAlign="center" w:y="105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32CB345" w14:textId="7567D899" w:rsidR="000C65C0" w:rsidRDefault="000C65C0" w:rsidP="00A71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(dd/mm/rrrrr)                                                      PESEL lub nazwa</w:t>
            </w:r>
            <w:r w:rsidR="00AA16D4">
              <w:rPr>
                <w:sz w:val="20"/>
                <w:szCs w:val="20"/>
              </w:rPr>
              <w:t>, numer i seria</w:t>
            </w:r>
            <w:r>
              <w:rPr>
                <w:sz w:val="20"/>
                <w:szCs w:val="20"/>
              </w:rPr>
              <w:t xml:space="preserve"> dokumentu potwierdzającego tożsamość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10"/>
              <w:gridCol w:w="410"/>
              <w:gridCol w:w="410"/>
              <w:gridCol w:w="410"/>
              <w:gridCol w:w="410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</w:tblGrid>
            <w:tr w:rsidR="00F866A5" w14:paraId="5E7541F2" w14:textId="77777777" w:rsidTr="003354CD">
              <w:trPr>
                <w:trHeight w:val="80"/>
              </w:trPr>
              <w:tc>
                <w:tcPr>
                  <w:tcW w:w="409" w:type="dxa"/>
                </w:tcPr>
                <w:p w14:paraId="74E6395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3F322E7F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032E9608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  <w:r w:rsidRPr="005735E5">
                    <w:rPr>
                      <w:b/>
                      <w:sz w:val="24"/>
                      <w:szCs w:val="20"/>
                    </w:rPr>
                    <w:t>/</w:t>
                  </w:r>
                </w:p>
              </w:tc>
              <w:tc>
                <w:tcPr>
                  <w:tcW w:w="410" w:type="dxa"/>
                </w:tcPr>
                <w:p w14:paraId="2D3E66DB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4DFCB102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721F7536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  <w:r w:rsidRPr="005735E5">
                    <w:rPr>
                      <w:b/>
                      <w:sz w:val="24"/>
                      <w:szCs w:val="20"/>
                    </w:rPr>
                    <w:t>/</w:t>
                  </w:r>
                </w:p>
              </w:tc>
              <w:tc>
                <w:tcPr>
                  <w:tcW w:w="409" w:type="dxa"/>
                </w:tcPr>
                <w:p w14:paraId="3BE09081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31147051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825A9E4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7F38132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  <w:tcBorders>
                    <w:top w:val="nil"/>
                    <w:bottom w:val="nil"/>
                    <w:right w:val="nil"/>
                  </w:tcBorders>
                </w:tcPr>
                <w:p w14:paraId="33B02E4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</w:tcBorders>
                </w:tcPr>
                <w:p w14:paraId="08EB84A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9" w:type="dxa"/>
                </w:tcPr>
                <w:p w14:paraId="4E4DAD8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505DA6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C97444F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2243D59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352777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3DBD0A7C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8480832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E6F3524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B566ACA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D4B9084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6F3D638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  <w:tcBorders>
                    <w:top w:val="nil"/>
                    <w:bottom w:val="nil"/>
                    <w:right w:val="nil"/>
                  </w:tcBorders>
                </w:tcPr>
                <w:p w14:paraId="136DFA03" w14:textId="77777777" w:rsidR="00F866A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D0C7E" w14:textId="77777777" w:rsidR="00F866A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36FCAA3" w14:textId="12493555" w:rsidR="000C65C0" w:rsidRDefault="000C65C0" w:rsidP="00A710E3">
            <w:pPr>
              <w:rPr>
                <w:sz w:val="20"/>
                <w:szCs w:val="20"/>
              </w:rPr>
            </w:pPr>
            <w:r w:rsidRPr="00B72890">
              <w:rPr>
                <w:b/>
                <w:sz w:val="20"/>
                <w:szCs w:val="20"/>
              </w:rPr>
              <w:t xml:space="preserve">ADRES ZAMIESZKANIA   </w:t>
            </w:r>
            <w:r w:rsidR="00722459"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sz w:val="20"/>
                <w:szCs w:val="20"/>
              </w:rPr>
              <w:t>Obywatelstwo……………………………………………</w:t>
            </w:r>
            <w:r w:rsidR="00722459">
              <w:rPr>
                <w:sz w:val="20"/>
                <w:szCs w:val="20"/>
              </w:rPr>
              <w:t xml:space="preserve">    </w:t>
            </w:r>
          </w:p>
          <w:p w14:paraId="02BDB45F" w14:textId="77777777" w:rsidR="000C65C0" w:rsidRDefault="000C65C0" w:rsidP="00A71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10"/>
              <w:gridCol w:w="410"/>
              <w:gridCol w:w="410"/>
              <w:gridCol w:w="410"/>
              <w:gridCol w:w="410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</w:tblGrid>
            <w:tr w:rsidR="00F866A5" w14:paraId="325C8A14" w14:textId="77777777" w:rsidTr="003354CD">
              <w:trPr>
                <w:trHeight w:val="80"/>
              </w:trPr>
              <w:tc>
                <w:tcPr>
                  <w:tcW w:w="409" w:type="dxa"/>
                </w:tcPr>
                <w:p w14:paraId="42BD5C3B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7588145B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0081DE80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1141764C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1763F204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70484F77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11D7FC8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3BBDAFA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8CC4897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3009A34C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CCA574C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98403C1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890FAC6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CF15AEA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239ACCE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9A746F5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15A02F8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5308F06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2EBDC74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D753C83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59F366B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7F795FE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041F30F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D1672B8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13BE8BE" w14:textId="77777777" w:rsidR="00F866A5" w:rsidRPr="00A6215A" w:rsidRDefault="00F866A5" w:rsidP="001661ED">
                  <w:pPr>
                    <w:framePr w:hSpace="141" w:wrap="around" w:vAnchor="page" w:hAnchor="margin" w:xAlign="center" w:y="1051"/>
                  </w:pP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instrText xml:space="preserve"> FORMTEXT </w:instrTex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separate"/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t> </w:t>
                  </w:r>
                  <w:r w:rsidRPr="00A6215A">
                    <w:rPr>
                      <w:rFonts w:ascii="Calibri" w:hAnsi="Calibri"/>
                      <w:b/>
                      <w:szCs w:val="20"/>
                    </w:rPr>
                    <w:fldChar w:fldCharType="end"/>
                  </w:r>
                </w:p>
              </w:tc>
            </w:tr>
          </w:tbl>
          <w:p w14:paraId="2329FEEE" w14:textId="77777777" w:rsidR="000C65C0" w:rsidRDefault="000C65C0" w:rsidP="00A71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                                                                                                                                         Nr domu                           Nr mieszkania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10"/>
              <w:gridCol w:w="410"/>
              <w:gridCol w:w="410"/>
              <w:gridCol w:w="410"/>
              <w:gridCol w:w="410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</w:tblGrid>
            <w:tr w:rsidR="00F866A5" w14:paraId="1B30CC68" w14:textId="77777777" w:rsidTr="003354CD">
              <w:trPr>
                <w:trHeight w:val="80"/>
              </w:trPr>
              <w:tc>
                <w:tcPr>
                  <w:tcW w:w="409" w:type="dxa"/>
                </w:tcPr>
                <w:p w14:paraId="1D25A5E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4859BC7F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35A13578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048D149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335A953B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351BC5C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57E8EB4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3354018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CE8B51C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678A539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D67626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3238174A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CE23924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DB6E9F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D3A013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  <w:tcBorders>
                    <w:top w:val="nil"/>
                    <w:bottom w:val="nil"/>
                  </w:tcBorders>
                </w:tcPr>
                <w:p w14:paraId="654E8C0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9" w:type="dxa"/>
                </w:tcPr>
                <w:p w14:paraId="115DCC2C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66E643D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4085119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E1C1D3A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  <w:tcBorders>
                    <w:top w:val="nil"/>
                    <w:bottom w:val="nil"/>
                  </w:tcBorders>
                </w:tcPr>
                <w:p w14:paraId="0799F831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9" w:type="dxa"/>
                </w:tcPr>
                <w:p w14:paraId="38D3132B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4932846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C7CBC2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84A0865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</w:tr>
          </w:tbl>
          <w:p w14:paraId="3A1E70B9" w14:textId="77777777" w:rsidR="000C65C0" w:rsidRDefault="000C65C0" w:rsidP="00A71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                                      Gmina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410"/>
              <w:gridCol w:w="410"/>
              <w:gridCol w:w="410"/>
              <w:gridCol w:w="410"/>
              <w:gridCol w:w="410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  <w:gridCol w:w="409"/>
            </w:tblGrid>
            <w:tr w:rsidR="00F866A5" w14:paraId="0B506BE2" w14:textId="77777777" w:rsidTr="003354CD">
              <w:trPr>
                <w:trHeight w:val="80"/>
              </w:trPr>
              <w:tc>
                <w:tcPr>
                  <w:tcW w:w="409" w:type="dxa"/>
                </w:tcPr>
                <w:p w14:paraId="3CD732DD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26C710F8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3DE2B4EA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  <w:r w:rsidRPr="005735E5">
                    <w:rPr>
                      <w:b/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410" w:type="dxa"/>
                </w:tcPr>
                <w:p w14:paraId="3D433F0A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57D627CA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10" w:type="dxa"/>
                </w:tcPr>
                <w:p w14:paraId="4DC1635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  <w:tcBorders>
                    <w:top w:val="nil"/>
                    <w:bottom w:val="nil"/>
                  </w:tcBorders>
                </w:tcPr>
                <w:p w14:paraId="0F0C330F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9" w:type="dxa"/>
                </w:tcPr>
                <w:p w14:paraId="620F7A0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6C82AA5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4818AAD9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755F156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BC60B8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7B62452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19C408C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264FDC5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7685046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7DC6D56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3E5B6943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53E21431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32D8860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4D585EC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2E7F674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68AAFA7E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0258A7D7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409" w:type="dxa"/>
                </w:tcPr>
                <w:p w14:paraId="1E2BA472" w14:textId="77777777" w:rsidR="00F866A5" w:rsidRPr="005735E5" w:rsidRDefault="00F866A5" w:rsidP="001661ED">
                  <w:pPr>
                    <w:framePr w:hSpace="141" w:wrap="around" w:vAnchor="page" w:hAnchor="margin" w:xAlign="center" w:y="1051"/>
                    <w:rPr>
                      <w:sz w:val="24"/>
                    </w:rPr>
                  </w:pP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begin">
                      <w:ffData>
                        <w:name w:val="Tekst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instrText xml:space="preserve"> FORMTEXT </w:instrTex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separate"/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t> </w:t>
                  </w:r>
                  <w:r w:rsidRPr="005735E5">
                    <w:rPr>
                      <w:rFonts w:ascii="Calibri" w:hAnsi="Calibri"/>
                      <w:b/>
                      <w:sz w:val="24"/>
                      <w:szCs w:val="20"/>
                    </w:rPr>
                    <w:fldChar w:fldCharType="end"/>
                  </w:r>
                </w:p>
              </w:tc>
            </w:tr>
          </w:tbl>
          <w:p w14:paraId="274765A4" w14:textId="77777777" w:rsidR="000C65C0" w:rsidRPr="001B326F" w:rsidRDefault="000C65C0" w:rsidP="00A710E3">
            <w:pPr>
              <w:rPr>
                <w:sz w:val="20"/>
                <w:szCs w:val="20"/>
              </w:rPr>
            </w:pPr>
          </w:p>
        </w:tc>
      </w:tr>
      <w:tr w:rsidR="000C65C0" w14:paraId="6DB81F91" w14:textId="77777777" w:rsidTr="003354CD">
        <w:trPr>
          <w:trHeight w:val="431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</w:tcPr>
          <w:p w14:paraId="694CD10A" w14:textId="77777777" w:rsidR="006850A2" w:rsidRPr="003B38BB" w:rsidRDefault="006850A2" w:rsidP="00A710E3">
            <w:pPr>
              <w:rPr>
                <w:b/>
                <w:sz w:val="16"/>
                <w:szCs w:val="20"/>
              </w:rPr>
            </w:pPr>
          </w:p>
          <w:p w14:paraId="42FC50F6" w14:textId="77777777" w:rsidR="000C65C0" w:rsidRDefault="000C65C0" w:rsidP="00A710E3">
            <w:pPr>
              <w:rPr>
                <w:sz w:val="20"/>
                <w:szCs w:val="20"/>
              </w:rPr>
            </w:pPr>
            <w:r w:rsidRPr="00C52887">
              <w:rPr>
                <w:b/>
                <w:sz w:val="20"/>
                <w:szCs w:val="20"/>
              </w:rPr>
              <w:t>Dane osoby pobierającej materiał do badania:</w:t>
            </w:r>
            <w:r w:rsidRPr="00651AE7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………………………………………………………..</w:t>
            </w:r>
          </w:p>
          <w:p w14:paraId="64BACF85" w14:textId="77777777" w:rsidR="000C65C0" w:rsidRPr="00651AE7" w:rsidRDefault="000C65C0" w:rsidP="0032350D">
            <w:pPr>
              <w:rPr>
                <w:b/>
                <w:sz w:val="12"/>
                <w:szCs w:val="12"/>
              </w:rPr>
            </w:pPr>
            <w:r w:rsidRPr="006850A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(wpisać, jeżeli są inne niż </w:t>
            </w:r>
            <w:r w:rsidR="0032350D" w:rsidRPr="006850A2">
              <w:rPr>
                <w:sz w:val="16"/>
                <w:szCs w:val="16"/>
              </w:rPr>
              <w:t>osoby badanej</w:t>
            </w:r>
            <w:r w:rsidRPr="006850A2">
              <w:rPr>
                <w:b/>
                <w:sz w:val="12"/>
                <w:szCs w:val="12"/>
              </w:rPr>
              <w:t>)</w:t>
            </w:r>
          </w:p>
        </w:tc>
      </w:tr>
      <w:tr w:rsidR="000C65C0" w14:paraId="5C73DD91" w14:textId="77777777" w:rsidTr="003354CD">
        <w:trPr>
          <w:trHeight w:val="290"/>
        </w:trPr>
        <w:tc>
          <w:tcPr>
            <w:tcW w:w="1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005A" w14:textId="77777777" w:rsidR="000C65C0" w:rsidRPr="00C52887" w:rsidRDefault="000C65C0" w:rsidP="00B72890">
            <w:pPr>
              <w:jc w:val="center"/>
              <w:rPr>
                <w:b/>
                <w:sz w:val="20"/>
              </w:rPr>
            </w:pPr>
            <w:r w:rsidRPr="00C52887">
              <w:rPr>
                <w:b/>
                <w:sz w:val="20"/>
              </w:rPr>
              <w:t>Nr próbki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E24" w14:textId="77777777" w:rsidR="000C65C0" w:rsidRPr="00C52887" w:rsidRDefault="000C65C0" w:rsidP="00B72890">
            <w:pPr>
              <w:jc w:val="center"/>
              <w:rPr>
                <w:b/>
                <w:sz w:val="20"/>
              </w:rPr>
            </w:pPr>
            <w:r w:rsidRPr="00C52887">
              <w:rPr>
                <w:b/>
                <w:sz w:val="20"/>
              </w:rPr>
              <w:t>Rodzaj próbki</w:t>
            </w:r>
            <w:r>
              <w:rPr>
                <w:b/>
                <w:sz w:val="20"/>
              </w:rPr>
              <w:t xml:space="preserve">  </w:t>
            </w:r>
            <w:r w:rsidRPr="00C52887">
              <w:rPr>
                <w:b/>
                <w:sz w:val="20"/>
              </w:rPr>
              <w:t>(przedmiot badań)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A5ED" w14:textId="77777777" w:rsidR="000C65C0" w:rsidRPr="00C52887" w:rsidRDefault="000C65C0" w:rsidP="00B72890">
            <w:pPr>
              <w:jc w:val="center"/>
              <w:rPr>
                <w:b/>
                <w:sz w:val="20"/>
              </w:rPr>
            </w:pPr>
            <w:r w:rsidRPr="00C52887">
              <w:rPr>
                <w:b/>
                <w:sz w:val="20"/>
              </w:rPr>
              <w:t>Data pobrania próbki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E4FB1" w14:textId="77777777" w:rsidR="000C65C0" w:rsidRPr="00C52887" w:rsidRDefault="000C65C0" w:rsidP="00B72890">
            <w:pPr>
              <w:jc w:val="center"/>
              <w:rPr>
                <w:b/>
                <w:sz w:val="20"/>
              </w:rPr>
            </w:pPr>
            <w:r w:rsidRPr="00C52887">
              <w:rPr>
                <w:b/>
                <w:sz w:val="20"/>
              </w:rPr>
              <w:t>Godzina pobrania próbki</w:t>
            </w:r>
          </w:p>
        </w:tc>
      </w:tr>
      <w:tr w:rsidR="00F866A5" w14:paraId="23BB3F3B" w14:textId="77777777" w:rsidTr="003354CD">
        <w:trPr>
          <w:trHeight w:val="246"/>
        </w:trPr>
        <w:tc>
          <w:tcPr>
            <w:tcW w:w="1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A37" w14:textId="77777777" w:rsidR="00F866A5" w:rsidRDefault="00F866A5" w:rsidP="00A710E3">
            <w:pPr>
              <w:jc w:val="center"/>
            </w:pPr>
            <w: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851" w14:textId="77777777" w:rsidR="00F866A5" w:rsidRDefault="006412EC" w:rsidP="00BA521D">
            <w:pPr>
              <w:jc w:val="center"/>
            </w:pPr>
            <w:r>
              <w:t>kał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A54" w14:textId="01ED2215" w:rsidR="00F866A5" w:rsidRDefault="00F866A5"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080A29">
              <w:rPr>
                <w:rFonts w:ascii="Calibri" w:hAnsi="Calibri"/>
                <w:b/>
                <w:sz w:val="20"/>
                <w:szCs w:val="20"/>
              </w:rPr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1661ED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1661ED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1661ED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1661ED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1661ED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11E642" w14:textId="77777777" w:rsidR="00F866A5" w:rsidRDefault="00F866A5"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2250AF">
              <w:rPr>
                <w:rFonts w:ascii="Calibri" w:hAnsi="Calibri"/>
                <w:b/>
                <w:sz w:val="20"/>
                <w:szCs w:val="20"/>
              </w:rPr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F866A5" w14:paraId="1360B94A" w14:textId="77777777" w:rsidTr="003354CD">
        <w:trPr>
          <w:trHeight w:val="260"/>
        </w:trPr>
        <w:tc>
          <w:tcPr>
            <w:tcW w:w="1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7853" w14:textId="77777777" w:rsidR="00F866A5" w:rsidRDefault="00F866A5" w:rsidP="00A710E3">
            <w:pPr>
              <w:jc w:val="center"/>
            </w:pPr>
            <w: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356" w14:textId="77777777" w:rsidR="00F866A5" w:rsidRDefault="006412EC" w:rsidP="00BA521D">
            <w:pPr>
              <w:jc w:val="center"/>
            </w:pPr>
            <w:r>
              <w:t>kał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C9D" w14:textId="77777777" w:rsidR="00F866A5" w:rsidRDefault="00F866A5"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080A29">
              <w:rPr>
                <w:rFonts w:ascii="Calibri" w:hAnsi="Calibri"/>
                <w:b/>
                <w:sz w:val="20"/>
                <w:szCs w:val="20"/>
              </w:rPr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D0F556" w14:textId="77777777" w:rsidR="00F866A5" w:rsidRDefault="00F866A5"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2250AF">
              <w:rPr>
                <w:rFonts w:ascii="Calibri" w:hAnsi="Calibri"/>
                <w:b/>
                <w:sz w:val="20"/>
                <w:szCs w:val="20"/>
              </w:rPr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F866A5" w14:paraId="48F1DC95" w14:textId="77777777" w:rsidTr="003354CD">
        <w:trPr>
          <w:trHeight w:val="135"/>
        </w:trPr>
        <w:tc>
          <w:tcPr>
            <w:tcW w:w="1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595" w14:textId="77777777" w:rsidR="00F866A5" w:rsidRDefault="00F866A5" w:rsidP="00A710E3">
            <w:pPr>
              <w:jc w:val="center"/>
            </w:pPr>
            <w: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35D" w14:textId="77777777" w:rsidR="00F866A5" w:rsidRDefault="006412EC" w:rsidP="00BA521D">
            <w:pPr>
              <w:jc w:val="center"/>
            </w:pPr>
            <w:r>
              <w:t>kał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D09" w14:textId="77777777" w:rsidR="00F866A5" w:rsidRDefault="00F866A5"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080A29">
              <w:rPr>
                <w:rFonts w:ascii="Calibri" w:hAnsi="Calibri"/>
                <w:b/>
                <w:sz w:val="20"/>
                <w:szCs w:val="20"/>
              </w:rPr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080A2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B424BA" w14:textId="77777777" w:rsidR="00F866A5" w:rsidRDefault="00F866A5"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2250AF">
              <w:rPr>
                <w:rFonts w:ascii="Calibri" w:hAnsi="Calibri"/>
                <w:b/>
                <w:sz w:val="20"/>
                <w:szCs w:val="20"/>
              </w:rPr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2250AF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0C65C0" w14:paraId="77EBECA8" w14:textId="77777777" w:rsidTr="003354CD">
        <w:trPr>
          <w:trHeight w:val="420"/>
        </w:trPr>
        <w:tc>
          <w:tcPr>
            <w:tcW w:w="11058" w:type="dxa"/>
            <w:gridSpan w:val="5"/>
            <w:tcBorders>
              <w:top w:val="single" w:sz="4" w:space="0" w:color="auto"/>
              <w:bottom w:val="nil"/>
            </w:tcBorders>
          </w:tcPr>
          <w:p w14:paraId="01A81CAB" w14:textId="77777777" w:rsidR="000C65C0" w:rsidRPr="00615951" w:rsidRDefault="000C65C0" w:rsidP="00A710E3">
            <w:pPr>
              <w:suppressAutoHyphens/>
              <w:ind w:left="-540" w:right="-828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44665D">
              <w:rPr>
                <w:rFonts w:ascii="Calibri" w:eastAsia="Times New Roman" w:hAnsi="Calibri" w:cs="Times New Roman"/>
                <w:b/>
                <w:sz w:val="21"/>
                <w:szCs w:val="21"/>
                <w:lang w:eastAsia="ar-SA"/>
              </w:rPr>
              <w:t xml:space="preserve">           </w:t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Dane osoby upoważnionej do odbioru sprawozdania z badania lub miejsce przesłania sprawozdania</w:t>
            </w:r>
            <w:r w:rsidR="00EB0515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*</w:t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:</w:t>
            </w:r>
            <w:r w:rsidRPr="00615951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29608C1D" w14:textId="77777777" w:rsidR="000C65C0" w:rsidRPr="00615951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Osobiście </w:t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separate"/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      przesyłka pocztowa </w:t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separate"/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B72890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          inne</w:t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separate"/>
            </w:r>
            <w:r w:rsidRPr="0061595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615951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</w:t>
            </w:r>
            <w:r w:rsidR="00B7289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………..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….</w:t>
            </w:r>
          </w:p>
        </w:tc>
      </w:tr>
      <w:tr w:rsidR="003B38BB" w14:paraId="2B516953" w14:textId="77777777" w:rsidTr="003B38BB">
        <w:trPr>
          <w:trHeight w:val="2833"/>
        </w:trPr>
        <w:tc>
          <w:tcPr>
            <w:tcW w:w="11058" w:type="dxa"/>
            <w:gridSpan w:val="5"/>
            <w:tcBorders>
              <w:top w:val="nil"/>
            </w:tcBorders>
          </w:tcPr>
          <w:p w14:paraId="30E2D03F" w14:textId="77777777" w:rsidR="003B38BB" w:rsidRPr="00F217CF" w:rsidRDefault="003B38BB" w:rsidP="00A710E3">
            <w:pPr>
              <w:suppressAutoHyphens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ar-SA"/>
              </w:rPr>
              <w:t>1</w:t>
            </w:r>
            <w:r w:rsidRPr="003B38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ar-SA"/>
              </w:rPr>
              <w:t>. Przedstawienie niepewności badania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ar-SA"/>
              </w:rPr>
              <w:t>*</w:t>
            </w:r>
            <w:r w:rsidRPr="00F217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ar-SA"/>
              </w:rPr>
              <w:t xml:space="preserve">: </w:t>
            </w:r>
            <w:r w:rsidRPr="00F217CF"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>tak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  </w:t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instrText xml:space="preserve"> FORMCHECKBOX </w:instrText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fldChar w:fldCharType="separate"/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fldChar w:fldCharType="end"/>
            </w:r>
            <w:r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t xml:space="preserve"> 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(informacja dostępna w laboratorium)/nie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 </w:t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instrText xml:space="preserve"> FORMCHECKBOX </w:instrText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fldChar w:fldCharType="separate"/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fldChar w:fldCharType="end"/>
            </w:r>
            <w:r w:rsidRPr="00F866A5">
              <w:rPr>
                <w:rFonts w:ascii="Calibri" w:eastAsia="Times New Roman" w:hAnsi="Calibri" w:cs="Calibri"/>
                <w:sz w:val="18"/>
                <w:szCs w:val="16"/>
                <w:lang w:eastAsia="ar-SA"/>
              </w:rPr>
              <w:t xml:space="preserve"> </w:t>
            </w:r>
          </w:p>
          <w:p w14:paraId="085BCFA4" w14:textId="77777777" w:rsidR="003B38BB" w:rsidRPr="00F217CF" w:rsidRDefault="003B38BB" w:rsidP="00A710E3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2.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 Wyrażam zgodę na wykonanie badania wg metody badawczej stosowanej w laboratorium </w:t>
            </w:r>
            <w:r w:rsidRPr="00F217CF">
              <w:rPr>
                <w:rFonts w:ascii="Calibri" w:eastAsia="Times New Roman" w:hAnsi="Calibri" w:cs="Calibri"/>
                <w:iCs/>
                <w:sz w:val="16"/>
                <w:szCs w:val="16"/>
                <w:lang w:eastAsia="ar-SA"/>
              </w:rPr>
              <w:t>(wymienionej na odwrocie  zlecenia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)</w:t>
            </w:r>
          </w:p>
          <w:p w14:paraId="45397662" w14:textId="77777777" w:rsidR="003B38BB" w:rsidRPr="00F217CF" w:rsidRDefault="003B38BB" w:rsidP="00A710E3">
            <w:pPr>
              <w:tabs>
                <w:tab w:val="left" w:pos="5220"/>
              </w:tabs>
              <w:suppressAutoHyphens/>
              <w:ind w:right="-828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Times New Roman"/>
                <w:b/>
                <w:sz w:val="16"/>
                <w:szCs w:val="16"/>
                <w:lang w:eastAsia="ar-SA"/>
              </w:rPr>
              <w:t>3.</w:t>
            </w:r>
            <w:r w:rsidRPr="00F217CF"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 Oświadczam, iż zostałem(am) poinformowany(a) o sposobie pobierania, przechowywania i tra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nsportu próbki/ek do badań. </w:t>
            </w:r>
            <w:r w:rsidRPr="00F217CF"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 </w:t>
            </w:r>
          </w:p>
          <w:p w14:paraId="487F6318" w14:textId="46E42AB8" w:rsidR="003B38BB" w:rsidRPr="00F217CF" w:rsidRDefault="003B38BB" w:rsidP="00A710E3">
            <w:pPr>
              <w:suppressAutoHyphens/>
              <w:jc w:val="both"/>
              <w:rPr>
                <w:rFonts w:ascii="Calibri" w:eastAsia="Times New Roman" w:hAnsi="Calibri" w:cs="Times New Roman"/>
                <w:i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Times New Roman"/>
                <w:b/>
                <w:sz w:val="16"/>
                <w:szCs w:val="16"/>
                <w:lang w:eastAsia="ar-SA"/>
              </w:rPr>
              <w:t>4.</w:t>
            </w:r>
            <w:r w:rsidRPr="00F217CF"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 Oświadczam, iż próbki zostały pobrane we własnym zakresie zgodnie </w:t>
            </w:r>
            <w:r w:rsidRPr="002D69AB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ar-SA"/>
              </w:rPr>
              <w:t xml:space="preserve">z </w:t>
            </w:r>
            <w:r w:rsidRPr="002D69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>instrukcj</w:t>
            </w:r>
            <w:r w:rsidR="00771066" w:rsidRPr="002D69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>ą</w:t>
            </w:r>
            <w:r w:rsidRPr="002D69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 xml:space="preserve"> PO-03/IR-11</w:t>
            </w:r>
            <w:r w:rsidR="00771066" w:rsidRPr="002D69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 xml:space="preserve"> wyd. 6</w:t>
            </w:r>
            <w:r w:rsidRPr="002D69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 xml:space="preserve"> </w:t>
            </w:r>
            <w:r w:rsidR="00771066" w:rsidRPr="002D69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 xml:space="preserve">z dnia </w:t>
            </w:r>
            <w:r w:rsidR="000957E9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>24.10.</w:t>
            </w:r>
            <w:r w:rsidR="00771066" w:rsidRPr="002D69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ar-SA"/>
              </w:rPr>
              <w:t>2025</w:t>
            </w:r>
            <w:r w:rsidR="00771066">
              <w:rPr>
                <w:rFonts w:ascii="Calibri" w:eastAsia="Times New Roman" w:hAnsi="Calibri" w:cs="Calibri"/>
                <w:color w:val="EE0000"/>
                <w:sz w:val="16"/>
                <w:szCs w:val="16"/>
                <w:lang w:eastAsia="ar-SA"/>
              </w:rPr>
              <w:t xml:space="preserve"> 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„Pobieranie i transport próbek materiału biologicznego do badań w kierunku chorobotwórczych pałeczek jelitowych” i biorę odpowiedzialność za ich pobranie, przechowywanie i transport do laboratorium.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Etapy te mają wpływ na ważność wyników badań.</w:t>
            </w:r>
          </w:p>
          <w:p w14:paraId="5A097339" w14:textId="77777777" w:rsidR="003B38BB" w:rsidRPr="00F217CF" w:rsidRDefault="003B38BB" w:rsidP="00A710E3">
            <w:pPr>
              <w:suppressAutoHyphens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Times New Roman"/>
                <w:b/>
                <w:sz w:val="16"/>
                <w:szCs w:val="16"/>
                <w:lang w:eastAsia="ar-SA"/>
              </w:rPr>
              <w:t>5.</w:t>
            </w:r>
            <w:r w:rsidRPr="00F217CF"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 Przyjmuję do wiadomości informację o obowiązku zgłaszania  przez laboratorium dodatnich wyników badań w kierunku biologicznych czynników chorobotwórczych Państwowemu Powiatowemu Inspektorowi Sanitarnemu właściwemu dla siedziby laboratorium. </w:t>
            </w:r>
          </w:p>
          <w:p w14:paraId="379633F0" w14:textId="77777777" w:rsidR="003B38BB" w:rsidRPr="00F217CF" w:rsidRDefault="003B38BB" w:rsidP="00A710E3">
            <w:pPr>
              <w:suppressAutoHyphens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Times New Roman"/>
                <w:b/>
                <w:sz w:val="16"/>
                <w:szCs w:val="16"/>
                <w:lang w:eastAsia="ar-SA"/>
              </w:rPr>
              <w:t>6.</w:t>
            </w:r>
            <w:r w:rsidRPr="00F217CF"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 Wyrażam zgodę na wykorzystanie wyników do celów opracowań statystycznych i epidemiologicznych.</w:t>
            </w:r>
          </w:p>
          <w:p w14:paraId="18535D0D" w14:textId="77777777" w:rsidR="003B38BB" w:rsidRPr="00F217CF" w:rsidRDefault="003B38BB" w:rsidP="00A710E3">
            <w:pPr>
              <w:suppressAutoHyphens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7.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Wyrażam zgodę na przetwarzanie moich danych osobowych 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na podstawie art. 9 ust.2 lit. „h” Rozporządzenia Parlamentu Europejskiego I Rady (UE) 2016/679 z dnia 27 kwietnia 2016r. w sprawie ochrony osób fizycznych  w związku z przetwarzaniem danych osobowych i w sprawie swobodnego przepływu takich danych or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az uchylenia dyrektywy 95/46/WE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 (Dz. Urz. UE L 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19s.1). Oświadczam, że </w:t>
            </w:r>
            <w:r w:rsidRPr="00F217C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zapoznałem/am się z klauzulą  informacyjną w zakresie przetwarzania danych osobowyc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h. </w:t>
            </w:r>
          </w:p>
          <w:p w14:paraId="51256D8D" w14:textId="77777777" w:rsidR="003B38BB" w:rsidRPr="00F217CF" w:rsidRDefault="003B38BB" w:rsidP="0087358C">
            <w:pPr>
              <w:suppressAutoHyphens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Tahoma"/>
                <w:b/>
                <w:sz w:val="16"/>
                <w:szCs w:val="16"/>
                <w:lang w:eastAsia="ar-SA"/>
              </w:rPr>
              <w:t>8.</w:t>
            </w:r>
            <w:r w:rsidRPr="00F217CF">
              <w:rPr>
                <w:rFonts w:ascii="Calibri" w:eastAsia="Times New Roman" w:hAnsi="Calibri" w:cs="Tahoma"/>
                <w:sz w:val="16"/>
                <w:szCs w:val="16"/>
                <w:lang w:eastAsia="ar-SA"/>
              </w:rPr>
              <w:t xml:space="preserve"> Informacja o użyteczności wyniku: Laboratorium posiada akredytację na normę PN-EN ISO/IEC 1</w:t>
            </w:r>
            <w:r>
              <w:rPr>
                <w:rFonts w:ascii="Calibri" w:eastAsia="Times New Roman" w:hAnsi="Calibri" w:cs="Tahoma"/>
                <w:sz w:val="16"/>
                <w:szCs w:val="16"/>
                <w:lang w:eastAsia="ar-SA"/>
              </w:rPr>
              <w:t>7025. Kompetencje Laboratorium</w:t>
            </w:r>
            <w:r w:rsidRPr="00F217CF">
              <w:rPr>
                <w:rFonts w:ascii="Calibri" w:eastAsia="Times New Roman" w:hAnsi="Calibri" w:cs="Tahoma"/>
                <w:sz w:val="16"/>
                <w:szCs w:val="16"/>
                <w:lang w:eastAsia="ar-SA"/>
              </w:rPr>
              <w:t xml:space="preserve"> potwierdzone w akredytacji w odniesieniu do wymagań ww. normy nie obejmują etapu przedanalitycznego i poanalitycznego.</w:t>
            </w:r>
          </w:p>
          <w:p w14:paraId="23E88C0C" w14:textId="77777777" w:rsidR="003B38BB" w:rsidRPr="00F217CF" w:rsidRDefault="003B38BB" w:rsidP="00597045">
            <w:pPr>
              <w:suppressAutoHyphens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62919">
              <w:rPr>
                <w:rFonts w:ascii="Calibri" w:eastAsia="Times New Roman" w:hAnsi="Calibri" w:cs="Times New Roman"/>
                <w:b/>
                <w:sz w:val="16"/>
                <w:szCs w:val="16"/>
                <w:lang w:eastAsia="ar-SA"/>
              </w:rPr>
              <w:t>9.</w:t>
            </w:r>
            <w:r w:rsidRPr="00F217CF"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  <w:t xml:space="preserve"> Laboratorium zapewnia bezstronność i niezależność oraz gwarantuje zachowanie poufności informacji i ochronę praw własności Zleceniodawcy.</w:t>
            </w:r>
          </w:p>
        </w:tc>
      </w:tr>
      <w:tr w:rsidR="000C65C0" w14:paraId="498D9B5A" w14:textId="77777777" w:rsidTr="003354CD">
        <w:trPr>
          <w:trHeight w:val="579"/>
        </w:trPr>
        <w:tc>
          <w:tcPr>
            <w:tcW w:w="4941" w:type="dxa"/>
            <w:gridSpan w:val="3"/>
            <w:tcBorders>
              <w:top w:val="single" w:sz="4" w:space="0" w:color="auto"/>
            </w:tcBorders>
          </w:tcPr>
          <w:p w14:paraId="6D425B22" w14:textId="77777777" w:rsidR="000C65C0" w:rsidRPr="00C52887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C528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>Czytelny</w:t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 xml:space="preserve"> podpis klienta</w:t>
            </w:r>
            <w:r w:rsidRPr="00C528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ar-SA"/>
              </w:rPr>
              <w:t>/</w:t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>osoby badanej</w:t>
            </w:r>
            <w:r w:rsidRPr="00C528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>:</w:t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 xml:space="preserve">            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F866A5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="00F866A5">
              <w:rPr>
                <w:rFonts w:ascii="Calibri" w:hAnsi="Calibri"/>
                <w:b/>
                <w:sz w:val="20"/>
                <w:szCs w:val="20"/>
              </w:rPr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 xml:space="preserve">                                                  </w:t>
            </w:r>
            <w:r w:rsidRPr="00C528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 xml:space="preserve">                     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</w:tcBorders>
          </w:tcPr>
          <w:p w14:paraId="25AF1A38" w14:textId="77777777" w:rsidR="000C65C0" w:rsidRPr="00B72890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b/>
                <w:color w:val="000000"/>
                <w:szCs w:val="18"/>
                <w:lang w:eastAsia="ar-SA"/>
              </w:rPr>
            </w:pPr>
            <w:r w:rsidRPr="005746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>Data</w:t>
            </w:r>
            <w:r w:rsidRPr="00C528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>wystawienia zlecenia</w:t>
            </w:r>
            <w:r w:rsidRPr="00C528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>:</w:t>
            </w:r>
            <w:r w:rsidR="00F866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F866A5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="00F866A5">
              <w:rPr>
                <w:rFonts w:ascii="Calibri" w:hAnsi="Calibri"/>
                <w:b/>
                <w:sz w:val="20"/>
                <w:szCs w:val="20"/>
              </w:rPr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t> </w:t>
            </w:r>
            <w:r w:rsidR="00F866A5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0C65C0" w14:paraId="4EC0972C" w14:textId="77777777" w:rsidTr="003354CD">
        <w:trPr>
          <w:trHeight w:val="159"/>
        </w:trPr>
        <w:tc>
          <w:tcPr>
            <w:tcW w:w="11058" w:type="dxa"/>
            <w:gridSpan w:val="5"/>
            <w:tcBorders>
              <w:bottom w:val="double" w:sz="4" w:space="0" w:color="auto"/>
            </w:tcBorders>
          </w:tcPr>
          <w:p w14:paraId="588DB0B3" w14:textId="77777777" w:rsidR="000C65C0" w:rsidRPr="00382447" w:rsidRDefault="000C65C0" w:rsidP="00A710E3">
            <w:pPr>
              <w:suppressAutoHyphens/>
              <w:ind w:left="-540" w:right="-828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5746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ar-SA"/>
              </w:rPr>
              <w:t xml:space="preserve">         </w:t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ar-SA"/>
              </w:rPr>
              <w:t xml:space="preserve"> </w:t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ar-SA"/>
              </w:rPr>
              <w:t xml:space="preserve">* </w:t>
            </w:r>
            <w:r w:rsidRPr="00574666">
              <w:rPr>
                <w:rFonts w:ascii="Calibri" w:eastAsia="Times New Roman" w:hAnsi="Calibri" w:cs="Times New Roman"/>
                <w:color w:val="000000"/>
                <w:sz w:val="14"/>
                <w:szCs w:val="20"/>
                <w:lang w:eastAsia="ar-SA"/>
              </w:rPr>
              <w:t xml:space="preserve"> - właściwe zakreślić</w:t>
            </w:r>
            <w:r w:rsidRPr="00574666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ar-SA"/>
              </w:rPr>
              <w:t xml:space="preserve"> / </w:t>
            </w:r>
            <w:r w:rsidRPr="00574666">
              <w:rPr>
                <w:rFonts w:ascii="Calibri" w:eastAsia="Times New Roman" w:hAnsi="Calibri" w:cs="Times New Roman"/>
                <w:color w:val="000000"/>
                <w:sz w:val="14"/>
                <w:szCs w:val="20"/>
                <w:lang w:eastAsia="ar-SA"/>
              </w:rPr>
              <w:t>podkreślić</w:t>
            </w:r>
          </w:p>
        </w:tc>
      </w:tr>
      <w:tr w:rsidR="000C65C0" w14:paraId="019A2D7E" w14:textId="77777777" w:rsidTr="003354CD">
        <w:trPr>
          <w:trHeight w:val="268"/>
        </w:trPr>
        <w:tc>
          <w:tcPr>
            <w:tcW w:w="1105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</w:tcPr>
          <w:p w14:paraId="4D744C26" w14:textId="77777777" w:rsidR="000C65C0" w:rsidRPr="00574666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18"/>
              </w:rPr>
              <w:t xml:space="preserve">                                                                               </w:t>
            </w:r>
            <w:r w:rsidRPr="00B87030">
              <w:rPr>
                <w:rFonts w:ascii="Calibri" w:hAnsi="Calibri"/>
                <w:b/>
                <w:color w:val="000000"/>
                <w:sz w:val="20"/>
                <w:szCs w:val="18"/>
              </w:rPr>
              <w:t xml:space="preserve">WYPEŁNIA  LABORATORIUM </w:t>
            </w:r>
            <w:r w:rsidRPr="00B87030">
              <w:rPr>
                <w:rFonts w:ascii="Calibri" w:hAnsi="Calibri"/>
                <w:b/>
                <w:color w:val="000000"/>
                <w:sz w:val="20"/>
                <w:szCs w:val="18"/>
                <w:vertAlign w:val="superscript"/>
              </w:rPr>
              <w:t>(L)</w:t>
            </w:r>
            <w:r w:rsidRPr="00B87030">
              <w:rPr>
                <w:rFonts w:ascii="Calibri" w:hAnsi="Calibri"/>
                <w:b/>
                <w:color w:val="000000"/>
                <w:sz w:val="20"/>
                <w:szCs w:val="18"/>
              </w:rPr>
              <w:t>:</w:t>
            </w:r>
          </w:p>
        </w:tc>
      </w:tr>
      <w:tr w:rsidR="000C65C0" w14:paraId="4DB1C1E6" w14:textId="77777777" w:rsidTr="003354CD">
        <w:trPr>
          <w:trHeight w:val="202"/>
        </w:trPr>
        <w:tc>
          <w:tcPr>
            <w:tcW w:w="110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2CFEC87" w14:textId="77777777" w:rsidR="000C65C0" w:rsidRPr="00F217CF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pPr>
            <w:r w:rsidRPr="00574666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Sposób dostarczenia próbki/-ek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do badania</w:t>
            </w:r>
            <w:r w:rsidR="00EB0515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*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:                                  podłoże transportowe: </w:t>
            </w:r>
            <w:r w:rsidRPr="00574666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4666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574666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r>
            <w:r w:rsidRPr="00574666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separate"/>
            </w:r>
            <w:r w:rsidRPr="00574666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end"/>
            </w:r>
            <w:r w:rsidRPr="00574666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            jałowy pojemnik</w:t>
            </w:r>
            <w:r w:rsidRPr="00574666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574666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4666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Pr="00574666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r>
            <w:r w:rsidRPr="00574666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separate"/>
            </w:r>
            <w:r w:rsidRPr="00574666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0C65C0" w14:paraId="63E303FB" w14:textId="77777777" w:rsidTr="003354CD">
        <w:trPr>
          <w:trHeight w:val="387"/>
        </w:trPr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7686524" w14:textId="77777777" w:rsidR="000C65C0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Ocena stanu próbki/-ek:</w:t>
            </w:r>
          </w:p>
          <w:p w14:paraId="3AFCEA4C" w14:textId="77777777" w:rsidR="000C65C0" w:rsidRPr="00B23D98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0"/>
                <w:szCs w:val="18"/>
                <w:lang w:eastAsia="ar-SA"/>
              </w:rPr>
            </w:pPr>
          </w:p>
          <w:p w14:paraId="13B545BF" w14:textId="77777777" w:rsidR="000C65C0" w:rsidRPr="00574666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C52887">
              <w:rPr>
                <w:rFonts w:ascii="Arial Narrow" w:eastAsia="Times New Roman" w:hAnsi="Arial Narrow" w:cs="Times New Roman"/>
                <w:sz w:val="16"/>
                <w:szCs w:val="20"/>
                <w:lang w:eastAsia="ar-SA"/>
              </w:rPr>
              <w:t>(</w:t>
            </w:r>
            <w:r w:rsidRPr="00574666">
              <w:rPr>
                <w:rFonts w:ascii="Arial Narrow" w:eastAsia="Times New Roman" w:hAnsi="Arial Narrow" w:cs="Times New Roman"/>
                <w:sz w:val="16"/>
                <w:szCs w:val="20"/>
                <w:lang w:eastAsia="ar-SA"/>
              </w:rPr>
              <w:t>skrót „</w:t>
            </w:r>
            <w:r w:rsidRPr="00574666">
              <w:rPr>
                <w:rFonts w:ascii="Arial Narrow" w:eastAsia="Times New Roman" w:hAnsi="Arial Narrow" w:cs="Times New Roman"/>
                <w:sz w:val="14"/>
                <w:szCs w:val="18"/>
                <w:lang w:eastAsia="ar-SA"/>
              </w:rPr>
              <w:t>bz” – „bez zastrzeżeń”</w:t>
            </w:r>
            <w:r w:rsidRPr="00C52887">
              <w:rPr>
                <w:rFonts w:ascii="Arial Narrow" w:eastAsia="Times New Roman" w:hAnsi="Arial Narrow" w:cs="Times New Roman"/>
                <w:sz w:val="14"/>
                <w:szCs w:val="18"/>
                <w:lang w:eastAsia="ar-SA"/>
              </w:rPr>
              <w:t xml:space="preserve"> zlecenie i próbka/-ki zaakceptowane do badania)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C416596" w14:textId="77777777" w:rsidR="000C65C0" w:rsidRPr="00574666" w:rsidRDefault="000C65C0" w:rsidP="00A710E3">
            <w:pPr>
              <w:suppressAutoHyphens/>
              <w:ind w:left="-540" w:right="-828" w:firstLine="570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Próbkę/-ki dostarczył:</w:t>
            </w:r>
          </w:p>
        </w:tc>
      </w:tr>
      <w:tr w:rsidR="000C65C0" w14:paraId="59A1B773" w14:textId="77777777" w:rsidTr="003354CD">
        <w:trPr>
          <w:trHeight w:val="394"/>
        </w:trPr>
        <w:tc>
          <w:tcPr>
            <w:tcW w:w="4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71CA1E2" w14:textId="77777777" w:rsidR="000C65C0" w:rsidRDefault="000C65C0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Data i godzina przyjęcia materiału:</w:t>
            </w:r>
          </w:p>
          <w:p w14:paraId="407B0B95" w14:textId="77777777" w:rsidR="00B23D98" w:rsidRDefault="00B23D98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B781A9C" w14:textId="77777777" w:rsidR="000C65C0" w:rsidRDefault="000C65C0" w:rsidP="00A710E3">
            <w:pPr>
              <w:suppressAutoHyphens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</w:t>
            </w:r>
            <w:r w:rsidRPr="00382447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odpis osoby przyjmującej materiał i dokonującej przeglądu  zlecenia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:</w:t>
            </w:r>
          </w:p>
        </w:tc>
      </w:tr>
      <w:tr w:rsidR="00BB0CF1" w14:paraId="5ABEB5CA" w14:textId="77777777" w:rsidTr="003354CD">
        <w:trPr>
          <w:trHeight w:val="205"/>
        </w:trPr>
        <w:tc>
          <w:tcPr>
            <w:tcW w:w="4941" w:type="dxa"/>
            <w:gridSpan w:val="3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2C079C62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Kod próbki/-ek:</w:t>
            </w:r>
          </w:p>
          <w:p w14:paraId="3B071AC4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  <w:p w14:paraId="1A9AAFC4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Nr 1.</w:t>
            </w:r>
          </w:p>
          <w:p w14:paraId="3B55AE85" w14:textId="77777777" w:rsidR="00383FC3" w:rsidRDefault="00383FC3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  <w:p w14:paraId="6115069F" w14:textId="77777777" w:rsidR="00BB0CF1" w:rsidRDefault="00BB0CF1" w:rsidP="00BB54A2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54A2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Nr 2.</w:t>
            </w:r>
          </w:p>
          <w:p w14:paraId="7EABE796" w14:textId="77777777" w:rsidR="00383FC3" w:rsidRPr="00BB54A2" w:rsidRDefault="00383FC3" w:rsidP="00BB54A2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  <w:p w14:paraId="23E05FED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54A2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Nr 3.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1CCD971" w14:textId="77777777" w:rsidR="00BB0CF1" w:rsidRDefault="00BB0CF1" w:rsidP="009D554C">
            <w:pPr>
              <w:tabs>
                <w:tab w:val="left" w:pos="4200"/>
              </w:tabs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54A2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Warunki przechowywania materiału przed rozpoczęciem badania: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ab/>
            </w:r>
          </w:p>
        </w:tc>
      </w:tr>
      <w:tr w:rsidR="00BB0CF1" w14:paraId="52D13584" w14:textId="77777777" w:rsidTr="003354CD">
        <w:trPr>
          <w:trHeight w:val="300"/>
        </w:trPr>
        <w:tc>
          <w:tcPr>
            <w:tcW w:w="4941" w:type="dxa"/>
            <w:gridSpan w:val="3"/>
            <w:vMerge/>
            <w:shd w:val="pct5" w:color="auto" w:fill="auto"/>
          </w:tcPr>
          <w:p w14:paraId="6150FC65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AEF8BC0" w14:textId="77777777" w:rsidR="00BB0CF1" w:rsidRPr="00BB0CF1" w:rsidRDefault="00BB0CF1" w:rsidP="009D554C">
            <w:pPr>
              <w:tabs>
                <w:tab w:val="left" w:pos="4200"/>
              </w:tabs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Miejsce</w:t>
            </w:r>
            <w:r w:rsidR="00EB0515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*</w:t>
            </w: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:</w:t>
            </w:r>
            <w:r w:rsidR="006873A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     </w:t>
            </w:r>
            <w:r w:rsid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        </w:t>
            </w:r>
            <w:r w:rsidR="006873A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OBS </w:t>
            </w:r>
            <w:r w:rsidR="006873A1" w:rsidRPr="006873A1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73A1" w:rsidRPr="006873A1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6873A1" w:rsidRPr="006873A1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r>
            <w:r w:rsidR="006873A1" w:rsidRPr="006873A1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separate"/>
            </w:r>
            <w:r w:rsidR="006873A1" w:rsidRPr="006873A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BB0CF1" w14:paraId="164AC818" w14:textId="77777777" w:rsidTr="003354CD">
        <w:trPr>
          <w:trHeight w:val="300"/>
        </w:trPr>
        <w:tc>
          <w:tcPr>
            <w:tcW w:w="4941" w:type="dxa"/>
            <w:gridSpan w:val="3"/>
            <w:vMerge/>
            <w:shd w:val="pct5" w:color="auto" w:fill="auto"/>
          </w:tcPr>
          <w:p w14:paraId="3EFEF107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5717ED8" w14:textId="77777777" w:rsidR="00B23D98" w:rsidRDefault="00BB0CF1" w:rsidP="009D554C">
            <w:pPr>
              <w:tabs>
                <w:tab w:val="left" w:pos="4200"/>
              </w:tabs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Czas</w:t>
            </w:r>
            <w:r w:rsidR="00B23D98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: </w:t>
            </w:r>
          </w:p>
          <w:p w14:paraId="7E1C147C" w14:textId="77777777" w:rsidR="009D554C" w:rsidRPr="00BB0CF1" w:rsidRDefault="009D554C" w:rsidP="009D554C">
            <w:pPr>
              <w:tabs>
                <w:tab w:val="left" w:pos="4200"/>
              </w:tabs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</w:tr>
      <w:tr w:rsidR="00BB0CF1" w14:paraId="38668F33" w14:textId="77777777" w:rsidTr="00A478F2">
        <w:trPr>
          <w:trHeight w:val="194"/>
        </w:trPr>
        <w:tc>
          <w:tcPr>
            <w:tcW w:w="4941" w:type="dxa"/>
            <w:gridSpan w:val="3"/>
            <w:vMerge/>
            <w:shd w:val="pct5" w:color="auto" w:fill="auto"/>
          </w:tcPr>
          <w:p w14:paraId="4DEAFBB0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AC666E7" w14:textId="77777777" w:rsidR="00BB0CF1" w:rsidRPr="00BB0CF1" w:rsidRDefault="00BB0CF1" w:rsidP="009D554C">
            <w:pPr>
              <w:tabs>
                <w:tab w:val="left" w:pos="4200"/>
              </w:tabs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Temperatura</w:t>
            </w:r>
            <w:r w:rsidR="00EB0515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*</w:t>
            </w: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:</w:t>
            </w:r>
            <w:r w:rsid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    6+/2</w:t>
            </w:r>
            <w:r w:rsidR="00BA3E90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</w:t>
            </w:r>
            <w:r w:rsidR="00BA3E90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°</w:t>
            </w:r>
            <w:r w:rsidR="00BA3E90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C</w:t>
            </w:r>
            <w:r w:rsid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</w: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separate"/>
            </w:r>
            <w:r w:rsidR="00383FC3" w:rsidRP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end"/>
            </w:r>
            <w:r w:rsid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           temperatura  pokojowa </w: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separate"/>
            </w:r>
            <w:r w:rsidR="00383FC3" w:rsidRP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BB0CF1" w14:paraId="7F22E1EF" w14:textId="77777777" w:rsidTr="003354CD">
        <w:trPr>
          <w:trHeight w:val="300"/>
        </w:trPr>
        <w:tc>
          <w:tcPr>
            <w:tcW w:w="4941" w:type="dxa"/>
            <w:gridSpan w:val="3"/>
            <w:vMerge/>
            <w:shd w:val="pct5" w:color="auto" w:fill="auto"/>
          </w:tcPr>
          <w:p w14:paraId="519064DA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B79EA6B" w14:textId="77777777" w:rsidR="00BB0CF1" w:rsidRPr="00BB0CF1" w:rsidRDefault="00BB0CF1" w:rsidP="009D554C">
            <w:pPr>
              <w:tabs>
                <w:tab w:val="left" w:pos="4200"/>
              </w:tabs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Sposób przechowywania</w:t>
            </w:r>
            <w:r w:rsidR="00EB0515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*</w:t>
            </w: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:</w:t>
            </w:r>
            <w:r w:rsid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  lodówka </w: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separate"/>
            </w:r>
            <w:r w:rsidR="00383FC3" w:rsidRP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end"/>
            </w:r>
            <w:r w:rsid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         inne</w:t>
            </w:r>
            <w:r w:rsidR="00A565A4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 xml:space="preserve">  </w: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r>
            <w:r w:rsidR="00383FC3" w:rsidRPr="00383FC3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fldChar w:fldCharType="separate"/>
            </w:r>
            <w:r w:rsidR="00383FC3" w:rsidRP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fldChar w:fldCharType="end"/>
            </w:r>
            <w:r w:rsidR="00383FC3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……………………………………</w:t>
            </w:r>
          </w:p>
        </w:tc>
      </w:tr>
      <w:tr w:rsidR="00BB0CF1" w14:paraId="24872B9A" w14:textId="77777777" w:rsidTr="003354CD">
        <w:trPr>
          <w:trHeight w:val="300"/>
        </w:trPr>
        <w:tc>
          <w:tcPr>
            <w:tcW w:w="4941" w:type="dxa"/>
            <w:gridSpan w:val="3"/>
            <w:vMerge/>
            <w:tcBorders>
              <w:bottom w:val="double" w:sz="4" w:space="0" w:color="auto"/>
            </w:tcBorders>
            <w:shd w:val="pct5" w:color="auto" w:fill="auto"/>
          </w:tcPr>
          <w:p w14:paraId="78429092" w14:textId="77777777" w:rsidR="00BB0CF1" w:rsidRDefault="00BB0CF1" w:rsidP="00A710E3">
            <w:pPr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CB12FE5" w14:textId="77777777" w:rsidR="00BB0CF1" w:rsidRPr="00BB0CF1" w:rsidRDefault="00BB0CF1" w:rsidP="009D554C">
            <w:pPr>
              <w:tabs>
                <w:tab w:val="left" w:pos="4200"/>
              </w:tabs>
              <w:suppressAutoHyphens/>
              <w:ind w:right="-828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BB0CF1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Osoba odpowiedzialna:</w:t>
            </w:r>
          </w:p>
        </w:tc>
      </w:tr>
    </w:tbl>
    <w:p w14:paraId="70A06A64" w14:textId="77777777" w:rsidR="00A710E3" w:rsidRPr="005E7FA5" w:rsidRDefault="000C65C0" w:rsidP="00A710E3">
      <w:pPr>
        <w:pStyle w:val="Bezodstpw"/>
        <w:rPr>
          <w:rFonts w:ascii="Calibri" w:eastAsia="Times New Roman" w:hAnsi="Calibri" w:cs="Times New Roman"/>
          <w:color w:val="FF0000"/>
          <w:sz w:val="16"/>
          <w:szCs w:val="24"/>
          <w:lang w:eastAsia="ar-SA"/>
        </w:rPr>
      </w:pP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 w:rsidR="00383FC3"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 w:rsidR="00383FC3"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 w:rsidR="00383FC3"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</w:r>
      <w:r w:rsidR="00383FC3"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ab/>
        <w:t xml:space="preserve">         </w:t>
      </w:r>
      <w:r w:rsidR="003354CD"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 xml:space="preserve">        </w:t>
      </w:r>
      <w:r w:rsidR="00383FC3"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 xml:space="preserve">                </w:t>
      </w:r>
      <w:r w:rsidR="003354CD"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 xml:space="preserve">  </w:t>
      </w:r>
      <w:r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  <w:t xml:space="preserve">   </w:t>
      </w:r>
      <w:r w:rsidRPr="000C65C0">
        <w:rPr>
          <w:rFonts w:ascii="Calibri" w:eastAsia="Times New Roman" w:hAnsi="Calibri" w:cs="Times New Roman"/>
          <w:i/>
          <w:color w:val="000000" w:themeColor="text1"/>
          <w:sz w:val="16"/>
          <w:szCs w:val="24"/>
          <w:lang w:eastAsia="ar-SA"/>
        </w:rPr>
        <w:t xml:space="preserve"> </w:t>
      </w:r>
      <w:r>
        <w:rPr>
          <w:rFonts w:ascii="Calibri" w:eastAsia="Times New Roman" w:hAnsi="Calibri" w:cs="Times New Roman"/>
          <w:i/>
          <w:color w:val="000000" w:themeColor="text1"/>
          <w:sz w:val="16"/>
          <w:szCs w:val="24"/>
          <w:lang w:eastAsia="ar-SA"/>
        </w:rPr>
        <w:t xml:space="preserve">     </w:t>
      </w:r>
      <w:r w:rsidR="00383FC3">
        <w:rPr>
          <w:rFonts w:ascii="Calibri" w:eastAsia="Times New Roman" w:hAnsi="Calibri" w:cs="Times New Roman"/>
          <w:iCs/>
          <w:color w:val="000000" w:themeColor="text1"/>
          <w:sz w:val="16"/>
          <w:szCs w:val="24"/>
          <w:lang w:eastAsia="ar-SA"/>
        </w:rPr>
        <w:t>Strona 1</w:t>
      </w:r>
      <w:r w:rsidR="00383FC3" w:rsidRPr="00383FC3">
        <w:rPr>
          <w:rFonts w:ascii="Calibri" w:eastAsia="Times New Roman" w:hAnsi="Calibri" w:cs="Times New Roman"/>
          <w:iCs/>
          <w:color w:val="000000" w:themeColor="text1"/>
          <w:sz w:val="16"/>
          <w:szCs w:val="24"/>
          <w:lang w:eastAsia="ar-SA"/>
        </w:rPr>
        <w:t xml:space="preserve"> z </w:t>
      </w:r>
      <w:r w:rsidR="003354CD">
        <w:rPr>
          <w:rFonts w:ascii="Calibri" w:eastAsia="Times New Roman" w:hAnsi="Calibri" w:cs="Times New Roman"/>
          <w:iCs/>
          <w:color w:val="000000" w:themeColor="text1"/>
          <w:sz w:val="16"/>
          <w:szCs w:val="24"/>
          <w:lang w:eastAsia="ar-SA"/>
        </w:rPr>
        <w:t>2</w:t>
      </w:r>
      <w:r w:rsidR="00A6215A">
        <w:rPr>
          <w:rFonts w:ascii="Calibri" w:eastAsia="Times New Roman" w:hAnsi="Calibri" w:cs="Times New Roman"/>
          <w:iCs/>
          <w:color w:val="000000" w:themeColor="text1"/>
          <w:sz w:val="16"/>
          <w:szCs w:val="24"/>
          <w:lang w:eastAsia="ar-SA"/>
        </w:rPr>
        <w:t xml:space="preserve"> </w:t>
      </w:r>
      <w:r w:rsidR="00A710E3" w:rsidRPr="00A710E3">
        <w:rPr>
          <w:rFonts w:ascii="Calibri" w:eastAsia="Times New Roman" w:hAnsi="Calibri" w:cs="Times New Roman"/>
          <w:sz w:val="16"/>
          <w:szCs w:val="24"/>
          <w:lang w:eastAsia="ar-SA"/>
        </w:rPr>
        <w:t xml:space="preserve">F2/PO-03/IR-04                           </w:t>
      </w:r>
    </w:p>
    <w:p w14:paraId="551E680D" w14:textId="77777777" w:rsidR="000C65C0" w:rsidRDefault="000C65C0" w:rsidP="00B800CA">
      <w:pPr>
        <w:pStyle w:val="Bezodstpw"/>
        <w:rPr>
          <w:rFonts w:ascii="Calibri" w:eastAsia="Times New Roman" w:hAnsi="Calibri" w:cs="Times New Roman"/>
          <w:i/>
          <w:color w:val="FF0000"/>
          <w:sz w:val="16"/>
          <w:szCs w:val="24"/>
          <w:lang w:eastAsia="ar-SA"/>
        </w:rPr>
      </w:pPr>
    </w:p>
    <w:p w14:paraId="0A8A9FF4" w14:textId="75B3F4C1" w:rsidR="000C65C0" w:rsidRPr="00C67E75" w:rsidRDefault="00B800CA" w:rsidP="000C65C0">
      <w:pPr>
        <w:pStyle w:val="Bezodstpw"/>
        <w:rPr>
          <w:i/>
          <w:sz w:val="16"/>
          <w:szCs w:val="16"/>
        </w:rPr>
      </w:pPr>
      <w:r w:rsidRPr="000C65C0">
        <w:rPr>
          <w:sz w:val="16"/>
          <w:szCs w:val="16"/>
        </w:rPr>
        <w:lastRenderedPageBreak/>
        <w:t xml:space="preserve">MLD PSSE Łomża                                                                                     </w:t>
      </w:r>
      <w:r w:rsidR="000C65C0" w:rsidRPr="000C65C0">
        <w:rPr>
          <w:sz w:val="16"/>
          <w:szCs w:val="16"/>
        </w:rPr>
        <w:t xml:space="preserve">                   </w:t>
      </w:r>
      <w:r w:rsidR="000C65C0">
        <w:rPr>
          <w:sz w:val="16"/>
          <w:szCs w:val="16"/>
        </w:rPr>
        <w:t xml:space="preserve">                                                                             </w:t>
      </w:r>
      <w:r w:rsidR="000C65C0" w:rsidRPr="000C65C0">
        <w:rPr>
          <w:sz w:val="16"/>
          <w:szCs w:val="16"/>
        </w:rPr>
        <w:t xml:space="preserve"> Załącznik nr 2 do PO-03/IR-04, </w:t>
      </w:r>
      <w:r w:rsidR="000C65C0" w:rsidRPr="00771066">
        <w:rPr>
          <w:iCs/>
          <w:color w:val="EE0000"/>
          <w:sz w:val="16"/>
          <w:szCs w:val="16"/>
        </w:rPr>
        <w:t xml:space="preserve">wyd. </w:t>
      </w:r>
      <w:r w:rsidR="00771066" w:rsidRPr="00771066">
        <w:rPr>
          <w:iCs/>
          <w:color w:val="EE0000"/>
          <w:sz w:val="16"/>
          <w:szCs w:val="16"/>
        </w:rPr>
        <w:t>13</w:t>
      </w:r>
      <w:r w:rsidRPr="00771066">
        <w:rPr>
          <w:iCs/>
          <w:color w:val="EE0000"/>
          <w:sz w:val="16"/>
          <w:szCs w:val="16"/>
        </w:rPr>
        <w:t xml:space="preserve">                                              </w:t>
      </w:r>
      <w:r w:rsidR="000C65C0" w:rsidRPr="00771066">
        <w:rPr>
          <w:iCs/>
          <w:color w:val="EE0000"/>
          <w:sz w:val="16"/>
          <w:szCs w:val="16"/>
        </w:rPr>
        <w:t xml:space="preserve">                     </w:t>
      </w:r>
    </w:p>
    <w:p w14:paraId="03271655" w14:textId="7395E9E6" w:rsidR="000C65C0" w:rsidRPr="00C67E75" w:rsidRDefault="000C65C0" w:rsidP="000C65C0">
      <w:pPr>
        <w:pStyle w:val="Bezodstpw"/>
        <w:rPr>
          <w:i/>
          <w:sz w:val="16"/>
          <w:szCs w:val="16"/>
        </w:rPr>
      </w:pP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</w:r>
      <w:r w:rsidRPr="00C67E75">
        <w:rPr>
          <w:sz w:val="16"/>
          <w:szCs w:val="16"/>
        </w:rPr>
        <w:tab/>
        <w:t xml:space="preserve">                       </w:t>
      </w:r>
      <w:r w:rsidR="00444B92" w:rsidRPr="00C67E75">
        <w:rPr>
          <w:sz w:val="16"/>
          <w:szCs w:val="16"/>
        </w:rPr>
        <w:t xml:space="preserve">  </w:t>
      </w:r>
      <w:r w:rsidRPr="00C67E75">
        <w:rPr>
          <w:sz w:val="16"/>
          <w:szCs w:val="16"/>
        </w:rPr>
        <w:t xml:space="preserve"> Data obowiązywania: </w:t>
      </w:r>
      <w:r w:rsidR="000957E9" w:rsidRPr="00DF687B">
        <w:rPr>
          <w:i/>
          <w:iCs/>
          <w:color w:val="EE0000"/>
          <w:sz w:val="16"/>
          <w:szCs w:val="16"/>
        </w:rPr>
        <w:t>24.10</w:t>
      </w:r>
      <w:r w:rsidR="000957E9" w:rsidRPr="00DF687B">
        <w:rPr>
          <w:i/>
          <w:iCs/>
          <w:sz w:val="16"/>
          <w:szCs w:val="16"/>
        </w:rPr>
        <w:t>.</w:t>
      </w:r>
      <w:r w:rsidR="00771066" w:rsidRPr="00DF687B">
        <w:rPr>
          <w:i/>
          <w:iCs/>
          <w:color w:val="EE0000"/>
          <w:sz w:val="16"/>
          <w:szCs w:val="16"/>
        </w:rPr>
        <w:t>2025</w:t>
      </w:r>
    </w:p>
    <w:p w14:paraId="0D906152" w14:textId="77777777" w:rsidR="000C65C0" w:rsidRPr="000C65C0" w:rsidRDefault="000C65C0" w:rsidP="000C65C0">
      <w:pPr>
        <w:pStyle w:val="Bezodstpw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 </w:t>
      </w:r>
      <w:r>
        <w:rPr>
          <w:sz w:val="16"/>
          <w:szCs w:val="16"/>
        </w:rPr>
        <w:t>Strona 2 z 2</w:t>
      </w:r>
      <w:r w:rsidRPr="000C65C0">
        <w:rPr>
          <w:i/>
          <w:sz w:val="16"/>
          <w:szCs w:val="16"/>
        </w:rPr>
        <w:t xml:space="preserve">       </w:t>
      </w:r>
    </w:p>
    <w:p w14:paraId="76F2413C" w14:textId="77777777" w:rsidR="00B800CA" w:rsidRDefault="00B800CA" w:rsidP="00B800CA">
      <w:pPr>
        <w:pStyle w:val="Bezodstpw"/>
        <w:rPr>
          <w:color w:val="FF0000"/>
        </w:rPr>
      </w:pPr>
      <w:r w:rsidRPr="00B800CA">
        <w:t xml:space="preserve">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</w:t>
      </w:r>
    </w:p>
    <w:p w14:paraId="46BD7F5A" w14:textId="77777777" w:rsidR="00B800CA" w:rsidRPr="00B800CA" w:rsidRDefault="00B800CA" w:rsidP="00B800CA">
      <w:pPr>
        <w:tabs>
          <w:tab w:val="left" w:pos="-1980"/>
        </w:tabs>
        <w:suppressAutoHyphens/>
        <w:spacing w:after="0" w:line="240" w:lineRule="auto"/>
        <w:ind w:right="54"/>
        <w:rPr>
          <w:iCs/>
          <w:sz w:val="16"/>
          <w:szCs w:val="16"/>
        </w:rPr>
      </w:pPr>
    </w:p>
    <w:p w14:paraId="6ECB708A" w14:textId="77777777" w:rsidR="00F217CF" w:rsidRPr="000C65C0" w:rsidRDefault="00B800CA" w:rsidP="000C65C0">
      <w:pPr>
        <w:tabs>
          <w:tab w:val="left" w:pos="-1980"/>
        </w:tabs>
        <w:suppressAutoHyphens/>
        <w:spacing w:after="0" w:line="240" w:lineRule="auto"/>
        <w:ind w:left="-284" w:right="54"/>
        <w:jc w:val="center"/>
        <w:rPr>
          <w:sz w:val="18"/>
        </w:rPr>
      </w:pPr>
      <w:r w:rsidRPr="00B800CA">
        <w:rPr>
          <w:iCs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65C0">
        <w:rPr>
          <w:iCs/>
          <w:sz w:val="18"/>
        </w:rPr>
        <w:t xml:space="preserve">     </w:t>
      </w:r>
    </w:p>
    <w:p w14:paraId="0DA95DF7" w14:textId="09534DC6" w:rsidR="007F17BC" w:rsidRPr="007F17BC" w:rsidRDefault="007F17BC" w:rsidP="007F17BC">
      <w:pPr>
        <w:tabs>
          <w:tab w:val="left" w:pos="-1980"/>
        </w:tabs>
        <w:suppressAutoHyphens/>
        <w:spacing w:after="0" w:line="240" w:lineRule="auto"/>
        <w:ind w:left="-284" w:right="54"/>
        <w:jc w:val="center"/>
        <w:rPr>
          <w:rFonts w:ascii="Calibri" w:eastAsia="Times New Roman" w:hAnsi="Calibri" w:cs="Calibri"/>
          <w:bCs/>
          <w:iCs/>
          <w:lang w:eastAsia="ar-SA"/>
        </w:rPr>
      </w:pPr>
      <w:r w:rsidRPr="007F17BC">
        <w:rPr>
          <w:rFonts w:ascii="Calibri" w:eastAsia="Times New Roman" w:hAnsi="Calibri" w:cs="Calibri"/>
          <w:bCs/>
          <w:iCs/>
          <w:lang w:eastAsia="ar-SA"/>
        </w:rPr>
        <w:t xml:space="preserve">wg PB-23  „Wykrywanie i identyfikacja pałeczek Salmonella i Shigella” </w:t>
      </w:r>
      <w:r w:rsidRPr="00B851FD">
        <w:rPr>
          <w:rFonts w:ascii="Calibri" w:eastAsia="Times New Roman" w:hAnsi="Calibri" w:cs="Calibri"/>
          <w:bCs/>
          <w:iCs/>
          <w:color w:val="FF0000"/>
          <w:lang w:eastAsia="ar-SA"/>
        </w:rPr>
        <w:t xml:space="preserve">wyd. </w:t>
      </w:r>
      <w:r w:rsidR="00697CA6">
        <w:rPr>
          <w:rFonts w:ascii="Calibri" w:eastAsia="Times New Roman" w:hAnsi="Calibri" w:cs="Calibri"/>
          <w:bCs/>
          <w:iCs/>
          <w:color w:val="FF0000"/>
          <w:lang w:eastAsia="ar-SA"/>
        </w:rPr>
        <w:t xml:space="preserve">6 z dnia </w:t>
      </w:r>
      <w:r w:rsidR="00DF66EA">
        <w:rPr>
          <w:rFonts w:ascii="Calibri" w:eastAsia="Times New Roman" w:hAnsi="Calibri" w:cs="Calibri"/>
          <w:bCs/>
          <w:iCs/>
          <w:color w:val="FF0000"/>
          <w:lang w:eastAsia="ar-SA"/>
        </w:rPr>
        <w:t>02.09.2025</w:t>
      </w:r>
      <w:r w:rsidRPr="00C67E75">
        <w:rPr>
          <w:rFonts w:ascii="Calibri" w:eastAsia="Times New Roman" w:hAnsi="Calibri" w:cs="Calibri"/>
          <w:bCs/>
          <w:iCs/>
          <w:color w:val="FF0000"/>
          <w:lang w:eastAsia="ar-SA"/>
        </w:rPr>
        <w:t xml:space="preserve"> r.</w:t>
      </w:r>
    </w:p>
    <w:p w14:paraId="35867BB6" w14:textId="77777777" w:rsidR="007F17BC" w:rsidRPr="007F17BC" w:rsidRDefault="007F17BC" w:rsidP="007F17BC">
      <w:pPr>
        <w:tabs>
          <w:tab w:val="left" w:pos="-1980"/>
        </w:tabs>
        <w:suppressAutoHyphens/>
        <w:spacing w:after="0" w:line="240" w:lineRule="auto"/>
        <w:ind w:left="-284" w:right="54"/>
        <w:jc w:val="center"/>
        <w:rPr>
          <w:rFonts w:ascii="Calibri" w:eastAsia="Times New Roman" w:hAnsi="Calibri" w:cs="Calibri"/>
          <w:bCs/>
          <w:iCs/>
          <w:lang w:eastAsia="ar-SA"/>
        </w:rPr>
      </w:pPr>
      <w:r w:rsidRPr="007F17BC">
        <w:rPr>
          <w:rFonts w:ascii="Calibri" w:eastAsia="Times New Roman" w:hAnsi="Calibri" w:cs="Calibri"/>
          <w:bCs/>
          <w:iCs/>
          <w:lang w:eastAsia="ar-SA"/>
        </w:rPr>
        <w:t>w oparciu o publikacje metodyczne i instrukcje producentów testów</w:t>
      </w:r>
    </w:p>
    <w:p w14:paraId="2565BC98" w14:textId="77777777" w:rsidR="005D1188" w:rsidRDefault="007F17BC" w:rsidP="007F17BC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iCs/>
          <w:lang w:eastAsia="ar-SA"/>
        </w:rPr>
      </w:pPr>
      <w:r w:rsidRPr="007F17BC">
        <w:rPr>
          <w:rFonts w:ascii="Calibri" w:eastAsia="Times New Roman" w:hAnsi="Calibri" w:cs="Calibri"/>
          <w:bCs/>
          <w:iCs/>
          <w:lang w:eastAsia="ar-SA"/>
        </w:rPr>
        <w:t>(metoda hodowlana z potwierdzeniem biochemicznym i serologicznym</w:t>
      </w:r>
      <w:r w:rsidR="005D1188">
        <w:rPr>
          <w:rFonts w:ascii="Calibri" w:eastAsia="Times New Roman" w:hAnsi="Calibri" w:cs="Calibri"/>
          <w:bCs/>
          <w:iCs/>
          <w:lang w:eastAsia="ar-SA"/>
        </w:rPr>
        <w:t xml:space="preserve">; </w:t>
      </w:r>
    </w:p>
    <w:p w14:paraId="0344CAB0" w14:textId="453F3875" w:rsidR="00C72A9E" w:rsidRPr="00697CA6" w:rsidRDefault="005D1188" w:rsidP="007F17BC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18"/>
          <w:szCs w:val="18"/>
          <w:lang w:eastAsia="ar-SA"/>
        </w:rPr>
      </w:pPr>
      <w:r w:rsidRPr="00697CA6">
        <w:rPr>
          <w:rFonts w:ascii="Calibri" w:eastAsia="Times New Roman" w:hAnsi="Calibri" w:cs="Calibri"/>
          <w:bCs/>
          <w:iCs/>
          <w:color w:val="000000" w:themeColor="text1"/>
          <w:lang w:eastAsia="ar-SA"/>
        </w:rPr>
        <w:t>badana cecha: Obecność i identyfikacja pałeczek Salmonella , Shigella</w:t>
      </w:r>
      <w:r w:rsidR="007F17BC" w:rsidRPr="00697CA6">
        <w:rPr>
          <w:rFonts w:ascii="Calibri" w:eastAsia="Times New Roman" w:hAnsi="Calibri" w:cs="Calibri"/>
          <w:bCs/>
          <w:iCs/>
          <w:color w:val="000000" w:themeColor="text1"/>
          <w:lang w:eastAsia="ar-SA"/>
        </w:rPr>
        <w:t xml:space="preserve">) - </w:t>
      </w:r>
      <w:r w:rsidR="007F17BC" w:rsidRPr="00697CA6">
        <w:rPr>
          <w:rFonts w:eastAsia="Times New Roman" w:cstheme="minorHAnsi"/>
          <w:b/>
          <w:color w:val="000000" w:themeColor="text1"/>
          <w:sz w:val="18"/>
          <w:szCs w:val="18"/>
          <w:lang w:eastAsia="ar-SA"/>
        </w:rPr>
        <w:t xml:space="preserve"> </w:t>
      </w:r>
      <w:r w:rsidR="007F17BC" w:rsidRPr="00697CA6">
        <w:rPr>
          <w:rFonts w:eastAsia="Times New Roman" w:cstheme="minorHAnsi"/>
          <w:color w:val="000000" w:themeColor="text1"/>
          <w:szCs w:val="18"/>
          <w:lang w:eastAsia="ar-SA"/>
        </w:rPr>
        <w:t>badanie akredytowane (A)</w:t>
      </w:r>
    </w:p>
    <w:p w14:paraId="0120860D" w14:textId="77777777" w:rsidR="00C72A9E" w:rsidRPr="00697CA6" w:rsidRDefault="00C72A9E" w:rsidP="00C72A9E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18"/>
          <w:szCs w:val="18"/>
          <w:lang w:eastAsia="ar-SA"/>
        </w:rPr>
      </w:pPr>
    </w:p>
    <w:p w14:paraId="57C35878" w14:textId="77777777" w:rsidR="00C72A9E" w:rsidRPr="00444B92" w:rsidRDefault="00C72A9E" w:rsidP="00C72A9E">
      <w:pPr>
        <w:suppressAutoHyphens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ar-SA"/>
        </w:rPr>
      </w:pPr>
      <w:r w:rsidRPr="00444B92">
        <w:rPr>
          <w:rFonts w:eastAsia="Times New Roman" w:cstheme="minorHAnsi"/>
          <w:b/>
          <w:sz w:val="18"/>
          <w:szCs w:val="18"/>
          <w:lang w:eastAsia="ar-SA"/>
        </w:rPr>
        <w:t xml:space="preserve">Informacja o sposobie pobierania, przechowywania i transportu materiału do badań </w:t>
      </w:r>
    </w:p>
    <w:p w14:paraId="7C25E9D2" w14:textId="2A86D36D" w:rsidR="00C72A9E" w:rsidRPr="00444B92" w:rsidRDefault="00C72A9E" w:rsidP="00C72A9E">
      <w:pPr>
        <w:suppressAutoHyphens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ar-SA"/>
        </w:rPr>
      </w:pPr>
      <w:r w:rsidRPr="00444B92">
        <w:rPr>
          <w:rFonts w:eastAsia="Times New Roman" w:cstheme="minorHAnsi"/>
          <w:b/>
          <w:sz w:val="18"/>
          <w:szCs w:val="18"/>
          <w:lang w:eastAsia="ar-SA"/>
        </w:rPr>
        <w:t>w kierunku Salmonella–Shigella do celów sanitarno-epidemiologicznych (wg PO-03/IR-11</w:t>
      </w:r>
      <w:r w:rsidR="00697CA6">
        <w:rPr>
          <w:rFonts w:eastAsia="Times New Roman" w:cstheme="minorHAnsi"/>
          <w:b/>
          <w:sz w:val="18"/>
          <w:szCs w:val="18"/>
          <w:lang w:eastAsia="ar-SA"/>
        </w:rPr>
        <w:t xml:space="preserve"> </w:t>
      </w:r>
      <w:r w:rsidR="00697CA6" w:rsidRPr="00697CA6">
        <w:rPr>
          <w:rFonts w:eastAsia="Times New Roman" w:cstheme="minorHAnsi"/>
          <w:b/>
          <w:color w:val="FF0000"/>
          <w:sz w:val="18"/>
          <w:szCs w:val="18"/>
          <w:lang w:eastAsia="ar-SA"/>
        </w:rPr>
        <w:t>wyd.</w:t>
      </w:r>
      <w:r w:rsidR="002D69AB">
        <w:rPr>
          <w:rFonts w:eastAsia="Times New Roman" w:cstheme="minorHAnsi"/>
          <w:b/>
          <w:color w:val="FF0000"/>
          <w:sz w:val="18"/>
          <w:szCs w:val="18"/>
          <w:lang w:eastAsia="ar-SA"/>
        </w:rPr>
        <w:t xml:space="preserve"> </w:t>
      </w:r>
      <w:r w:rsidR="00771066">
        <w:rPr>
          <w:rFonts w:eastAsia="Times New Roman" w:cstheme="minorHAnsi"/>
          <w:b/>
          <w:color w:val="FF0000"/>
          <w:sz w:val="18"/>
          <w:szCs w:val="18"/>
          <w:lang w:eastAsia="ar-SA"/>
        </w:rPr>
        <w:t>6</w:t>
      </w:r>
      <w:r w:rsidR="00692182">
        <w:rPr>
          <w:rFonts w:eastAsia="Times New Roman" w:cstheme="minorHAnsi"/>
          <w:b/>
          <w:color w:val="FF0000"/>
          <w:sz w:val="18"/>
          <w:szCs w:val="18"/>
          <w:lang w:eastAsia="ar-SA"/>
        </w:rPr>
        <w:t xml:space="preserve"> z dnia </w:t>
      </w:r>
      <w:r w:rsidR="000957E9">
        <w:rPr>
          <w:rFonts w:eastAsia="Times New Roman" w:cstheme="minorHAnsi"/>
          <w:b/>
          <w:color w:val="FF0000"/>
          <w:sz w:val="18"/>
          <w:szCs w:val="18"/>
          <w:lang w:eastAsia="ar-SA"/>
        </w:rPr>
        <w:t>24.10.2025</w:t>
      </w:r>
      <w:r w:rsidRPr="00697CA6">
        <w:rPr>
          <w:rFonts w:eastAsia="Times New Roman" w:cstheme="minorHAnsi"/>
          <w:b/>
          <w:color w:val="FF0000"/>
          <w:sz w:val="18"/>
          <w:szCs w:val="18"/>
          <w:lang w:eastAsia="ar-SA"/>
        </w:rPr>
        <w:t>):</w:t>
      </w:r>
    </w:p>
    <w:p w14:paraId="55882283" w14:textId="77777777" w:rsidR="00C72A9E" w:rsidRPr="00444B92" w:rsidRDefault="00C72A9E" w:rsidP="00C72A9E">
      <w:pPr>
        <w:suppressAutoHyphens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ar-SA"/>
        </w:rPr>
      </w:pPr>
    </w:p>
    <w:p w14:paraId="62A0D3EE" w14:textId="77777777" w:rsidR="00C72A9E" w:rsidRPr="00C72A9E" w:rsidRDefault="00C72A9E" w:rsidP="00444B92">
      <w:pPr>
        <w:suppressAutoHyphens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ar-SA"/>
        </w:rPr>
      </w:pPr>
    </w:p>
    <w:p w14:paraId="4EEF3138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color w:val="000000"/>
          <w:sz w:val="18"/>
          <w:szCs w:val="18"/>
          <w:lang w:eastAsia="ar-SA"/>
        </w:rPr>
        <w:t xml:space="preserve">Badanie laboratoryjne do celów sanitarno-epidemiologicznych obejmuje  trzykrotne badanie próbek kału. </w:t>
      </w:r>
    </w:p>
    <w:p w14:paraId="4940106D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sz w:val="18"/>
          <w:szCs w:val="18"/>
          <w:lang w:eastAsia="ar-SA"/>
        </w:rPr>
        <w:t>Próbki powinny być pobrane w trzech kolejno następujących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</w:t>
      </w:r>
      <w:r w:rsidRPr="00C72A9E">
        <w:rPr>
          <w:rFonts w:eastAsia="Times New Roman" w:cstheme="minorHAnsi"/>
          <w:b/>
          <w:sz w:val="18"/>
          <w:szCs w:val="18"/>
          <w:lang w:eastAsia="ar-SA"/>
        </w:rPr>
        <w:t>po sobie dniach.</w:t>
      </w:r>
    </w:p>
    <w:p w14:paraId="39C312B2" w14:textId="77777777" w:rsid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u w:val="single"/>
          <w:lang w:eastAsia="ar-SA"/>
        </w:rPr>
      </w:pPr>
    </w:p>
    <w:p w14:paraId="0BB0FC20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color w:val="000000"/>
          <w:sz w:val="18"/>
          <w:szCs w:val="18"/>
          <w:u w:val="single"/>
          <w:lang w:eastAsia="ar-SA"/>
        </w:rPr>
        <w:t>Uwaga!</w:t>
      </w:r>
    </w:p>
    <w:p w14:paraId="1FC519B7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color w:val="000000"/>
          <w:sz w:val="18"/>
          <w:szCs w:val="18"/>
          <w:lang w:eastAsia="ar-SA"/>
        </w:rPr>
        <w:t>Materiał do badań należy traktować jako zakaźny, próbki należy pobierać w rękawiczkach jednorazowych.</w:t>
      </w:r>
    </w:p>
    <w:p w14:paraId="67783CE6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color w:val="000000"/>
          <w:sz w:val="18"/>
          <w:szCs w:val="18"/>
          <w:lang w:eastAsia="ar-SA"/>
        </w:rPr>
        <w:t>Stosowany do pobierania próbek sprzęt spalić. Po zakończeniu pobierania dokładnie umyć ręce.</w:t>
      </w:r>
    </w:p>
    <w:p w14:paraId="0AC51EF9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sz w:val="18"/>
          <w:szCs w:val="18"/>
          <w:lang w:eastAsia="ar-SA"/>
        </w:rPr>
        <w:t xml:space="preserve">Przed pobraniem sprawdzić datę ważności podłoża transportowego.    </w:t>
      </w:r>
    </w:p>
    <w:p w14:paraId="4741DAA6" w14:textId="77777777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sz w:val="18"/>
          <w:szCs w:val="18"/>
          <w:lang w:eastAsia="ar-SA"/>
        </w:rPr>
        <w:t>Kał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- po oddaniu do czystego, uprzednio wyparzonego wrzątkiem i wysuszonego naczynia: basenu, nocnika </w:t>
      </w:r>
    </w:p>
    <w:p w14:paraId="446DE1E1" w14:textId="77777777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sz w:val="18"/>
          <w:szCs w:val="18"/>
          <w:lang w:eastAsia="ar-SA"/>
        </w:rPr>
        <w:t>lub naczynia jednorazowego użycia (talerza) należy pobrać suchą, plastikową szpatułką do jałowego, szczelnie zamykanego, plastikowego pojemnika na kał w ilości:</w:t>
      </w:r>
    </w:p>
    <w:p w14:paraId="467F4AD5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sz w:val="18"/>
          <w:szCs w:val="18"/>
          <w:lang w:eastAsia="ar-SA"/>
        </w:rPr>
        <w:t xml:space="preserve">       </w:t>
      </w:r>
      <w:r w:rsidRPr="00C72A9E">
        <w:rPr>
          <w:rFonts w:ascii="Arial" w:eastAsia="Times New Roman" w:hAnsi="Arial" w:cs="Arial"/>
          <w:sz w:val="18"/>
          <w:szCs w:val="18"/>
          <w:lang w:eastAsia="ar-SA"/>
        </w:rPr>
        <w:t>►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wielkości orzecha laskowego – kał uformowany</w:t>
      </w:r>
    </w:p>
    <w:p w14:paraId="1C669BE8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sz w:val="18"/>
          <w:szCs w:val="18"/>
          <w:lang w:eastAsia="ar-SA"/>
        </w:rPr>
        <w:t xml:space="preserve">       </w:t>
      </w:r>
      <w:r w:rsidRPr="00C72A9E">
        <w:rPr>
          <w:rFonts w:ascii="Arial" w:eastAsia="Times New Roman" w:hAnsi="Arial" w:cs="Arial"/>
          <w:sz w:val="18"/>
          <w:szCs w:val="18"/>
          <w:lang w:eastAsia="ar-SA"/>
        </w:rPr>
        <w:t>►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2-5 ml - kał całkowicie płynny</w:t>
      </w:r>
      <w:r w:rsidRPr="00C72A9E">
        <w:rPr>
          <w:rFonts w:eastAsia="Times New Roman" w:cstheme="minorHAnsi"/>
          <w:sz w:val="18"/>
          <w:szCs w:val="18"/>
          <w:u w:val="single"/>
          <w:lang w:eastAsia="ar-SA"/>
        </w:rPr>
        <w:t xml:space="preserve"> 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</w:t>
      </w:r>
    </w:p>
    <w:p w14:paraId="2777D48C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color w:val="000000"/>
          <w:sz w:val="18"/>
          <w:szCs w:val="18"/>
          <w:lang w:eastAsia="ar-SA"/>
        </w:rPr>
        <w:t>Nie pobierać materiału z urządzeń sanitarnych!</w:t>
      </w:r>
    </w:p>
    <w:p w14:paraId="3B21BA5A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sz w:val="18"/>
          <w:szCs w:val="18"/>
          <w:lang w:eastAsia="ar-SA"/>
        </w:rPr>
        <w:t xml:space="preserve">Dostarczyć do laboratorium </w:t>
      </w:r>
      <w:r w:rsidRPr="00C72A9E">
        <w:rPr>
          <w:rFonts w:eastAsia="Times New Roman" w:cstheme="minorHAnsi"/>
          <w:sz w:val="18"/>
          <w:szCs w:val="18"/>
          <w:u w:val="single"/>
          <w:lang w:eastAsia="ar-SA"/>
        </w:rPr>
        <w:t>w ciągu 2 godzin w temp. otoczenia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bez dopuszczenia do ich zamrożenia</w:t>
      </w:r>
    </w:p>
    <w:p w14:paraId="17F6F114" w14:textId="77777777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ar-SA"/>
        </w:rPr>
      </w:pPr>
      <w:r w:rsidRPr="00C72A9E">
        <w:rPr>
          <w:rFonts w:eastAsia="Times New Roman" w:cstheme="minorHAnsi"/>
          <w:sz w:val="18"/>
          <w:szCs w:val="18"/>
          <w:u w:val="single"/>
          <w:lang w:eastAsia="ar-SA"/>
        </w:rPr>
        <w:t>Gdy przewidywany czas dostarczenia próbki do badania wynosi ponad 2 godz. kał należy pobrać do podłoż</w:t>
      </w:r>
      <w:r w:rsidR="00444B92">
        <w:rPr>
          <w:rFonts w:eastAsia="Times New Roman" w:cstheme="minorHAnsi"/>
          <w:sz w:val="18"/>
          <w:szCs w:val="18"/>
          <w:u w:val="single"/>
          <w:lang w:eastAsia="ar-SA"/>
        </w:rPr>
        <w:t xml:space="preserve">a transportowego w postaci </w:t>
      </w:r>
      <w:r w:rsidRPr="00C72A9E">
        <w:rPr>
          <w:rFonts w:eastAsia="Times New Roman" w:cstheme="minorHAnsi"/>
          <w:sz w:val="18"/>
          <w:szCs w:val="18"/>
          <w:u w:val="single"/>
          <w:lang w:eastAsia="ar-SA"/>
        </w:rPr>
        <w:t>wymazu z kału.</w:t>
      </w:r>
    </w:p>
    <w:p w14:paraId="778B52B2" w14:textId="77777777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ar-SA"/>
        </w:rPr>
      </w:pPr>
    </w:p>
    <w:p w14:paraId="36F06CFA" w14:textId="77777777" w:rsid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ar-SA"/>
        </w:rPr>
      </w:pPr>
    </w:p>
    <w:p w14:paraId="40918577" w14:textId="77777777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sz w:val="18"/>
          <w:szCs w:val="18"/>
          <w:lang w:eastAsia="ar-SA"/>
        </w:rPr>
        <w:t>Kał do podłoża transportowego (wymaz z kału)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należy pobrać jałową wymazówką z kilku miejsc kału przez włożenie do niego wacika umieszczonego na patyczku, obrócenie go kilkakrotnie w materiale kałowym, a następnie umieszczenie w odpowiednim podłożu transportowym. Dostarczyć do laboratorium w ciągu 24 godzin w temp. otoczenia (jeśli nie jest to możliwe, próbki pobrane na podłoże transportowe przechowuje się do 72 godzin w temp. 4-8°C).</w:t>
      </w:r>
    </w:p>
    <w:p w14:paraId="29BA0D7C" w14:textId="77777777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sz w:val="18"/>
          <w:szCs w:val="18"/>
          <w:lang w:eastAsia="ar-SA"/>
        </w:rPr>
        <w:t>Wszystkie próbki muszą być szczelnie zamknięte i odpowiednio oznakowane:</w:t>
      </w:r>
    </w:p>
    <w:p w14:paraId="61A40D0F" w14:textId="187726E0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sz w:val="18"/>
          <w:szCs w:val="18"/>
          <w:lang w:eastAsia="ar-SA"/>
        </w:rPr>
        <w:t>(imię i nazwisko, data i godzina pobrania materiału,</w:t>
      </w:r>
      <w:r w:rsidR="009D1045">
        <w:rPr>
          <w:rFonts w:eastAsia="Times New Roman" w:cstheme="minorHAnsi"/>
          <w:sz w:val="18"/>
          <w:szCs w:val="18"/>
          <w:lang w:eastAsia="ar-SA"/>
        </w:rPr>
        <w:t xml:space="preserve"> data urodzenia/PESEL</w:t>
      </w:r>
      <w:r w:rsidRPr="00C72A9E">
        <w:rPr>
          <w:rFonts w:eastAsia="Times New Roman" w:cstheme="minorHAnsi"/>
          <w:sz w:val="18"/>
          <w:szCs w:val="18"/>
          <w:lang w:eastAsia="ar-SA"/>
        </w:rPr>
        <w:t xml:space="preserve"> itp.), a zlecenie prawidłowo wypełnione.</w:t>
      </w:r>
    </w:p>
    <w:p w14:paraId="6D95EF6F" w14:textId="77777777" w:rsidR="00C72A9E" w:rsidRPr="00C72A9E" w:rsidRDefault="00C72A9E" w:rsidP="00C72A9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2C0F6040" w14:textId="77777777" w:rsid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sz w:val="18"/>
          <w:szCs w:val="18"/>
          <w:lang w:eastAsia="ar-SA"/>
        </w:rPr>
      </w:pPr>
    </w:p>
    <w:p w14:paraId="64EC3284" w14:textId="77777777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sz w:val="18"/>
          <w:szCs w:val="18"/>
          <w:lang w:eastAsia="ar-SA"/>
        </w:rPr>
        <w:t>Uwaga! Nie wolno zawijać pojemnika z próbką w druk zlecenia.</w:t>
      </w:r>
    </w:p>
    <w:p w14:paraId="545AE5CB" w14:textId="77777777" w:rsidR="00C72A9E" w:rsidRDefault="00C72A9E" w:rsidP="00C72A9E">
      <w:pPr>
        <w:suppressAutoHyphens/>
        <w:spacing w:after="0" w:line="240" w:lineRule="auto"/>
        <w:rPr>
          <w:rFonts w:eastAsia="Times New Roman" w:cstheme="minorHAnsi"/>
          <w:b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sz w:val="18"/>
          <w:szCs w:val="18"/>
          <w:lang w:eastAsia="ar-SA"/>
        </w:rPr>
        <w:t xml:space="preserve">     </w:t>
      </w:r>
    </w:p>
    <w:p w14:paraId="3E2E6F8B" w14:textId="77777777" w:rsidR="00C72A9E" w:rsidRDefault="00C72A9E" w:rsidP="00C72A9E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b/>
          <w:sz w:val="18"/>
          <w:szCs w:val="18"/>
          <w:lang w:eastAsia="ar-SA"/>
        </w:rPr>
        <w:t>Próbki przyjmowane są do laboratorium od poniedziałku do czwartku w godz. 8.00 – 11.30</w:t>
      </w:r>
    </w:p>
    <w:p w14:paraId="1679F653" w14:textId="7A9B85DC" w:rsidR="00C72A9E" w:rsidRPr="00C72A9E" w:rsidRDefault="00C72A9E" w:rsidP="00C72A9E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  <w:r w:rsidRPr="00C72A9E">
        <w:rPr>
          <w:rFonts w:eastAsia="Times New Roman" w:cstheme="minorHAnsi"/>
          <w:sz w:val="18"/>
          <w:szCs w:val="18"/>
          <w:lang w:eastAsia="ar-SA"/>
        </w:rPr>
        <w:t>Szczegółowe informacje można uzyskać telefonicznie pod nr 696 496</w:t>
      </w:r>
      <w:r w:rsidR="009D1045">
        <w:rPr>
          <w:rFonts w:eastAsia="Times New Roman" w:cstheme="minorHAnsi"/>
          <w:sz w:val="18"/>
          <w:szCs w:val="18"/>
          <w:lang w:eastAsia="ar-SA"/>
        </w:rPr>
        <w:t> </w:t>
      </w:r>
      <w:r w:rsidRPr="00C72A9E">
        <w:rPr>
          <w:rFonts w:eastAsia="Times New Roman" w:cstheme="minorHAnsi"/>
          <w:sz w:val="18"/>
          <w:szCs w:val="18"/>
          <w:lang w:eastAsia="ar-SA"/>
        </w:rPr>
        <w:t>444</w:t>
      </w:r>
      <w:r w:rsidR="009D1045">
        <w:rPr>
          <w:rFonts w:eastAsia="Times New Roman" w:cstheme="minorHAnsi"/>
          <w:sz w:val="18"/>
          <w:szCs w:val="18"/>
          <w:lang w:eastAsia="ar-SA"/>
        </w:rPr>
        <w:t>; 882 796 074</w:t>
      </w:r>
    </w:p>
    <w:p w14:paraId="5FEB84EC" w14:textId="77777777" w:rsidR="00C72A9E" w:rsidRDefault="00C72A9E" w:rsidP="00C72A9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5A19AC96" w14:textId="77777777" w:rsidR="00D67500" w:rsidRDefault="00D67500" w:rsidP="00C72A9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3CF54E42" w14:textId="77777777" w:rsidR="00D67500" w:rsidRDefault="00D67500" w:rsidP="00C72A9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78882ECE" w14:textId="77777777" w:rsidR="00D67500" w:rsidRDefault="00D67500" w:rsidP="00C72A9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149E7FDD" w14:textId="6725D69E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>1) Administratorem danych osobowych przetwarzanych przez Powiatową Stację Sanitarno – Epidemiologiczną w Łomży ul. gen. Władysława Sikorskiego 156</w:t>
      </w:r>
      <w:r w:rsidR="009D1045">
        <w:rPr>
          <w:rFonts w:ascii="Calibri" w:eastAsia="Calibri" w:hAnsi="Calibri" w:cs="Calibri"/>
          <w:sz w:val="18"/>
          <w:lang w:eastAsia="pl-PL"/>
        </w:rPr>
        <w:t>, 18-400 Łomża</w:t>
      </w:r>
      <w:r>
        <w:rPr>
          <w:rFonts w:ascii="Calibri" w:eastAsia="Calibri" w:hAnsi="Calibri" w:cs="Calibri"/>
          <w:sz w:val="18"/>
          <w:lang w:eastAsia="pl-PL"/>
        </w:rPr>
        <w:t xml:space="preserve"> </w:t>
      </w:r>
      <w:r w:rsidRPr="00D67500">
        <w:rPr>
          <w:rFonts w:ascii="Calibri" w:eastAsia="Calibri" w:hAnsi="Calibri" w:cs="Calibri"/>
          <w:sz w:val="18"/>
          <w:lang w:eastAsia="pl-PL"/>
        </w:rPr>
        <w:t>jest Państwowy Powiatowy Inspektor Sanitarny w Łomży.</w:t>
      </w:r>
    </w:p>
    <w:p w14:paraId="3C2C5878" w14:textId="4951E845" w:rsidR="00D67500" w:rsidRPr="00D67500" w:rsidRDefault="00D67500" w:rsidP="00D67500">
      <w:pPr>
        <w:suppressAutoHyphens/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>2) Dane kontaktowe Administratora Bezpieczeństwa Informacji/Inspektora Ochrony Danych w Powiatowej Stacji Sanitarno-Epidemiologicznej w Łomży: uI. Sikorskiego 156, 18-400 Łomża, e-mail: iod@lomza.psse.gov.pl</w:t>
      </w:r>
    </w:p>
    <w:p w14:paraId="2E363BCC" w14:textId="5AB713C8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>3) Dane są przetwarzane w związku z realizacją zleconego badania bakteriologicznego materiału biologicznego, na podstawie art. 7 ust. 4 pkt 1 ustawy z dnia 5 grudnia 2008 r. o zapobieganiu oraz zwalczaniu zakażeń i chorób zakaźnych u ludzi (Dz.U. z 2023 r. poz. 1284);</w:t>
      </w:r>
    </w:p>
    <w:p w14:paraId="71A0CF7B" w14:textId="77777777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>4) Dane podlegające przetwarzaniu: imię i nazwisko, data urodzenia, numer PESEL, obywatelstwo, płeć, adres miejsca zamieszkania;</w:t>
      </w:r>
    </w:p>
    <w:p w14:paraId="4144A1BC" w14:textId="6F394021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 xml:space="preserve">5) Dane mogą być przekazane: instytutowi badawczemu, ośrodkowi referencyjnemu, wojewódzkiej stacji sanitarno-epidemiologicznej lub powiatowej stacji sanitarno-epidemiologicznej </w:t>
      </w:r>
      <w:r>
        <w:rPr>
          <w:rFonts w:ascii="Calibri" w:eastAsia="Calibri" w:hAnsi="Calibri" w:cs="Calibri"/>
          <w:sz w:val="18"/>
          <w:lang w:eastAsia="pl-PL"/>
        </w:rPr>
        <w:t>-</w:t>
      </w:r>
      <w:r w:rsidRPr="00D67500">
        <w:rPr>
          <w:rFonts w:ascii="Calibri" w:eastAsia="Calibri" w:hAnsi="Calibri" w:cs="Calibri"/>
          <w:sz w:val="18"/>
          <w:lang w:eastAsia="pl-PL"/>
        </w:rPr>
        <w:t xml:space="preserve"> w przypadku przekazywania do nich materiału klinicznego lub wyizolowanego biologicznego czynnika chorobotwórczego w celu przeprowadzania dalszych badań;</w:t>
      </w:r>
    </w:p>
    <w:p w14:paraId="00FD9379" w14:textId="77777777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>6) Dane będą przechowywane przez okres 20 lat, zgodnie z przepisami określającymi okres przechowywania dokumentów w celach archiwalnych;</w:t>
      </w:r>
    </w:p>
    <w:p w14:paraId="34C48685" w14:textId="79235D7E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 xml:space="preserve">7) Przysługuje Panu/Pani prawo do żądania od administratora dostępu do własnych danych, ich sprostowania, usunięcia, lub ograniczenia przetwarzania lub prawo do wniesienia sprzeciwu do przetwarzania danych;      </w:t>
      </w:r>
    </w:p>
    <w:p w14:paraId="72697AFC" w14:textId="77777777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 xml:space="preserve">8) Przysługuje Panu/Pani prawo do wniesienia skargi do Prezesa Urzędu Ochrony Danych Osobowych, ul. Stawki 2, 00-193 Warszawa;  </w:t>
      </w:r>
    </w:p>
    <w:p w14:paraId="6EB621CA" w14:textId="77777777" w:rsid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 xml:space="preserve">9) Dane objęte zleceniem na badanie mikrobiologiczne, wprowadzone do systemu informatycznego Powiatowej Stacji Sanitarno-Epidemiologicznej w Łomży, nie będą przetwarzane w sposób zautomatyzowany ani nie będą poddane profilowaniu. </w:t>
      </w:r>
    </w:p>
    <w:p w14:paraId="53A015DC" w14:textId="025E1772" w:rsidR="00D67500" w:rsidRPr="00D67500" w:rsidRDefault="00D67500" w:rsidP="00D67500">
      <w:pPr>
        <w:spacing w:after="0" w:line="240" w:lineRule="auto"/>
        <w:jc w:val="both"/>
        <w:rPr>
          <w:rFonts w:ascii="Calibri" w:eastAsia="Calibri" w:hAnsi="Calibri" w:cs="Calibri"/>
          <w:sz w:val="18"/>
          <w:lang w:eastAsia="pl-PL"/>
        </w:rPr>
      </w:pPr>
      <w:r w:rsidRPr="00D67500">
        <w:rPr>
          <w:rFonts w:ascii="Calibri" w:eastAsia="Calibri" w:hAnsi="Calibri" w:cs="Calibri"/>
          <w:sz w:val="18"/>
          <w:lang w:eastAsia="pl-PL"/>
        </w:rPr>
        <w:t>Dane nie będą przekazywane do państwa trzeciego ani organizacji międzynarodowej.</w:t>
      </w:r>
    </w:p>
    <w:p w14:paraId="69574978" w14:textId="77777777" w:rsidR="003B6F3A" w:rsidRPr="00D67500" w:rsidRDefault="003B6F3A" w:rsidP="00C72A9E">
      <w:pPr>
        <w:spacing w:after="0" w:line="240" w:lineRule="auto"/>
        <w:jc w:val="both"/>
        <w:rPr>
          <w:rFonts w:eastAsia="Calibri" w:cstheme="minorHAnsi"/>
          <w:b/>
          <w:lang w:eastAsia="pl-PL"/>
        </w:rPr>
      </w:pPr>
    </w:p>
    <w:p w14:paraId="42565AC1" w14:textId="5A506F19" w:rsidR="007F17BC" w:rsidRPr="00D67500" w:rsidRDefault="007F17BC" w:rsidP="00C72A9E">
      <w:pPr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05E482F8" w14:textId="31F7FB2E" w:rsidR="00C72A9E" w:rsidRPr="005E7FA5" w:rsidRDefault="00C72A9E" w:rsidP="007F17BC">
      <w:pPr>
        <w:spacing w:after="0" w:line="240" w:lineRule="auto"/>
        <w:jc w:val="both"/>
        <w:rPr>
          <w:rFonts w:eastAsia="Calibri" w:cstheme="minorHAnsi"/>
          <w:sz w:val="16"/>
          <w:szCs w:val="16"/>
          <w:lang w:eastAsia="pl-PL"/>
        </w:rPr>
      </w:pPr>
      <w:r w:rsidRPr="005E7FA5">
        <w:rPr>
          <w:rFonts w:eastAsia="Calibri" w:cstheme="minorHAnsi"/>
          <w:sz w:val="16"/>
          <w:szCs w:val="16"/>
          <w:lang w:eastAsia="pl-PL"/>
        </w:rPr>
        <w:t xml:space="preserve">F2/PO-03/IR-04                           </w:t>
      </w:r>
    </w:p>
    <w:sectPr w:rsidR="00C72A9E" w:rsidRPr="005E7FA5" w:rsidSect="00E62F00">
      <w:pgSz w:w="11906" w:h="16838"/>
      <w:pgMar w:top="170" w:right="851" w:bottom="0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9CBE" w14:textId="77777777" w:rsidR="004C5181" w:rsidRDefault="004C5181" w:rsidP="005C33BD">
      <w:pPr>
        <w:spacing w:after="0" w:line="240" w:lineRule="auto"/>
      </w:pPr>
      <w:r>
        <w:separator/>
      </w:r>
    </w:p>
  </w:endnote>
  <w:endnote w:type="continuationSeparator" w:id="0">
    <w:p w14:paraId="2D78D18C" w14:textId="77777777" w:rsidR="004C5181" w:rsidRDefault="004C5181" w:rsidP="005C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0B55" w14:textId="77777777" w:rsidR="004C5181" w:rsidRDefault="004C5181" w:rsidP="005C33BD">
      <w:pPr>
        <w:spacing w:after="0" w:line="240" w:lineRule="auto"/>
      </w:pPr>
      <w:r>
        <w:separator/>
      </w:r>
    </w:p>
  </w:footnote>
  <w:footnote w:type="continuationSeparator" w:id="0">
    <w:p w14:paraId="08731FD8" w14:textId="77777777" w:rsidR="004C5181" w:rsidRDefault="004C5181" w:rsidP="005C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ZpD/BV6rc7sV25aOU1vv7BZZ6m3GM0hkf7BwIJxBjQS0JaaAcazto6sqMwYlvFqBBWFjKIySKvUEpr5cEGMGKA==" w:salt="sZa+mswfqfgDH7nC7SFY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957"/>
    <w:rsid w:val="00034211"/>
    <w:rsid w:val="0004244C"/>
    <w:rsid w:val="00060872"/>
    <w:rsid w:val="000957E9"/>
    <w:rsid w:val="000C65C0"/>
    <w:rsid w:val="000D0BF7"/>
    <w:rsid w:val="0012602D"/>
    <w:rsid w:val="00127758"/>
    <w:rsid w:val="00150569"/>
    <w:rsid w:val="00160D83"/>
    <w:rsid w:val="001661ED"/>
    <w:rsid w:val="001B326F"/>
    <w:rsid w:val="00272190"/>
    <w:rsid w:val="002C0928"/>
    <w:rsid w:val="002D69AB"/>
    <w:rsid w:val="00321E72"/>
    <w:rsid w:val="0032350D"/>
    <w:rsid w:val="0033358C"/>
    <w:rsid w:val="003354CD"/>
    <w:rsid w:val="00382447"/>
    <w:rsid w:val="00383FC3"/>
    <w:rsid w:val="00393343"/>
    <w:rsid w:val="003B38BB"/>
    <w:rsid w:val="003B6F3A"/>
    <w:rsid w:val="003E05FA"/>
    <w:rsid w:val="00444B92"/>
    <w:rsid w:val="00444C12"/>
    <w:rsid w:val="0044665D"/>
    <w:rsid w:val="004C1957"/>
    <w:rsid w:val="004C5181"/>
    <w:rsid w:val="004E19AE"/>
    <w:rsid w:val="00526A3D"/>
    <w:rsid w:val="00531A7E"/>
    <w:rsid w:val="00531AEC"/>
    <w:rsid w:val="00535448"/>
    <w:rsid w:val="00556B94"/>
    <w:rsid w:val="00563FFD"/>
    <w:rsid w:val="005735E5"/>
    <w:rsid w:val="00574666"/>
    <w:rsid w:val="00577BB9"/>
    <w:rsid w:val="005C33BD"/>
    <w:rsid w:val="005D1188"/>
    <w:rsid w:val="005D28CA"/>
    <w:rsid w:val="005E7FA5"/>
    <w:rsid w:val="00615951"/>
    <w:rsid w:val="0062161D"/>
    <w:rsid w:val="006412EC"/>
    <w:rsid w:val="00651AE7"/>
    <w:rsid w:val="00652D59"/>
    <w:rsid w:val="0067501A"/>
    <w:rsid w:val="0068062B"/>
    <w:rsid w:val="006850A2"/>
    <w:rsid w:val="006873A1"/>
    <w:rsid w:val="00692182"/>
    <w:rsid w:val="00697CA6"/>
    <w:rsid w:val="006A6250"/>
    <w:rsid w:val="00722459"/>
    <w:rsid w:val="00761A1C"/>
    <w:rsid w:val="00771066"/>
    <w:rsid w:val="007C3ACC"/>
    <w:rsid w:val="007C4884"/>
    <w:rsid w:val="007F17BC"/>
    <w:rsid w:val="008447EE"/>
    <w:rsid w:val="0085168C"/>
    <w:rsid w:val="0087577E"/>
    <w:rsid w:val="00883DB7"/>
    <w:rsid w:val="008F23D5"/>
    <w:rsid w:val="008F26C1"/>
    <w:rsid w:val="009404C8"/>
    <w:rsid w:val="009431B1"/>
    <w:rsid w:val="009C2CC2"/>
    <w:rsid w:val="009D1045"/>
    <w:rsid w:val="009D554C"/>
    <w:rsid w:val="00A07CAE"/>
    <w:rsid w:val="00A15142"/>
    <w:rsid w:val="00A478F2"/>
    <w:rsid w:val="00A565A4"/>
    <w:rsid w:val="00A6215A"/>
    <w:rsid w:val="00A710E3"/>
    <w:rsid w:val="00AA16D4"/>
    <w:rsid w:val="00AE2217"/>
    <w:rsid w:val="00B004F6"/>
    <w:rsid w:val="00B0465F"/>
    <w:rsid w:val="00B23D98"/>
    <w:rsid w:val="00B72890"/>
    <w:rsid w:val="00B800CA"/>
    <w:rsid w:val="00B81F50"/>
    <w:rsid w:val="00B851FD"/>
    <w:rsid w:val="00B87030"/>
    <w:rsid w:val="00BA3E90"/>
    <w:rsid w:val="00BA521D"/>
    <w:rsid w:val="00BB0CF1"/>
    <w:rsid w:val="00BB4392"/>
    <w:rsid w:val="00BB54A2"/>
    <w:rsid w:val="00BE1158"/>
    <w:rsid w:val="00C02E98"/>
    <w:rsid w:val="00C07975"/>
    <w:rsid w:val="00C1552B"/>
    <w:rsid w:val="00C235B5"/>
    <w:rsid w:val="00C277BF"/>
    <w:rsid w:val="00C51B40"/>
    <w:rsid w:val="00C52887"/>
    <w:rsid w:val="00C67E75"/>
    <w:rsid w:val="00C72A9E"/>
    <w:rsid w:val="00C93F4B"/>
    <w:rsid w:val="00CA6D3E"/>
    <w:rsid w:val="00CB64D3"/>
    <w:rsid w:val="00CF3208"/>
    <w:rsid w:val="00CF39AB"/>
    <w:rsid w:val="00D53C64"/>
    <w:rsid w:val="00D579F9"/>
    <w:rsid w:val="00D62919"/>
    <w:rsid w:val="00D67500"/>
    <w:rsid w:val="00DE1A21"/>
    <w:rsid w:val="00DF66EA"/>
    <w:rsid w:val="00DF687B"/>
    <w:rsid w:val="00E62F00"/>
    <w:rsid w:val="00E85EDF"/>
    <w:rsid w:val="00EB0515"/>
    <w:rsid w:val="00F217CF"/>
    <w:rsid w:val="00F866A5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4FA1D"/>
  <w15:docId w15:val="{2D270B19-D83C-45F9-AE91-16E3DF4C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3BD"/>
  </w:style>
  <w:style w:type="paragraph" w:styleId="Stopka">
    <w:name w:val="footer"/>
    <w:basedOn w:val="Normalny"/>
    <w:link w:val="StopkaZnak"/>
    <w:uiPriority w:val="99"/>
    <w:unhideWhenUsed/>
    <w:rsid w:val="005C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3BD"/>
  </w:style>
  <w:style w:type="paragraph" w:styleId="Tekstdymka">
    <w:name w:val="Balloon Text"/>
    <w:basedOn w:val="Normalny"/>
    <w:link w:val="TekstdymkaZnak"/>
    <w:uiPriority w:val="99"/>
    <w:semiHidden/>
    <w:unhideWhenUsed/>
    <w:rsid w:val="005C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3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D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1AE7"/>
    <w:pPr>
      <w:ind w:left="720"/>
      <w:contextualSpacing/>
    </w:pPr>
  </w:style>
  <w:style w:type="paragraph" w:styleId="Bezodstpw">
    <w:name w:val="No Spacing"/>
    <w:uiPriority w:val="1"/>
    <w:qFormat/>
    <w:rsid w:val="00615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omza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b.psse.lomz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27F9-416D-4F66-9EC2-7925BA7F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1954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laboratorium_bakt</dc:creator>
  <cp:lastModifiedBy>Wioleta Krzemińska</cp:lastModifiedBy>
  <cp:revision>55</cp:revision>
  <cp:lastPrinted>2025-08-20T10:40:00Z</cp:lastPrinted>
  <dcterms:created xsi:type="dcterms:W3CDTF">2022-12-01T08:04:00Z</dcterms:created>
  <dcterms:modified xsi:type="dcterms:W3CDTF">2025-10-27T07:31:00Z</dcterms:modified>
</cp:coreProperties>
</file>