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751268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D5C971" w:rsidR="00F432E6" w:rsidRPr="00547894" w:rsidRDefault="006021BE" w:rsidP="00547894">
      <w:r w:rsidRPr="00547894">
        <w:t>WOOŚ.</w:t>
      </w:r>
      <w:r w:rsidR="00895944" w:rsidRPr="00547894">
        <w:t>420.</w:t>
      </w:r>
      <w:r w:rsidR="004509CD">
        <w:t>9.2025.AZ.8</w:t>
      </w:r>
    </w:p>
    <w:p w14:paraId="6BD3B45B" w14:textId="6DB2FE5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509CD">
        <w:t xml:space="preserve">30 kwietnia </w:t>
      </w:r>
      <w:r w:rsidR="00AD59F1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0D70BF4" w14:textId="1022A087" w:rsidR="004509CD" w:rsidRPr="004509CD" w:rsidRDefault="004509CD" w:rsidP="004509CD">
      <w:pPr>
        <w:spacing w:after="100" w:afterAutospacing="1"/>
      </w:pPr>
      <w:r w:rsidRPr="004509CD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4509CD">
        <w:t>3 października 2008 r. o</w:t>
      </w:r>
      <w:r>
        <w:t xml:space="preserve"> </w:t>
      </w:r>
      <w:r w:rsidRPr="004509CD">
        <w:t xml:space="preserve">udostępnianiu informacji o środowisku i jego ochronie, udziale społeczeństwa w ochronie środowiska oraz  o ocenach oddziaływania na środowisko (Dz. U. z 2024 r. poz. 1112, z </w:t>
      </w:r>
      <w:proofErr w:type="spellStart"/>
      <w:r w:rsidRPr="004509CD">
        <w:t>późn</w:t>
      </w:r>
      <w:proofErr w:type="spellEnd"/>
      <w:r w:rsidRPr="004509CD">
        <w:t>. zm.),</w:t>
      </w:r>
    </w:p>
    <w:p w14:paraId="32D276D7" w14:textId="6527C3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2470A3">
        <w:t xml:space="preserve"> zawiadamia </w:t>
      </w:r>
      <w:r>
        <w:t xml:space="preserve"> </w:t>
      </w:r>
      <w:r w:rsidR="002408DC" w:rsidRPr="008B19C7">
        <w:t xml:space="preserve"> </w:t>
      </w:r>
    </w:p>
    <w:p w14:paraId="4429AF26" w14:textId="72DDE19A" w:rsidR="004509CD" w:rsidRPr="004509CD" w:rsidRDefault="004509CD" w:rsidP="004509CD">
      <w:pPr>
        <w:rPr>
          <w:bCs/>
        </w:rPr>
      </w:pPr>
      <w:r w:rsidRPr="004509CD">
        <w:rPr>
          <w:bCs/>
        </w:rPr>
        <w:t xml:space="preserve">że przy piśmie z 30 kwietnia 2025 r., znak: WOOŚ.420.9.2025.AZ.7 wezwał Inwestora – Polską Spółkę Gazownictwa Sp. z o.o. z siedzibą w Tarnowie, Oddział Zakład Gazowniczy                           w Olsztynie reprezentowany przez Pana Tomasza Sojkę, do uzupełnienia w terminie do 23 maja 2025 r. informacji w prowadzonym postępowaniu w sprawie decyzji o środowiskowych uwarunkowaniach dla przedsięwzięcia pn. Budowa gazociągu wysokiego ciśnienia DN 300 MOP 5,5 </w:t>
      </w:r>
      <w:proofErr w:type="spellStart"/>
      <w:r w:rsidRPr="004509CD">
        <w:rPr>
          <w:bCs/>
        </w:rPr>
        <w:t>MPa</w:t>
      </w:r>
      <w:proofErr w:type="spellEnd"/>
      <w:r w:rsidRPr="004509CD">
        <w:rPr>
          <w:bCs/>
        </w:rPr>
        <w:t xml:space="preserve"> relacji Bartąg - Wadąg" Etap IV, zgodnie</w:t>
      </w:r>
      <w:r>
        <w:rPr>
          <w:bCs/>
        </w:rPr>
        <w:t xml:space="preserve"> </w:t>
      </w:r>
      <w:r w:rsidRPr="004509CD">
        <w:rPr>
          <w:bCs/>
        </w:rPr>
        <w:t>z uwagami Dyrektora Zarządu Zlewni w Olsztynie wyrażonymi w piśmie z 23 kwietnia 2025 r., znak:</w:t>
      </w:r>
      <w:r>
        <w:rPr>
          <w:bCs/>
        </w:rPr>
        <w:t xml:space="preserve"> </w:t>
      </w:r>
      <w:r w:rsidRPr="004509CD">
        <w:rPr>
          <w:bCs/>
        </w:rPr>
        <w:t xml:space="preserve">BO.ZZŚ.4901.57.2025.KP. </w:t>
      </w:r>
    </w:p>
    <w:p w14:paraId="2F8678EA" w14:textId="5EB3C171" w:rsidR="004509CD" w:rsidRDefault="004509CD" w:rsidP="004509CD">
      <w:pPr>
        <w:rPr>
          <w:bCs/>
        </w:rPr>
      </w:pPr>
      <w:r w:rsidRPr="004509CD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4509CD">
        <w:rPr>
          <w:bCs/>
        </w:rPr>
        <w:t xml:space="preserve">z treścią ww. pism, w siedzibie Regionalnej Dyrekcji Ochrony Środowiska w Olsztynie przy ul. Dworcowej 60, w pokoju nr 27, w godzinach: 9.00 – 14.00 po uprzednim umówieniu się </w:t>
      </w:r>
      <w:r w:rsidRPr="004509CD">
        <w:rPr>
          <w:bCs/>
        </w:rPr>
        <w:br/>
        <w:t>z pracownikiem tutejszej Dyrekcji (nr telefonu do kontaktu: (89) 53 72 111).</w:t>
      </w:r>
    </w:p>
    <w:p w14:paraId="3F2C3CD1" w14:textId="4524B6C6" w:rsidR="004509CD" w:rsidRPr="004509CD" w:rsidRDefault="004509CD" w:rsidP="004509CD">
      <w:pPr>
        <w:spacing w:after="100" w:afterAutospacing="1"/>
        <w:rPr>
          <w:bCs/>
        </w:rPr>
      </w:pPr>
      <w:r w:rsidRPr="004509CD">
        <w:rPr>
          <w:bCs/>
        </w:rPr>
        <w:t>Doręczenie niniejszego zawiadomienia stronom postępowania uważa się za dokonane po upływie 14 dni od dnia, w którym nastąpiło jego upublicznienie.</w:t>
      </w:r>
    </w:p>
    <w:p w14:paraId="56A1786B" w14:textId="7E18303B" w:rsidR="002470A3" w:rsidRPr="002470A3" w:rsidRDefault="002470A3" w:rsidP="002470A3">
      <w:pPr>
        <w:spacing w:after="100" w:afterAutospacing="1"/>
        <w:rPr>
          <w:bCs/>
        </w:rPr>
      </w:pPr>
      <w:r w:rsidRPr="002470A3">
        <w:rPr>
          <w:bCs/>
        </w:rPr>
        <w:t xml:space="preserve">Upublicznienie nastąpiło w dniach: od </w:t>
      </w:r>
      <w:r w:rsidR="004509CD">
        <w:rPr>
          <w:bCs/>
        </w:rPr>
        <w:t>30</w:t>
      </w:r>
      <w:r w:rsidR="00AD59F1">
        <w:rPr>
          <w:bCs/>
        </w:rPr>
        <w:t xml:space="preserve"> kwietnia</w:t>
      </w:r>
      <w:r w:rsidRPr="002470A3">
        <w:rPr>
          <w:bCs/>
        </w:rPr>
        <w:t xml:space="preserve"> 2025 r. do</w:t>
      </w:r>
      <w:r w:rsidR="00AD59F1">
        <w:rPr>
          <w:bCs/>
        </w:rPr>
        <w:t xml:space="preserve"> 1</w:t>
      </w:r>
      <w:r w:rsidR="004509CD">
        <w:rPr>
          <w:bCs/>
        </w:rPr>
        <w:t>4</w:t>
      </w:r>
      <w:r w:rsidR="00AD59F1">
        <w:rPr>
          <w:bCs/>
        </w:rPr>
        <w:t xml:space="preserve"> maja</w:t>
      </w:r>
      <w:r w:rsidRPr="002470A3">
        <w:rPr>
          <w:bCs/>
        </w:rPr>
        <w:t xml:space="preserve"> 2025 r.                                                                                                                                  </w:t>
      </w:r>
    </w:p>
    <w:p w14:paraId="28EDE089" w14:textId="77777777" w:rsidR="004509CD" w:rsidRPr="005D7DD9" w:rsidRDefault="004509CD" w:rsidP="004509CD">
      <w:r w:rsidRPr="005D7DD9">
        <w:t>Z up. Regionalnego Dyrektora</w:t>
      </w:r>
    </w:p>
    <w:p w14:paraId="48CBBBB0" w14:textId="77777777" w:rsidR="004509CD" w:rsidRPr="005D7DD9" w:rsidRDefault="004509CD" w:rsidP="004509CD">
      <w:r w:rsidRPr="005D7DD9">
        <w:t>Ochrony Środowiska w Olsztynie</w:t>
      </w:r>
    </w:p>
    <w:p w14:paraId="4AEC398F" w14:textId="77777777" w:rsidR="004509CD" w:rsidRPr="005D7DD9" w:rsidRDefault="004509CD" w:rsidP="004509CD">
      <w:r w:rsidRPr="005D7DD9">
        <w:t xml:space="preserve">Marta </w:t>
      </w:r>
      <w:proofErr w:type="spellStart"/>
      <w:r w:rsidRPr="005D7DD9">
        <w:t>Harhaj</w:t>
      </w:r>
      <w:proofErr w:type="spellEnd"/>
    </w:p>
    <w:p w14:paraId="63690EFE" w14:textId="77777777" w:rsidR="004509CD" w:rsidRPr="005D7DD9" w:rsidRDefault="004509CD" w:rsidP="004509CD">
      <w:r w:rsidRPr="005D7DD9">
        <w:lastRenderedPageBreak/>
        <w:t>Naczelnik Wydziału</w:t>
      </w:r>
    </w:p>
    <w:p w14:paraId="507123A1" w14:textId="77777777" w:rsidR="004509CD" w:rsidRDefault="004509CD" w:rsidP="004509CD">
      <w:r w:rsidRPr="005D7DD9">
        <w:t>Ocen Oddziaływania na Środowisko</w:t>
      </w:r>
    </w:p>
    <w:p w14:paraId="1F70ACE9" w14:textId="77777777" w:rsidR="004509CD" w:rsidRPr="00C91F7D" w:rsidRDefault="004509CD" w:rsidP="004509CD">
      <w:r>
        <w:t>/podpis elektroniczny/</w:t>
      </w:r>
    </w:p>
    <w:p w14:paraId="1C29C95E" w14:textId="77777777" w:rsidR="002470A3" w:rsidRPr="002470A3" w:rsidRDefault="002470A3" w:rsidP="002470A3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A51F9"/>
    <w:rsid w:val="003D0F6B"/>
    <w:rsid w:val="00414A88"/>
    <w:rsid w:val="004509CD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25C70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2025-04-30T08:05:00Z</dcterms:modified>
</cp:coreProperties>
</file>