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4C39188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</w:t>
      </w:r>
      <w:r w:rsidR="00CA3784">
        <w:rPr>
          <w:rFonts w:ascii="Arial" w:hAnsi="Arial" w:cs="Arial"/>
          <w:sz w:val="16"/>
          <w:szCs w:val="16"/>
        </w:rPr>
        <w:t>ów</w:t>
      </w:r>
      <w:r w:rsidRPr="00140000">
        <w:rPr>
          <w:rFonts w:ascii="Arial" w:hAnsi="Arial" w:cs="Arial"/>
          <w:sz w:val="16"/>
          <w:szCs w:val="16"/>
        </w:rPr>
        <w:t xml:space="preserve"> roln</w:t>
      </w:r>
      <w:r w:rsidR="00CA3784">
        <w:rPr>
          <w:rFonts w:ascii="Arial" w:hAnsi="Arial" w:cs="Arial"/>
          <w:sz w:val="16"/>
          <w:szCs w:val="16"/>
        </w:rPr>
        <w:t>ych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708FAAA1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EC6F8C">
        <w:rPr>
          <w:rFonts w:ascii="Arial" w:hAnsi="Arial" w:cs="Arial"/>
        </w:rPr>
        <w:t>Oborniki</w:t>
      </w:r>
    </w:p>
    <w:p w14:paraId="59167EDD" w14:textId="5C9B28DF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EC6F8C">
        <w:rPr>
          <w:rFonts w:ascii="Arial" w:hAnsi="Arial" w:cs="Arial"/>
        </w:rPr>
        <w:t>Gajowa 1, Dąbrówka Leśna</w:t>
      </w:r>
    </w:p>
    <w:p w14:paraId="4F0DBD3A" w14:textId="2ACDCA65" w:rsidR="00805935" w:rsidRPr="00140000" w:rsidRDefault="00EC6F8C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64-600 Oborniki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00316DCA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>Odpowiadając na ogłoszenie o</w:t>
      </w:r>
      <w:r w:rsidR="00DA405C">
        <w:rPr>
          <w:rFonts w:ascii="Arial" w:hAnsi="Arial" w:cs="Arial"/>
        </w:rPr>
        <w:t xml:space="preserve"> II</w:t>
      </w:r>
      <w:r w:rsidRPr="00140000">
        <w:rPr>
          <w:rFonts w:ascii="Arial" w:hAnsi="Arial" w:cs="Arial"/>
        </w:rPr>
        <w:t xml:space="preserve"> publicznym nieograniczonym przetargu ofert pisemnych 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EC6F8C">
        <w:rPr>
          <w:rFonts w:ascii="Arial" w:hAnsi="Arial" w:cs="Arial"/>
        </w:rPr>
        <w:t>Oborniki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846"/>
        <w:gridCol w:w="8364"/>
      </w:tblGrid>
      <w:tr w:rsidR="00DA405C" w14:paraId="18438F5D" w14:textId="77777777" w:rsidTr="00DA405C">
        <w:trPr>
          <w:trHeight w:val="618"/>
        </w:trPr>
        <w:tc>
          <w:tcPr>
            <w:tcW w:w="846" w:type="dxa"/>
            <w:vAlign w:val="center"/>
          </w:tcPr>
          <w:p w14:paraId="23351639" w14:textId="27AB7954" w:rsidR="00DA405C" w:rsidRPr="00DA405C" w:rsidRDefault="00DA405C" w:rsidP="00BB66AE">
            <w:pPr>
              <w:jc w:val="center"/>
              <w:rPr>
                <w:rFonts w:ascii="Arial" w:hAnsi="Arial" w:cs="Arial"/>
              </w:rPr>
            </w:pPr>
            <w:r w:rsidRPr="00DA405C">
              <w:rPr>
                <w:rFonts w:ascii="Arial" w:hAnsi="Arial" w:cs="Arial"/>
              </w:rPr>
              <w:t>Część</w:t>
            </w:r>
          </w:p>
        </w:tc>
        <w:tc>
          <w:tcPr>
            <w:tcW w:w="8364" w:type="dxa"/>
            <w:vAlign w:val="center"/>
          </w:tcPr>
          <w:p w14:paraId="1851E179" w14:textId="477ADFB9" w:rsidR="00DA405C" w:rsidRPr="00DA405C" w:rsidRDefault="00DA405C" w:rsidP="001400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405C">
              <w:rPr>
                <w:rFonts w:ascii="Arial" w:hAnsi="Arial" w:cs="Arial"/>
              </w:rPr>
              <w:t xml:space="preserve">Oferowana wysokość czynszu dzierżawnego </w:t>
            </w:r>
            <w:r w:rsidRPr="00DA405C">
              <w:rPr>
                <w:rFonts w:ascii="Arial" w:hAnsi="Arial" w:cs="Arial"/>
                <w:b/>
                <w:bCs/>
              </w:rPr>
              <w:t>(zł za 1 ha)</w:t>
            </w:r>
          </w:p>
        </w:tc>
      </w:tr>
      <w:tr w:rsidR="00DA405C" w14:paraId="2EFBF600" w14:textId="77777777" w:rsidTr="008C192A">
        <w:trPr>
          <w:trHeight w:val="567"/>
        </w:trPr>
        <w:tc>
          <w:tcPr>
            <w:tcW w:w="846" w:type="dxa"/>
          </w:tcPr>
          <w:p w14:paraId="16224D1C" w14:textId="77777777" w:rsidR="00DA405C" w:rsidRDefault="00DA405C" w:rsidP="00805935"/>
        </w:tc>
        <w:tc>
          <w:tcPr>
            <w:tcW w:w="8364" w:type="dxa"/>
          </w:tcPr>
          <w:p w14:paraId="537E4A79" w14:textId="77777777" w:rsidR="00DA405C" w:rsidRDefault="00DA405C" w:rsidP="00805935"/>
        </w:tc>
      </w:tr>
      <w:tr w:rsidR="00DA405C" w14:paraId="37040C03" w14:textId="77777777" w:rsidTr="009514D7">
        <w:trPr>
          <w:trHeight w:val="567"/>
        </w:trPr>
        <w:tc>
          <w:tcPr>
            <w:tcW w:w="846" w:type="dxa"/>
          </w:tcPr>
          <w:p w14:paraId="1D050A54" w14:textId="77777777" w:rsidR="00DA405C" w:rsidRDefault="00DA405C" w:rsidP="00805935"/>
        </w:tc>
        <w:tc>
          <w:tcPr>
            <w:tcW w:w="8364" w:type="dxa"/>
          </w:tcPr>
          <w:p w14:paraId="392E0F0C" w14:textId="77777777" w:rsidR="00DA405C" w:rsidRDefault="00DA405C" w:rsidP="00805935"/>
        </w:tc>
      </w:tr>
      <w:tr w:rsidR="00DA405C" w14:paraId="79CC30C2" w14:textId="77777777" w:rsidTr="0036646B">
        <w:trPr>
          <w:trHeight w:val="567"/>
        </w:trPr>
        <w:tc>
          <w:tcPr>
            <w:tcW w:w="846" w:type="dxa"/>
          </w:tcPr>
          <w:p w14:paraId="2BF3DC6C" w14:textId="77777777" w:rsidR="00DA405C" w:rsidRDefault="00DA405C" w:rsidP="00805935"/>
        </w:tc>
        <w:tc>
          <w:tcPr>
            <w:tcW w:w="8364" w:type="dxa"/>
          </w:tcPr>
          <w:p w14:paraId="63ACDDF7" w14:textId="77777777" w:rsidR="00DA405C" w:rsidRDefault="00DA405C" w:rsidP="00805935"/>
        </w:tc>
      </w:tr>
      <w:tr w:rsidR="00DA405C" w14:paraId="39910DA8" w14:textId="77777777" w:rsidTr="009B6C70">
        <w:trPr>
          <w:trHeight w:val="567"/>
        </w:trPr>
        <w:tc>
          <w:tcPr>
            <w:tcW w:w="846" w:type="dxa"/>
          </w:tcPr>
          <w:p w14:paraId="6F663EA8" w14:textId="77777777" w:rsidR="00DA405C" w:rsidRDefault="00DA405C" w:rsidP="00805935"/>
        </w:tc>
        <w:tc>
          <w:tcPr>
            <w:tcW w:w="8364" w:type="dxa"/>
          </w:tcPr>
          <w:p w14:paraId="27491400" w14:textId="77777777" w:rsidR="00DA405C" w:rsidRDefault="00DA405C" w:rsidP="00805935"/>
        </w:tc>
      </w:tr>
      <w:tr w:rsidR="00DA405C" w14:paraId="6922A7DA" w14:textId="77777777" w:rsidTr="00383444">
        <w:trPr>
          <w:trHeight w:val="567"/>
        </w:trPr>
        <w:tc>
          <w:tcPr>
            <w:tcW w:w="846" w:type="dxa"/>
          </w:tcPr>
          <w:p w14:paraId="54591D07" w14:textId="77777777" w:rsidR="00DA405C" w:rsidRDefault="00DA405C" w:rsidP="00805935"/>
        </w:tc>
        <w:tc>
          <w:tcPr>
            <w:tcW w:w="8364" w:type="dxa"/>
          </w:tcPr>
          <w:p w14:paraId="4DDB1788" w14:textId="77777777" w:rsidR="00DA405C" w:rsidRDefault="00DA405C" w:rsidP="00805935"/>
        </w:tc>
      </w:tr>
      <w:tr w:rsidR="00DA405C" w14:paraId="1181F393" w14:textId="77777777" w:rsidTr="00BD719A">
        <w:trPr>
          <w:trHeight w:val="567"/>
        </w:trPr>
        <w:tc>
          <w:tcPr>
            <w:tcW w:w="846" w:type="dxa"/>
          </w:tcPr>
          <w:p w14:paraId="776E85E4" w14:textId="77777777" w:rsidR="00DA405C" w:rsidRDefault="00DA405C" w:rsidP="00805935"/>
        </w:tc>
        <w:tc>
          <w:tcPr>
            <w:tcW w:w="8364" w:type="dxa"/>
          </w:tcPr>
          <w:p w14:paraId="661367CC" w14:textId="77777777" w:rsidR="00DA405C" w:rsidRDefault="00DA405C" w:rsidP="00805935"/>
        </w:tc>
      </w:tr>
      <w:tr w:rsidR="00DA405C" w14:paraId="18EE618B" w14:textId="77777777" w:rsidTr="00BD719A">
        <w:trPr>
          <w:trHeight w:val="567"/>
        </w:trPr>
        <w:tc>
          <w:tcPr>
            <w:tcW w:w="846" w:type="dxa"/>
          </w:tcPr>
          <w:p w14:paraId="59DB2D51" w14:textId="77777777" w:rsidR="00DA405C" w:rsidRDefault="00DA405C" w:rsidP="00805935"/>
        </w:tc>
        <w:tc>
          <w:tcPr>
            <w:tcW w:w="8364" w:type="dxa"/>
          </w:tcPr>
          <w:p w14:paraId="48665597" w14:textId="77777777" w:rsidR="00DA405C" w:rsidRDefault="00DA405C" w:rsidP="00805935"/>
        </w:tc>
      </w:tr>
      <w:tr w:rsidR="00DA405C" w14:paraId="1544D104" w14:textId="77777777" w:rsidTr="00BD719A">
        <w:trPr>
          <w:trHeight w:val="567"/>
        </w:trPr>
        <w:tc>
          <w:tcPr>
            <w:tcW w:w="846" w:type="dxa"/>
          </w:tcPr>
          <w:p w14:paraId="28256355" w14:textId="77777777" w:rsidR="00DA405C" w:rsidRDefault="00DA405C" w:rsidP="00805935"/>
        </w:tc>
        <w:tc>
          <w:tcPr>
            <w:tcW w:w="8364" w:type="dxa"/>
          </w:tcPr>
          <w:p w14:paraId="233076A8" w14:textId="77777777" w:rsidR="00DA405C" w:rsidRDefault="00DA405C" w:rsidP="00805935"/>
        </w:tc>
      </w:tr>
    </w:tbl>
    <w:p w14:paraId="1A65ADDB" w14:textId="77777777" w:rsidR="00DA405C" w:rsidRDefault="00DA405C" w:rsidP="00DA405C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*W przypadku niewystarczającej liczby wierszy w tabeli należy dopisać kolejne pozycje w oddzielnym załączniku zachowując układ tabeli.</w:t>
      </w: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50C7B"/>
    <w:rsid w:val="00266EBC"/>
    <w:rsid w:val="002D128B"/>
    <w:rsid w:val="002F2519"/>
    <w:rsid w:val="004265F6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CA3784"/>
    <w:rsid w:val="00DA405C"/>
    <w:rsid w:val="00EC6F8C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Zuzanna</cp:lastModifiedBy>
  <cp:revision>11</cp:revision>
  <cp:lastPrinted>2019-10-07T07:31:00Z</cp:lastPrinted>
  <dcterms:created xsi:type="dcterms:W3CDTF">2023-10-28T15:49:00Z</dcterms:created>
  <dcterms:modified xsi:type="dcterms:W3CDTF">2026-04-09T06:11:00Z</dcterms:modified>
</cp:coreProperties>
</file>