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660A" w14:textId="1E463E6D" w:rsidR="00130A16" w:rsidRPr="00AF20D9" w:rsidRDefault="00130A16" w:rsidP="00F9691A">
      <w:pPr>
        <w:spacing w:before="120" w:after="0" w:line="240" w:lineRule="auto"/>
        <w:outlineLvl w:val="1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AF20D9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OPIS PRZEDMIOTU ZAMÓWIENIA</w:t>
      </w:r>
    </w:p>
    <w:p w14:paraId="42818824" w14:textId="77777777" w:rsidR="004600BB" w:rsidRPr="00AF20D9" w:rsidRDefault="004600BB" w:rsidP="00F9691A">
      <w:pPr>
        <w:spacing w:before="120" w:after="0" w:line="240" w:lineRule="auto"/>
        <w:outlineLvl w:val="1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</w:p>
    <w:p w14:paraId="7E50A63D" w14:textId="79D2EEC7" w:rsidR="00130A16" w:rsidRPr="00AF20D9" w:rsidRDefault="009D7BD7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Tytuł zamówienia</w:t>
      </w:r>
    </w:p>
    <w:p w14:paraId="77067834" w14:textId="144942B9" w:rsidR="00404BBB" w:rsidRPr="009605E1" w:rsidRDefault="00D023D8" w:rsidP="00F9691A">
      <w:pPr>
        <w:spacing w:before="120" w:after="0" w:line="240" w:lineRule="auto"/>
        <w:ind w:left="284"/>
        <w:outlineLvl w:val="1"/>
        <w:rPr>
          <w:rFonts w:ascii="Calibri Light" w:eastAsia="Times New Roman" w:hAnsi="Calibri Light" w:cs="Calibri Light"/>
          <w:bCs/>
          <w:sz w:val="20"/>
          <w:szCs w:val="20"/>
          <w:highlight w:val="yellow"/>
          <w:lang w:eastAsia="pl-PL"/>
        </w:rPr>
      </w:pPr>
      <w:bookmarkStart w:id="0" w:name="_Hlk145599693"/>
      <w:bookmarkStart w:id="1" w:name="_Hlk145592906"/>
      <w:r w:rsidRPr="00404B54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Organizacja i </w:t>
      </w:r>
      <w:r w:rsidRPr="009605E1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obsługa </w:t>
      </w:r>
      <w:r w:rsidR="005469A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warsztatów dla </w:t>
      </w:r>
      <w:r w:rsidR="00ED4642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sieci Punktów Informacyjnych Funduszy Europejskich </w:t>
      </w:r>
      <w:r w:rsidR="00F402D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(</w:t>
      </w:r>
      <w:r w:rsidR="005469A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PIFE</w:t>
      </w:r>
      <w:r w:rsidR="00F402D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)</w:t>
      </w:r>
      <w:r w:rsidR="005469A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dotyczących</w:t>
      </w:r>
      <w:r w:rsidR="00ED4642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proofErr w:type="spellStart"/>
      <w:r w:rsidR="00ED4642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REPowerEU</w:t>
      </w:r>
      <w:proofErr w:type="spellEnd"/>
      <w:r w:rsidR="00ED4642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oraz bieżącego stanu realizacji</w:t>
      </w:r>
      <w:r w:rsidR="005469A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Krajowego Planu Odbudowy (KPO)</w:t>
      </w:r>
      <w:r w:rsidR="009605E1"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="005E7F8E" w:rsidRPr="009A74B7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z udziałem </w:t>
      </w:r>
      <w:r w:rsidR="004600BB" w:rsidRPr="0018318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max. </w:t>
      </w:r>
      <w:r w:rsidR="005469A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70</w:t>
      </w:r>
      <w:r w:rsidR="00404BBB" w:rsidRPr="0018318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osób</w:t>
      </w:r>
      <w:r w:rsidR="00F42FD9" w:rsidRPr="0018318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w terminie</w:t>
      </w:r>
      <w:r w:rsidR="00F42FD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="005469A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26</w:t>
      </w:r>
      <w:r w:rsidR="00F42FD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-</w:t>
      </w:r>
      <w:r w:rsidR="005469A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27</w:t>
      </w:r>
      <w:r w:rsidR="00F42FD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="005469A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września</w:t>
      </w:r>
      <w:r w:rsidR="00F42FD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2024 r</w:t>
      </w:r>
      <w:bookmarkEnd w:id="0"/>
      <w:r w:rsidR="0018318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</w:t>
      </w:r>
    </w:p>
    <w:bookmarkEnd w:id="1"/>
    <w:p w14:paraId="4E3E6172" w14:textId="2C1F3384" w:rsidR="00130A16" w:rsidRPr="00AF20D9" w:rsidRDefault="009D7BD7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Termin składania ofert</w:t>
      </w:r>
    </w:p>
    <w:p w14:paraId="4A2D244F" w14:textId="096865D5" w:rsidR="00130A16" w:rsidRPr="00AF20D9" w:rsidRDefault="00257122" w:rsidP="00F9691A">
      <w:pPr>
        <w:spacing w:before="120" w:after="0" w:line="240" w:lineRule="auto"/>
        <w:ind w:left="284"/>
        <w:outlineLvl w:val="1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7 dni od dnia</w:t>
      </w:r>
      <w:r w:rsidR="00491DB8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ogłoszenia</w:t>
      </w:r>
    </w:p>
    <w:p w14:paraId="5083F519" w14:textId="2AE88F33" w:rsidR="00002013" w:rsidRPr="00AF20D9" w:rsidRDefault="00002013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Osoba d</w:t>
      </w:r>
      <w:r w:rsidR="009D7BD7" w:rsidRPr="00AF20D9">
        <w:rPr>
          <w:rFonts w:ascii="Calibri Light" w:hAnsi="Calibri Light" w:cs="Calibri Light"/>
          <w:b/>
          <w:bCs/>
          <w:sz w:val="20"/>
          <w:szCs w:val="20"/>
        </w:rPr>
        <w:t>o kontaktu w sprawie ogłoszenia</w:t>
      </w:r>
    </w:p>
    <w:p w14:paraId="715E9A38" w14:textId="764C1C77" w:rsidR="00002013" w:rsidRPr="00AF20D9" w:rsidRDefault="005469A5" w:rsidP="00F9691A">
      <w:pPr>
        <w:spacing w:before="120" w:after="0" w:line="240" w:lineRule="auto"/>
        <w:ind w:left="284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Pan Michał Sarzyński</w:t>
      </w:r>
    </w:p>
    <w:p w14:paraId="554F43E3" w14:textId="36CA5844" w:rsidR="00002013" w:rsidRPr="00AF20D9" w:rsidRDefault="00002013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Nr telefonu osoby upoważnionej do kontaktu w sprawie ogłoszenia</w:t>
      </w:r>
    </w:p>
    <w:p w14:paraId="60CD120A" w14:textId="5CF06FAA" w:rsidR="00B721D4" w:rsidRPr="00120020" w:rsidRDefault="00120020" w:rsidP="00F9691A">
      <w:pPr>
        <w:spacing w:before="120" w:after="0" w:line="240" w:lineRule="auto"/>
        <w:ind w:left="284"/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 w:cs="Calibri Light"/>
          <w:iCs/>
          <w:sz w:val="20"/>
          <w:szCs w:val="20"/>
        </w:rPr>
        <w:t>t</w:t>
      </w:r>
      <w:r w:rsidR="00002013" w:rsidRPr="00120020">
        <w:rPr>
          <w:rFonts w:ascii="Calibri Light" w:hAnsi="Calibri Light" w:cs="Calibri Light"/>
          <w:iCs/>
          <w:sz w:val="20"/>
          <w:szCs w:val="20"/>
        </w:rPr>
        <w:t>el</w:t>
      </w:r>
      <w:r>
        <w:rPr>
          <w:rFonts w:ascii="Calibri Light" w:hAnsi="Calibri Light" w:cs="Calibri Light"/>
          <w:iCs/>
          <w:sz w:val="20"/>
          <w:szCs w:val="20"/>
        </w:rPr>
        <w:t>.</w:t>
      </w:r>
      <w:r w:rsidR="00002013" w:rsidRPr="00120020">
        <w:rPr>
          <w:rFonts w:ascii="Calibri Light" w:hAnsi="Calibri Light" w:cs="Calibri Light"/>
          <w:iCs/>
          <w:sz w:val="20"/>
          <w:szCs w:val="20"/>
        </w:rPr>
        <w:t xml:space="preserve">: 22 273 </w:t>
      </w:r>
      <w:r w:rsidR="005469A5">
        <w:rPr>
          <w:rFonts w:ascii="Calibri Light" w:hAnsi="Calibri Light" w:cs="Calibri Light"/>
          <w:iCs/>
          <w:sz w:val="20"/>
          <w:szCs w:val="20"/>
        </w:rPr>
        <w:t>76 73</w:t>
      </w:r>
    </w:p>
    <w:p w14:paraId="70019DC2" w14:textId="0BA90026" w:rsidR="003A5D0C" w:rsidRPr="00AF20D9" w:rsidRDefault="003A5D0C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Skró</w:t>
      </w:r>
      <w:r w:rsidR="009D7BD7" w:rsidRPr="00AF20D9">
        <w:rPr>
          <w:rFonts w:ascii="Calibri Light" w:hAnsi="Calibri Light" w:cs="Calibri Light"/>
          <w:b/>
          <w:bCs/>
          <w:sz w:val="20"/>
          <w:szCs w:val="20"/>
        </w:rPr>
        <w:t>cony opis przedmiotu zamówienia</w:t>
      </w:r>
    </w:p>
    <w:p w14:paraId="090E1DA1" w14:textId="736F6459" w:rsidR="00404BBB" w:rsidRPr="00AF20D9" w:rsidRDefault="00404BBB" w:rsidP="00F9691A">
      <w:pPr>
        <w:spacing w:before="120" w:after="0" w:line="240" w:lineRule="auto"/>
        <w:ind w:left="284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Zamówienie obejmuje organizację i obsługę 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>warsztatów</w:t>
      </w:r>
      <w:r w:rsidR="00A5743C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w zakresie zapewnienia:</w:t>
      </w:r>
    </w:p>
    <w:p w14:paraId="7D937098" w14:textId="567F0B22" w:rsidR="00404BBB" w:rsidRPr="00AF20D9" w:rsidRDefault="00404BBB" w:rsidP="00F9691A">
      <w:pPr>
        <w:pStyle w:val="Akapitzlist"/>
        <w:numPr>
          <w:ilvl w:val="0"/>
          <w:numId w:val="38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bookmarkStart w:id="2" w:name="_Hlk145599743"/>
      <w:r w:rsidRPr="00AF20D9">
        <w:rPr>
          <w:rFonts w:ascii="Calibri Light" w:hAnsi="Calibri Light" w:cs="Calibri Light"/>
          <w:color w:val="000000"/>
          <w:sz w:val="20"/>
          <w:szCs w:val="20"/>
        </w:rPr>
        <w:t>usługi hotelowej</w:t>
      </w:r>
      <w:r w:rsidR="00581433"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50782681" w14:textId="06B6BBB5" w:rsidR="00182927" w:rsidRPr="00AF20D9" w:rsidRDefault="00182927" w:rsidP="00F9691A">
      <w:pPr>
        <w:pStyle w:val="Akapitzlist"/>
        <w:numPr>
          <w:ilvl w:val="0"/>
          <w:numId w:val="38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usługi konferencyjnej</w:t>
      </w:r>
      <w:r w:rsidR="00581433"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6A8ED4D1" w14:textId="12FA1388" w:rsidR="003D14B5" w:rsidRPr="00AF20D9" w:rsidRDefault="00404BBB" w:rsidP="00F9691A">
      <w:pPr>
        <w:pStyle w:val="Akapitzlist"/>
        <w:numPr>
          <w:ilvl w:val="0"/>
          <w:numId w:val="38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usług</w:t>
      </w:r>
      <w:r w:rsidR="003D14B5" w:rsidRPr="00AF20D9">
        <w:rPr>
          <w:rFonts w:ascii="Calibri Light" w:hAnsi="Calibri Light" w:cs="Calibri Light"/>
          <w:color w:val="000000"/>
          <w:sz w:val="20"/>
          <w:szCs w:val="20"/>
        </w:rPr>
        <w:t>i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gastronomiczno-restauracyjn</w:t>
      </w:r>
      <w:r w:rsidR="003D14B5" w:rsidRPr="00AF20D9">
        <w:rPr>
          <w:rFonts w:ascii="Calibri Light" w:hAnsi="Calibri Light" w:cs="Calibri Light"/>
          <w:color w:val="000000"/>
          <w:sz w:val="20"/>
          <w:szCs w:val="20"/>
        </w:rPr>
        <w:t>ej</w:t>
      </w:r>
      <w:r w:rsidR="00581433"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  <w:r w:rsidR="003D14B5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45844529" w14:textId="164F6554" w:rsidR="004600BB" w:rsidRDefault="003D14B5" w:rsidP="00E87EFA">
      <w:pPr>
        <w:pStyle w:val="Akapitzlist"/>
        <w:numPr>
          <w:ilvl w:val="0"/>
          <w:numId w:val="38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usługi transportowej</w:t>
      </w:r>
      <w:bookmarkEnd w:id="2"/>
    </w:p>
    <w:p w14:paraId="1D51E15C" w14:textId="46BCC0F9" w:rsidR="0018318C" w:rsidRPr="00F9691A" w:rsidRDefault="0018318C" w:rsidP="00F9691A">
      <w:pPr>
        <w:spacing w:before="120" w:after="0" w:line="240" w:lineRule="auto"/>
        <w:ind w:left="284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podczas 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 xml:space="preserve">warsztatów </w:t>
      </w:r>
      <w:r w:rsidR="00F402D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sieci Punktów Informacyjnych Funduszy Europejskich (PIFE) dotyczących </w:t>
      </w:r>
      <w:proofErr w:type="spellStart"/>
      <w:r w:rsidR="00F402D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REPowerEU</w:t>
      </w:r>
      <w:proofErr w:type="spellEnd"/>
      <w:r w:rsidR="00F402D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oraz bieżącego stanu realizacji Krajowego Planu Odbudowy (KPO)</w:t>
      </w:r>
      <w:r w:rsidR="00F402DC"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="00F402DC" w:rsidRPr="009A74B7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z udziałem </w:t>
      </w:r>
      <w:r w:rsidR="00F402DC" w:rsidRPr="0018318C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max</w:t>
      </w:r>
      <w:r w:rsidR="00F402DC">
        <w:rPr>
          <w:rFonts w:ascii="Calibri Light" w:hAnsi="Calibri Light" w:cs="Calibri Light"/>
          <w:color w:val="000000"/>
          <w:sz w:val="20"/>
          <w:szCs w:val="20"/>
        </w:rPr>
        <w:t xml:space="preserve"> . 70 osób. </w:t>
      </w:r>
    </w:p>
    <w:p w14:paraId="5698E33C" w14:textId="184FEE83" w:rsidR="003A5D0C" w:rsidRPr="00AF20D9" w:rsidRDefault="003A5D0C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Miejsce realizacji zamówienia</w:t>
      </w:r>
    </w:p>
    <w:p w14:paraId="5C597C54" w14:textId="1B84248D" w:rsidR="00404B54" w:rsidRPr="00404B54" w:rsidRDefault="005469A5" w:rsidP="005469A5">
      <w:pPr>
        <w:spacing w:before="120" w:after="0" w:line="240" w:lineRule="auto"/>
        <w:ind w:left="502"/>
        <w:rPr>
          <w:rFonts w:ascii="Calibri Light" w:hAnsi="Calibri Light" w:cs="Calibri Light"/>
          <w:iCs/>
          <w:sz w:val="20"/>
          <w:szCs w:val="20"/>
        </w:rPr>
      </w:pPr>
      <w:r>
        <w:rPr>
          <w:rFonts w:ascii="Calibri Light" w:hAnsi="Calibri Light" w:cs="Calibri Light"/>
          <w:iCs/>
          <w:sz w:val="20"/>
          <w:szCs w:val="20"/>
        </w:rPr>
        <w:t>Max 2</w:t>
      </w:r>
      <w:r w:rsidR="00ED4642">
        <w:rPr>
          <w:rFonts w:ascii="Calibri Light" w:hAnsi="Calibri Light" w:cs="Calibri Light"/>
          <w:iCs/>
          <w:sz w:val="20"/>
          <w:szCs w:val="20"/>
        </w:rPr>
        <w:t>0</w:t>
      </w:r>
      <w:r>
        <w:rPr>
          <w:rFonts w:ascii="Calibri Light" w:hAnsi="Calibri Light" w:cs="Calibri Light"/>
          <w:iCs/>
          <w:sz w:val="20"/>
          <w:szCs w:val="20"/>
        </w:rPr>
        <w:t xml:space="preserve"> km od siedziby Zamawiającego.</w:t>
      </w:r>
    </w:p>
    <w:p w14:paraId="135EE0B7" w14:textId="66EB0D25" w:rsidR="00F168C6" w:rsidRPr="00AF20D9" w:rsidRDefault="009D7BD7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Przedmiot zamówienia</w:t>
      </w:r>
    </w:p>
    <w:p w14:paraId="3467C2D9" w14:textId="492E617D" w:rsidR="004600BB" w:rsidRPr="00AF20D9" w:rsidRDefault="004600BB" w:rsidP="00F9691A">
      <w:pPr>
        <w:pStyle w:val="Akapitzlist"/>
        <w:keepNext/>
        <w:numPr>
          <w:ilvl w:val="0"/>
          <w:numId w:val="40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USŁUG</w:t>
      </w:r>
      <w:r w:rsidR="003D14B5" w:rsidRPr="00AF20D9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HOTELOW</w:t>
      </w:r>
      <w:r w:rsidR="003D14B5" w:rsidRPr="00AF20D9">
        <w:rPr>
          <w:rFonts w:ascii="Calibri Light" w:hAnsi="Calibri Light" w:cs="Calibri Light"/>
          <w:color w:val="000000"/>
          <w:sz w:val="20"/>
          <w:szCs w:val="20"/>
        </w:rPr>
        <w:t>A</w:t>
      </w:r>
    </w:p>
    <w:p w14:paraId="4EE466C7" w14:textId="5D6137A1" w:rsidR="00F42FD9" w:rsidRDefault="003D14B5" w:rsidP="00F9691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Zamawiana</w:t>
      </w:r>
      <w:r w:rsidR="0037584E" w:rsidRPr="00AF20D9">
        <w:rPr>
          <w:rFonts w:ascii="Calibri Light" w:hAnsi="Calibri Light" w:cs="Calibri Light"/>
          <w:color w:val="000000"/>
          <w:sz w:val="20"/>
          <w:szCs w:val="20"/>
        </w:rPr>
        <w:t xml:space="preserve"> usługa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244EA9" w:rsidRPr="00AF20D9">
        <w:rPr>
          <w:rFonts w:ascii="Calibri Light" w:hAnsi="Calibri Light" w:cs="Calibri Light"/>
          <w:color w:val="000000"/>
          <w:sz w:val="20"/>
          <w:szCs w:val="20"/>
        </w:rPr>
        <w:t>obejmuje</w:t>
      </w:r>
      <w:r w:rsidR="001E3B17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zapewnienie nocleg</w:t>
      </w:r>
      <w:r w:rsidR="00284785">
        <w:rPr>
          <w:rFonts w:ascii="Calibri Light" w:hAnsi="Calibri Light" w:cs="Calibri Light"/>
          <w:color w:val="000000"/>
          <w:sz w:val="20"/>
          <w:szCs w:val="20"/>
        </w:rPr>
        <w:t>ów</w:t>
      </w:r>
      <w:r w:rsidR="000D1B4C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FF6116" w:rsidRPr="00AF20D9">
        <w:rPr>
          <w:rFonts w:ascii="Calibri Light" w:hAnsi="Calibri Light" w:cs="Calibri Light"/>
          <w:color w:val="000000"/>
          <w:sz w:val="20"/>
          <w:szCs w:val="20"/>
        </w:rPr>
        <w:t xml:space="preserve">w </w:t>
      </w:r>
      <w:r w:rsidR="00FF6116" w:rsidRPr="009605E1">
        <w:rPr>
          <w:rFonts w:ascii="Calibri Light" w:hAnsi="Calibri Light" w:cs="Calibri Light"/>
          <w:color w:val="000000"/>
          <w:sz w:val="20"/>
          <w:szCs w:val="20"/>
        </w:rPr>
        <w:t>dniach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 xml:space="preserve"> 26-27</w:t>
      </w:r>
      <w:r w:rsidR="00FF6116" w:rsidRPr="00A705FA">
        <w:rPr>
          <w:rFonts w:ascii="Calibri Light" w:hAnsi="Calibri Light" w:cs="Calibri Light"/>
          <w:color w:val="000000"/>
          <w:sz w:val="20"/>
          <w:szCs w:val="20"/>
        </w:rPr>
        <w:t>.0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>9</w:t>
      </w:r>
      <w:r w:rsidR="00FF6116" w:rsidRPr="00A705FA">
        <w:rPr>
          <w:rFonts w:ascii="Calibri Light" w:hAnsi="Calibri Light" w:cs="Calibri Light"/>
          <w:color w:val="000000"/>
          <w:sz w:val="20"/>
          <w:szCs w:val="20"/>
        </w:rPr>
        <w:t>.2</w:t>
      </w:r>
      <w:r w:rsidR="00404B54" w:rsidRPr="00A705FA">
        <w:rPr>
          <w:rFonts w:ascii="Calibri Light" w:hAnsi="Calibri Light" w:cs="Calibri Light"/>
          <w:color w:val="000000"/>
          <w:sz w:val="20"/>
          <w:szCs w:val="20"/>
        </w:rPr>
        <w:t>4</w:t>
      </w:r>
      <w:r w:rsidR="00FF6116" w:rsidRPr="00A705FA">
        <w:rPr>
          <w:rFonts w:ascii="Calibri Light" w:hAnsi="Calibri Light" w:cs="Calibri Light"/>
          <w:color w:val="000000"/>
          <w:sz w:val="20"/>
          <w:szCs w:val="20"/>
        </w:rPr>
        <w:t xml:space="preserve"> (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>1</w:t>
      </w:r>
      <w:r w:rsidR="00FF6116" w:rsidRPr="009605E1">
        <w:rPr>
          <w:rFonts w:ascii="Calibri Light" w:hAnsi="Calibri Light" w:cs="Calibri Light"/>
          <w:color w:val="000000"/>
          <w:sz w:val="20"/>
          <w:szCs w:val="20"/>
        </w:rPr>
        <w:t xml:space="preserve"> dob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>a</w:t>
      </w:r>
      <w:r w:rsidR="00FF6116" w:rsidRPr="009605E1">
        <w:rPr>
          <w:rFonts w:ascii="Calibri Light" w:hAnsi="Calibri Light" w:cs="Calibri Light"/>
          <w:color w:val="000000"/>
          <w:sz w:val="20"/>
          <w:szCs w:val="20"/>
        </w:rPr>
        <w:t xml:space="preserve"> hotelow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>a</w:t>
      </w:r>
      <w:r w:rsidR="00F42FD9">
        <w:rPr>
          <w:rFonts w:ascii="Calibri Light" w:hAnsi="Calibri Light" w:cs="Calibri Light"/>
          <w:color w:val="000000"/>
          <w:sz w:val="20"/>
          <w:szCs w:val="20"/>
        </w:rPr>
        <w:t xml:space="preserve">, </w:t>
      </w:r>
      <w:r w:rsidR="00F42FD9" w:rsidRPr="00F42FD9">
        <w:rPr>
          <w:rFonts w:ascii="Calibri Light" w:hAnsi="Calibri Light" w:cs="Calibri Light"/>
          <w:color w:val="000000"/>
          <w:sz w:val="20"/>
          <w:szCs w:val="20"/>
        </w:rPr>
        <w:t xml:space="preserve">z terminem wymeldowania osób uczestniczących 2 dnia pobytu do godziny </w:t>
      </w:r>
      <w:r w:rsidR="00F42FD9" w:rsidRPr="00FA5BB7">
        <w:rPr>
          <w:rFonts w:ascii="Calibri Light" w:hAnsi="Calibri Light" w:cs="Calibri Light"/>
          <w:color w:val="000000"/>
          <w:sz w:val="20"/>
          <w:szCs w:val="20"/>
        </w:rPr>
        <w:t>14</w:t>
      </w:r>
      <w:r w:rsidR="00F42FD9" w:rsidRPr="00F42FD9">
        <w:rPr>
          <w:rFonts w:ascii="Calibri Light" w:hAnsi="Calibri Light" w:cs="Calibri Light"/>
          <w:color w:val="000000"/>
          <w:sz w:val="20"/>
          <w:szCs w:val="20"/>
        </w:rPr>
        <w:t>)</w:t>
      </w:r>
      <w:r w:rsidR="00F42FD9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2C6E9E0D" w14:textId="2960F096" w:rsidR="007D6D3F" w:rsidRDefault="00591205" w:rsidP="00F9691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Wykonawca pokrywa koszty noclegu dla przedstawicieli Zamawiającego w ilości</w:t>
      </w:r>
      <w:r w:rsidR="008A1D4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D151B2">
        <w:rPr>
          <w:rFonts w:ascii="Calibri Light" w:hAnsi="Calibri Light" w:cs="Calibri Light"/>
          <w:color w:val="000000"/>
          <w:sz w:val="20"/>
          <w:szCs w:val="20"/>
        </w:rPr>
        <w:t>5</w:t>
      </w:r>
      <w:r w:rsidR="0033044A">
        <w:rPr>
          <w:rFonts w:ascii="Calibri Light" w:hAnsi="Calibri Light" w:cs="Calibri Light"/>
          <w:color w:val="000000"/>
          <w:sz w:val="20"/>
          <w:szCs w:val="20"/>
        </w:rPr>
        <w:t>0</w:t>
      </w:r>
      <w:r w:rsidR="00ED4642">
        <w:rPr>
          <w:rFonts w:ascii="Calibri Light" w:hAnsi="Calibri Light" w:cs="Calibri Light"/>
          <w:color w:val="000000"/>
          <w:sz w:val="20"/>
          <w:szCs w:val="20"/>
        </w:rPr>
        <w:t xml:space="preserve"> osób oraz rezerwacji ok. 20 noclegów do indywidualnego rozliczania.</w:t>
      </w:r>
    </w:p>
    <w:p w14:paraId="1061BA77" w14:textId="5F9B1D6B" w:rsidR="007D6D3F" w:rsidRDefault="00EB1D80" w:rsidP="00F9691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Obiekt powinien być o standardzie </w:t>
      </w:r>
      <w:r w:rsidR="007E2E10">
        <w:rPr>
          <w:rFonts w:ascii="Calibri Light" w:hAnsi="Calibri Light" w:cs="Calibri Light"/>
          <w:color w:val="000000"/>
          <w:sz w:val="20"/>
          <w:szCs w:val="20"/>
        </w:rPr>
        <w:t xml:space="preserve">czterech </w:t>
      </w:r>
      <w:r>
        <w:rPr>
          <w:rFonts w:ascii="Calibri Light" w:hAnsi="Calibri Light" w:cs="Calibri Light"/>
          <w:color w:val="000000"/>
          <w:sz w:val="20"/>
          <w:szCs w:val="20"/>
        </w:rPr>
        <w:t>lub więcej gwiazd</w:t>
      </w:r>
      <w:r w:rsidR="00CE7CBD">
        <w:rPr>
          <w:rFonts w:ascii="Calibri Light" w:hAnsi="Calibri Light" w:cs="Calibri Light"/>
          <w:color w:val="000000"/>
          <w:sz w:val="20"/>
          <w:szCs w:val="20"/>
        </w:rPr>
        <w:t>ek</w:t>
      </w:r>
      <w:r>
        <w:rPr>
          <w:rFonts w:ascii="Calibri Light" w:hAnsi="Calibri Light" w:cs="Calibri Light"/>
          <w:color w:val="000000"/>
          <w:sz w:val="20"/>
          <w:szCs w:val="20"/>
        </w:rPr>
        <w:t>.</w:t>
      </w:r>
      <w:r w:rsidR="007D6D3F" w:rsidRPr="007D6D3F">
        <w:t xml:space="preserve"> </w:t>
      </w:r>
      <w:r w:rsidR="007D6D3F" w:rsidRPr="007D6D3F">
        <w:rPr>
          <w:rFonts w:ascii="Calibri Light" w:hAnsi="Calibri Light" w:cs="Calibri Light"/>
          <w:color w:val="000000"/>
          <w:sz w:val="20"/>
          <w:szCs w:val="20"/>
        </w:rPr>
        <w:t>Standard hotelu musi być zgodny z Rozporządzeniem Ministra Gospodarki i Pracy z dnia 19 sierpnia 2004 r. w sprawie obiektów hotelarskich i innych obiektów, w których są świadczone usługi hotelarskie (Dz.U. 2017 poz. 2166).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65446668" w14:textId="49A43460" w:rsidR="007D6D3F" w:rsidRDefault="003D14B5" w:rsidP="00F9691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Nocleg dotyczy 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 xml:space="preserve">max. </w:t>
      </w:r>
      <w:r w:rsidR="00D151B2">
        <w:rPr>
          <w:rFonts w:ascii="Calibri Light" w:hAnsi="Calibri Light" w:cs="Calibri Light"/>
          <w:color w:val="000000"/>
          <w:sz w:val="20"/>
          <w:szCs w:val="20"/>
        </w:rPr>
        <w:t>5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>0</w:t>
      </w:r>
      <w:r w:rsidR="006E577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>osób w pokojach jednoosobowych lub dwuosobowych do pojedynczego wykorzystania</w:t>
      </w:r>
      <w:r w:rsidR="007D6D3F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7D6D3F" w:rsidRPr="00D83ADE">
        <w:rPr>
          <w:rFonts w:ascii="Calibri Light" w:hAnsi="Calibri Light" w:cs="Calibri Light"/>
          <w:color w:val="000000"/>
          <w:sz w:val="20"/>
          <w:szCs w:val="20"/>
        </w:rPr>
        <w:t>wraz</w:t>
      </w:r>
      <w:r w:rsidR="007D6D3F">
        <w:rPr>
          <w:rFonts w:ascii="Calibri Light" w:hAnsi="Calibri Light" w:cs="Calibri Light"/>
          <w:color w:val="000000"/>
          <w:sz w:val="20"/>
          <w:szCs w:val="20"/>
        </w:rPr>
        <w:t xml:space="preserve"> z </w:t>
      </w:r>
      <w:r w:rsidR="007D6D3F" w:rsidRPr="00D83ADE">
        <w:rPr>
          <w:rFonts w:ascii="Calibri Light" w:hAnsi="Calibri Light" w:cs="Calibri Light"/>
          <w:color w:val="000000"/>
          <w:sz w:val="20"/>
          <w:szCs w:val="20"/>
        </w:rPr>
        <w:t>węzłem sanitarnym, bezpłatnym dostępem do Int</w:t>
      </w:r>
      <w:r w:rsidR="007D6D3F">
        <w:rPr>
          <w:rFonts w:ascii="Calibri Light" w:hAnsi="Calibri Light" w:cs="Calibri Light"/>
          <w:color w:val="000000"/>
          <w:sz w:val="20"/>
          <w:szCs w:val="20"/>
        </w:rPr>
        <w:t>e</w:t>
      </w:r>
      <w:r w:rsidR="007D6D3F" w:rsidRPr="00D83ADE">
        <w:rPr>
          <w:rFonts w:ascii="Calibri Light" w:hAnsi="Calibri Light" w:cs="Calibri Light"/>
          <w:color w:val="000000"/>
          <w:sz w:val="20"/>
          <w:szCs w:val="20"/>
        </w:rPr>
        <w:t xml:space="preserve">rnetu WI-FI </w:t>
      </w:r>
      <w:r w:rsidR="007D6D3F">
        <w:rPr>
          <w:rFonts w:ascii="Calibri Light" w:hAnsi="Calibri Light" w:cs="Calibri Light"/>
          <w:color w:val="000000"/>
          <w:sz w:val="20"/>
          <w:szCs w:val="20"/>
        </w:rPr>
        <w:t>(</w:t>
      </w:r>
      <w:proofErr w:type="spellStart"/>
      <w:r w:rsidR="007D6D3F" w:rsidRPr="00D83ADE">
        <w:rPr>
          <w:rFonts w:ascii="Calibri Light" w:hAnsi="Calibri Light" w:cs="Calibri Light"/>
          <w:color w:val="000000"/>
          <w:sz w:val="20"/>
          <w:szCs w:val="20"/>
        </w:rPr>
        <w:t>download</w:t>
      </w:r>
      <w:proofErr w:type="spellEnd"/>
      <w:r w:rsidR="007D6D3F" w:rsidRPr="00D83ADE">
        <w:rPr>
          <w:rFonts w:ascii="Calibri Light" w:hAnsi="Calibri Light" w:cs="Calibri Light"/>
          <w:color w:val="000000"/>
          <w:sz w:val="20"/>
          <w:szCs w:val="20"/>
        </w:rPr>
        <w:t xml:space="preserve">: 2 </w:t>
      </w:r>
      <w:proofErr w:type="spellStart"/>
      <w:r w:rsidR="007D6D3F" w:rsidRPr="00D83ADE">
        <w:rPr>
          <w:rFonts w:ascii="Calibri Light" w:hAnsi="Calibri Light" w:cs="Calibri Light"/>
          <w:color w:val="000000"/>
          <w:sz w:val="20"/>
          <w:szCs w:val="20"/>
        </w:rPr>
        <w:t>Mbit</w:t>
      </w:r>
      <w:proofErr w:type="spellEnd"/>
      <w:r w:rsidR="007D6D3F" w:rsidRPr="00D83ADE">
        <w:rPr>
          <w:rFonts w:ascii="Calibri Light" w:hAnsi="Calibri Light" w:cs="Calibri Light"/>
          <w:color w:val="000000"/>
          <w:sz w:val="20"/>
          <w:szCs w:val="20"/>
        </w:rPr>
        <w:t xml:space="preserve">/s, </w:t>
      </w:r>
      <w:proofErr w:type="spellStart"/>
      <w:r w:rsidR="007D6D3F">
        <w:rPr>
          <w:rFonts w:ascii="Calibri Light" w:hAnsi="Calibri Light" w:cs="Calibri Light"/>
          <w:color w:val="000000"/>
          <w:sz w:val="20"/>
          <w:szCs w:val="20"/>
        </w:rPr>
        <w:t>u</w:t>
      </w:r>
      <w:r w:rsidR="007D6D3F" w:rsidRPr="00D83ADE">
        <w:rPr>
          <w:rFonts w:ascii="Calibri Light" w:hAnsi="Calibri Light" w:cs="Calibri Light"/>
          <w:color w:val="000000"/>
          <w:sz w:val="20"/>
          <w:szCs w:val="20"/>
        </w:rPr>
        <w:t>pload</w:t>
      </w:r>
      <w:proofErr w:type="spellEnd"/>
      <w:r w:rsidR="007D6D3F" w:rsidRPr="00D83ADE">
        <w:rPr>
          <w:rFonts w:ascii="Calibri Light" w:hAnsi="Calibri Light" w:cs="Calibri Light"/>
          <w:color w:val="000000"/>
          <w:sz w:val="20"/>
          <w:szCs w:val="20"/>
        </w:rPr>
        <w:t xml:space="preserve">: 0,5 </w:t>
      </w:r>
      <w:proofErr w:type="spellStart"/>
      <w:r w:rsidR="007D6D3F" w:rsidRPr="00D83ADE">
        <w:rPr>
          <w:rFonts w:ascii="Calibri Light" w:hAnsi="Calibri Light" w:cs="Calibri Light"/>
          <w:color w:val="000000"/>
          <w:sz w:val="20"/>
          <w:szCs w:val="20"/>
        </w:rPr>
        <w:t>MBit</w:t>
      </w:r>
      <w:proofErr w:type="spellEnd"/>
      <w:r w:rsidR="007D6D3F" w:rsidRPr="00D83ADE">
        <w:rPr>
          <w:rFonts w:ascii="Calibri Light" w:hAnsi="Calibri Light" w:cs="Calibri Light"/>
          <w:color w:val="000000"/>
          <w:sz w:val="20"/>
          <w:szCs w:val="20"/>
        </w:rPr>
        <w:t>/s</w:t>
      </w:r>
      <w:r w:rsidR="007D6D3F">
        <w:rPr>
          <w:rFonts w:ascii="Calibri Light" w:hAnsi="Calibri Light" w:cs="Calibri Light"/>
          <w:color w:val="000000"/>
          <w:sz w:val="20"/>
          <w:szCs w:val="20"/>
        </w:rPr>
        <w:t xml:space="preserve">). </w:t>
      </w:r>
    </w:p>
    <w:p w14:paraId="0BAADC7F" w14:textId="3359B4FB" w:rsidR="004600BB" w:rsidRDefault="004600BB" w:rsidP="00F9691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W cenę noclegu </w:t>
      </w:r>
      <w:r w:rsidR="00D167B3">
        <w:rPr>
          <w:rFonts w:ascii="Calibri Light" w:hAnsi="Calibri Light" w:cs="Calibri Light"/>
          <w:color w:val="000000"/>
          <w:sz w:val="20"/>
          <w:szCs w:val="20"/>
        </w:rPr>
        <w:t xml:space="preserve">powinno być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wliczone śniadanie w formie bufetu</w:t>
      </w:r>
      <w:r w:rsidR="00591205">
        <w:rPr>
          <w:rFonts w:ascii="Calibri Light" w:hAnsi="Calibri Light" w:cs="Calibri Light"/>
          <w:color w:val="000000"/>
          <w:sz w:val="20"/>
          <w:szCs w:val="20"/>
        </w:rPr>
        <w:t xml:space="preserve"> oraz opłata miejscowa (jeśli dotyczy)</w:t>
      </w:r>
      <w:r w:rsidR="007D6D3F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1C06A232" w14:textId="55160767" w:rsidR="00F42FD9" w:rsidRPr="00F9691A" w:rsidRDefault="007D6D3F" w:rsidP="00F9691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7D6D3F">
        <w:rPr>
          <w:rFonts w:ascii="Calibri Light" w:hAnsi="Calibri Light" w:cs="Calibri Light"/>
          <w:color w:val="000000"/>
          <w:sz w:val="20"/>
          <w:szCs w:val="20"/>
        </w:rPr>
        <w:t xml:space="preserve">Miejsce zakwaterowania wszystkich uczestników </w:t>
      </w:r>
      <w:r w:rsidR="007E2E10">
        <w:rPr>
          <w:rFonts w:ascii="Calibri Light" w:hAnsi="Calibri Light" w:cs="Calibri Light"/>
          <w:color w:val="000000"/>
          <w:sz w:val="20"/>
          <w:szCs w:val="20"/>
        </w:rPr>
        <w:t>spotkania</w:t>
      </w:r>
      <w:r w:rsidRPr="007D6D3F">
        <w:rPr>
          <w:rFonts w:ascii="Calibri Light" w:hAnsi="Calibri Light" w:cs="Calibri Light"/>
          <w:color w:val="000000"/>
          <w:sz w:val="20"/>
          <w:szCs w:val="20"/>
        </w:rPr>
        <w:t>, sala, w której będą podawane posiłki, miejsca, w których będą organizowane przerwy kawowe i sal</w:t>
      </w:r>
      <w:r w:rsidR="007E2E10"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7D6D3F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>
        <w:rPr>
          <w:rFonts w:ascii="Calibri Light" w:hAnsi="Calibri Light" w:cs="Calibri Light"/>
          <w:color w:val="000000"/>
          <w:sz w:val="20"/>
          <w:szCs w:val="20"/>
        </w:rPr>
        <w:t>konferencyjn</w:t>
      </w:r>
      <w:r w:rsidR="007E2E10"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7D6D3F">
        <w:rPr>
          <w:rFonts w:ascii="Calibri Light" w:hAnsi="Calibri Light" w:cs="Calibri Light"/>
          <w:color w:val="000000"/>
          <w:sz w:val="20"/>
          <w:szCs w:val="20"/>
        </w:rPr>
        <w:t xml:space="preserve"> muszą znajdować się w tym samym budynku lub kompleksie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hotelowym</w:t>
      </w:r>
      <w:r w:rsidRPr="007D6D3F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3A204149" w14:textId="04565223" w:rsidR="002A6074" w:rsidRPr="00AF20D9" w:rsidRDefault="002A6074" w:rsidP="00F9691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Obiekt </w:t>
      </w:r>
      <w:r w:rsidR="0037584E" w:rsidRPr="00AF20D9">
        <w:rPr>
          <w:rFonts w:ascii="Calibri Light" w:hAnsi="Calibri Light" w:cs="Calibri Light"/>
          <w:color w:val="000000"/>
          <w:sz w:val="20"/>
          <w:szCs w:val="20"/>
        </w:rPr>
        <w:t>musi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spełniać następujące warunki:</w:t>
      </w:r>
    </w:p>
    <w:p w14:paraId="06322D31" w14:textId="09A4CA66" w:rsidR="00C62E4E" w:rsidRPr="00284785" w:rsidRDefault="00FB0836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284785">
        <w:rPr>
          <w:rFonts w:ascii="Calibri Light" w:hAnsi="Calibri Light" w:cs="Calibri Light"/>
          <w:color w:val="000000"/>
          <w:sz w:val="20"/>
          <w:szCs w:val="20"/>
        </w:rPr>
        <w:t xml:space="preserve">teren obiektu z jakościowym </w:t>
      </w:r>
      <w:r w:rsidR="00C62E4E" w:rsidRPr="00284785">
        <w:rPr>
          <w:rFonts w:ascii="Calibri Light" w:hAnsi="Calibri Light" w:cs="Calibri Light"/>
          <w:color w:val="000000"/>
          <w:sz w:val="20"/>
          <w:szCs w:val="20"/>
        </w:rPr>
        <w:t>zagospodarowani</w:t>
      </w:r>
      <w:r w:rsidRPr="00284785">
        <w:rPr>
          <w:rFonts w:ascii="Calibri Light" w:hAnsi="Calibri Light" w:cs="Calibri Light"/>
          <w:color w:val="000000"/>
          <w:sz w:val="20"/>
          <w:szCs w:val="20"/>
        </w:rPr>
        <w:t>em</w:t>
      </w:r>
      <w:r w:rsidR="00C62E4E" w:rsidRPr="00284785">
        <w:rPr>
          <w:rFonts w:ascii="Calibri Light" w:hAnsi="Calibri Light" w:cs="Calibri Light"/>
          <w:color w:val="000000"/>
          <w:sz w:val="20"/>
          <w:szCs w:val="20"/>
        </w:rPr>
        <w:t xml:space="preserve"> przestrzenn</w:t>
      </w:r>
      <w:r w:rsidRPr="00284785">
        <w:rPr>
          <w:rFonts w:ascii="Calibri Light" w:hAnsi="Calibri Light" w:cs="Calibri Light"/>
          <w:color w:val="000000"/>
          <w:sz w:val="20"/>
          <w:szCs w:val="20"/>
        </w:rPr>
        <w:t>ym;</w:t>
      </w:r>
    </w:p>
    <w:p w14:paraId="0DF51A3D" w14:textId="0B9C5DA7" w:rsidR="00C92B32" w:rsidRPr="00AF20D9" w:rsidRDefault="002A6074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lastRenderedPageBreak/>
        <w:t>infrastruktura dostosowana do potrzeb osób z niepełnosprawnościami</w:t>
      </w:r>
      <w:r w:rsidR="0048675A" w:rsidRPr="00AF20D9">
        <w:rPr>
          <w:rFonts w:ascii="Calibri Light" w:hAnsi="Calibri Light" w:cs="Calibri Light"/>
          <w:color w:val="000000"/>
          <w:sz w:val="20"/>
          <w:szCs w:val="20"/>
        </w:rPr>
        <w:t xml:space="preserve"> (np. winda, podjazdy)</w:t>
      </w:r>
      <w:r w:rsidR="003E323C"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4489A68C" w14:textId="77777777" w:rsidR="0037584E" w:rsidRPr="00AF20D9" w:rsidRDefault="0037584E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pełne zaplecze sanitarne dopasowane do liczby uczestników;</w:t>
      </w:r>
    </w:p>
    <w:p w14:paraId="6FC72F0F" w14:textId="77777777" w:rsidR="0037584E" w:rsidRPr="00AF20D9" w:rsidRDefault="0037584E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bezpłatna szatnia/pomieszczenie do przechowywania walizek i okryć wierzchnich;</w:t>
      </w:r>
    </w:p>
    <w:p w14:paraId="085AF248" w14:textId="15E187CF" w:rsidR="002A6074" w:rsidRDefault="002A6074" w:rsidP="00E87EF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bezpłatny parking.</w:t>
      </w:r>
    </w:p>
    <w:p w14:paraId="0823D85C" w14:textId="304F53A3" w:rsidR="00D37734" w:rsidRPr="00F9691A" w:rsidRDefault="00D37734" w:rsidP="00F9691A">
      <w:pPr>
        <w:spacing w:before="120" w:after="0" w:line="240" w:lineRule="auto"/>
        <w:ind w:left="709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Miejsce realizacji </w:t>
      </w:r>
      <w:r w:rsidR="0041390B" w:rsidRPr="0041390B">
        <w:rPr>
          <w:rFonts w:ascii="Calibri Light" w:hAnsi="Calibri Light" w:cs="Calibri Light"/>
          <w:color w:val="000000"/>
          <w:sz w:val="20"/>
          <w:szCs w:val="20"/>
        </w:rPr>
        <w:t>zadania musi spełniać kryterium dostępności, zgodnie ze „</w:t>
      </w:r>
      <w:hyperlink r:id="rId8" w:history="1">
        <w:r w:rsidR="0041390B" w:rsidRPr="0041390B">
          <w:rPr>
            <w:rStyle w:val="Hipercze"/>
            <w:rFonts w:ascii="Calibri Light" w:hAnsi="Calibri Light" w:cs="Calibri Light"/>
            <w:sz w:val="20"/>
            <w:szCs w:val="20"/>
          </w:rPr>
          <w:t>Standardami dostępności dla polityki spójności 2021-2027</w:t>
        </w:r>
      </w:hyperlink>
      <w:r w:rsidR="0041390B" w:rsidRPr="0041390B">
        <w:rPr>
          <w:rFonts w:ascii="Calibri Light" w:hAnsi="Calibri Light" w:cs="Calibri Light"/>
          <w:color w:val="000000"/>
          <w:sz w:val="20"/>
          <w:szCs w:val="20"/>
        </w:rPr>
        <w:t>”, które stanowią załącznik nr 2 do „</w:t>
      </w:r>
      <w:hyperlink r:id="rId9" w:history="1">
        <w:r w:rsidR="0041390B" w:rsidRPr="0041390B">
          <w:rPr>
            <w:rStyle w:val="Hipercze"/>
            <w:rFonts w:ascii="Calibri Light" w:hAnsi="Calibri Light" w:cs="Calibri Light"/>
            <w:sz w:val="20"/>
            <w:szCs w:val="20"/>
          </w:rPr>
          <w:t>Wytycznych dotyczących realizacji zasad równościowych w ramach funduszy unijnych na lata 2021-2027</w:t>
        </w:r>
      </w:hyperlink>
      <w:r w:rsidR="0041390B">
        <w:rPr>
          <w:rFonts w:ascii="Calibri Light" w:hAnsi="Calibri Light" w:cs="Calibri Light"/>
          <w:color w:val="000000"/>
          <w:sz w:val="20"/>
          <w:szCs w:val="20"/>
        </w:rPr>
        <w:t>”</w:t>
      </w:r>
      <w:r w:rsidR="0041390B" w:rsidRPr="0041390B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518E19E2" w14:textId="2C35B520" w:rsidR="00934200" w:rsidRPr="00AF20D9" w:rsidRDefault="00934200" w:rsidP="00F9691A">
      <w:pPr>
        <w:pStyle w:val="Akapitzlist"/>
        <w:keepNext/>
        <w:numPr>
          <w:ilvl w:val="0"/>
          <w:numId w:val="40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USŁUGI KONFERENCYJNE (SALE)</w:t>
      </w:r>
    </w:p>
    <w:p w14:paraId="5629FB09" w14:textId="29B9328C" w:rsidR="007D6D84" w:rsidRPr="00AF20D9" w:rsidRDefault="00244EA9" w:rsidP="00F9691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Zamawiana usługa obejmuje</w:t>
      </w:r>
      <w:r w:rsidR="001E3B17" w:rsidRPr="00AF20D9">
        <w:rPr>
          <w:rFonts w:ascii="Calibri Light" w:hAnsi="Calibri Light" w:cs="Calibri Light"/>
          <w:color w:val="000000"/>
          <w:sz w:val="20"/>
          <w:szCs w:val="20"/>
        </w:rPr>
        <w:t xml:space="preserve"> zapewnienie </w:t>
      </w:r>
      <w:r w:rsidR="001F04E3">
        <w:rPr>
          <w:rFonts w:ascii="Calibri Light" w:hAnsi="Calibri Light" w:cs="Calibri Light"/>
          <w:color w:val="000000"/>
          <w:sz w:val="20"/>
          <w:szCs w:val="20"/>
        </w:rPr>
        <w:t>dwóch</w:t>
      </w:r>
      <w:r w:rsidR="001F04E3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proofErr w:type="spellStart"/>
      <w:r w:rsidR="001E3B17" w:rsidRPr="00AF20D9">
        <w:rPr>
          <w:rFonts w:ascii="Calibri Light" w:hAnsi="Calibri Light" w:cs="Calibri Light"/>
          <w:color w:val="000000"/>
          <w:sz w:val="20"/>
          <w:szCs w:val="20"/>
        </w:rPr>
        <w:t>sal</w:t>
      </w:r>
      <w:proofErr w:type="spellEnd"/>
      <w:r w:rsidR="001F04E3">
        <w:rPr>
          <w:rFonts w:ascii="Calibri Light" w:hAnsi="Calibri Light" w:cs="Calibri Light"/>
          <w:color w:val="000000"/>
          <w:sz w:val="20"/>
          <w:szCs w:val="20"/>
        </w:rPr>
        <w:t>:</w:t>
      </w:r>
      <w:r w:rsidR="001E3B17" w:rsidRPr="00AF20D9">
        <w:rPr>
          <w:rFonts w:ascii="Calibri Light" w:hAnsi="Calibri Light" w:cs="Calibri Light"/>
          <w:color w:val="000000"/>
          <w:sz w:val="20"/>
          <w:szCs w:val="20"/>
        </w:rPr>
        <w:t xml:space="preserve"> plenarnej dla max. 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>70</w:t>
      </w:r>
      <w:r w:rsidR="001E3B17" w:rsidRPr="00AF20D9">
        <w:rPr>
          <w:rFonts w:ascii="Calibri Light" w:hAnsi="Calibri Light" w:cs="Calibri Light"/>
          <w:color w:val="000000"/>
          <w:sz w:val="20"/>
          <w:szCs w:val="20"/>
        </w:rPr>
        <w:t xml:space="preserve"> osób</w:t>
      </w:r>
      <w:r w:rsidR="0023762D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 xml:space="preserve">(ustawienie szkolne) </w:t>
      </w:r>
      <w:r w:rsidR="0023762D">
        <w:rPr>
          <w:rFonts w:ascii="Calibri Light" w:hAnsi="Calibri Light" w:cs="Calibri Light"/>
          <w:color w:val="000000"/>
          <w:sz w:val="20"/>
          <w:szCs w:val="20"/>
        </w:rPr>
        <w:t xml:space="preserve">oraz warsztatowej na 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>3</w:t>
      </w:r>
      <w:r w:rsidR="0023762D">
        <w:rPr>
          <w:rFonts w:ascii="Calibri Light" w:hAnsi="Calibri Light" w:cs="Calibri Light"/>
          <w:color w:val="000000"/>
          <w:sz w:val="20"/>
          <w:szCs w:val="20"/>
        </w:rPr>
        <w:t xml:space="preserve">0 miejsc. </w:t>
      </w:r>
      <w:r w:rsidR="001F04E3">
        <w:rPr>
          <w:rFonts w:ascii="Calibri Light" w:hAnsi="Calibri Light" w:cs="Calibri Light"/>
          <w:color w:val="000000"/>
          <w:sz w:val="20"/>
          <w:szCs w:val="20"/>
        </w:rPr>
        <w:t>P</w:t>
      </w:r>
      <w:r w:rsidR="001F04E3" w:rsidRPr="00AF20D9">
        <w:rPr>
          <w:rFonts w:ascii="Calibri Light" w:hAnsi="Calibri Light" w:cs="Calibri Light"/>
          <w:color w:val="000000"/>
          <w:sz w:val="20"/>
          <w:szCs w:val="20"/>
        </w:rPr>
        <w:t>rzez Zamawiającego preferowan</w:t>
      </w:r>
      <w:r w:rsidR="001F04E3">
        <w:rPr>
          <w:rFonts w:ascii="Calibri Light" w:hAnsi="Calibri Light" w:cs="Calibri Light"/>
          <w:color w:val="000000"/>
          <w:sz w:val="20"/>
          <w:szCs w:val="20"/>
        </w:rPr>
        <w:t>e są</w:t>
      </w:r>
      <w:r w:rsidR="001F04E3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1F04E3">
        <w:rPr>
          <w:rFonts w:ascii="Calibri Light" w:hAnsi="Calibri Light" w:cs="Calibri Light"/>
          <w:color w:val="000000"/>
          <w:sz w:val="20"/>
          <w:szCs w:val="20"/>
        </w:rPr>
        <w:t>s</w:t>
      </w:r>
      <w:r w:rsidR="001F04E3" w:rsidRPr="00AF20D9">
        <w:rPr>
          <w:rFonts w:ascii="Calibri Light" w:hAnsi="Calibri Light" w:cs="Calibri Light"/>
          <w:color w:val="000000"/>
          <w:sz w:val="20"/>
          <w:szCs w:val="20"/>
        </w:rPr>
        <w:t>al</w:t>
      </w:r>
      <w:r w:rsidR="001F04E3">
        <w:rPr>
          <w:rFonts w:ascii="Calibri Light" w:hAnsi="Calibri Light" w:cs="Calibri Light"/>
          <w:color w:val="000000"/>
          <w:sz w:val="20"/>
          <w:szCs w:val="20"/>
        </w:rPr>
        <w:t>e</w:t>
      </w:r>
      <w:r w:rsidR="001F04E3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1E3B17" w:rsidRPr="00AF20D9">
        <w:rPr>
          <w:rFonts w:ascii="Calibri Light" w:hAnsi="Calibri Light" w:cs="Calibri Light"/>
          <w:color w:val="000000"/>
          <w:sz w:val="20"/>
          <w:szCs w:val="20"/>
        </w:rPr>
        <w:t>z dostępem do światła dziennego</w:t>
      </w:r>
      <w:r w:rsidR="001F04E3">
        <w:rPr>
          <w:rFonts w:ascii="Calibri Light" w:hAnsi="Calibri Light" w:cs="Calibri Light"/>
          <w:color w:val="000000"/>
          <w:sz w:val="20"/>
          <w:szCs w:val="20"/>
        </w:rPr>
        <w:t>.</w:t>
      </w:r>
      <w:r w:rsidR="005E7F8E" w:rsidRPr="00AF20D9">
        <w:rPr>
          <w:rFonts w:ascii="Calibri Light" w:hAnsi="Calibri Light" w:cs="Calibri Light"/>
          <w:color w:val="000000"/>
          <w:sz w:val="20"/>
          <w:szCs w:val="20"/>
        </w:rPr>
        <w:t xml:space="preserve">  </w:t>
      </w:r>
    </w:p>
    <w:p w14:paraId="3D864C8B" w14:textId="6E234653" w:rsidR="007D6D84" w:rsidRPr="00AF20D9" w:rsidRDefault="005E7F8E" w:rsidP="00F9691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Oferowan</w:t>
      </w:r>
      <w:r w:rsidR="0023762D"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s</w:t>
      </w:r>
      <w:r w:rsidR="001E3B17" w:rsidRPr="00AF20D9">
        <w:rPr>
          <w:rFonts w:ascii="Calibri Light" w:hAnsi="Calibri Light" w:cs="Calibri Light"/>
          <w:color w:val="000000"/>
          <w:sz w:val="20"/>
          <w:szCs w:val="20"/>
        </w:rPr>
        <w:t>al</w:t>
      </w:r>
      <w:r w:rsidR="0023762D">
        <w:rPr>
          <w:rFonts w:ascii="Calibri Light" w:hAnsi="Calibri Light" w:cs="Calibri Light"/>
          <w:color w:val="000000"/>
          <w:sz w:val="20"/>
          <w:szCs w:val="20"/>
        </w:rPr>
        <w:t>e</w:t>
      </w:r>
      <w:r w:rsidR="001E3B17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1F04E3">
        <w:rPr>
          <w:rFonts w:ascii="Calibri Light" w:hAnsi="Calibri Light" w:cs="Calibri Light"/>
          <w:color w:val="000000"/>
          <w:sz w:val="20"/>
          <w:szCs w:val="20"/>
        </w:rPr>
        <w:t>powinny spełniać następujące warunki</w:t>
      </w:r>
      <w:r w:rsidR="007D6D84" w:rsidRPr="00AF20D9">
        <w:rPr>
          <w:rFonts w:ascii="Calibri Light" w:hAnsi="Calibri Light" w:cs="Calibri Light"/>
          <w:color w:val="000000"/>
          <w:sz w:val="20"/>
          <w:szCs w:val="20"/>
        </w:rPr>
        <w:t>:</w:t>
      </w:r>
    </w:p>
    <w:p w14:paraId="07D7F0C3" w14:textId="1D07B32C" w:rsidR="007D6D84" w:rsidRPr="00AF20D9" w:rsidRDefault="001E3B17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spełniać wszelkie wymagania bezpieczeństwa i higieny pracy stawiane pomieszczeniom szkoleniowym</w:t>
      </w:r>
      <w:r w:rsidR="007D6D84"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139713F4" w14:textId="5A4DC3E7" w:rsidR="007D6D84" w:rsidRPr="00AF20D9" w:rsidRDefault="007D6D84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być wyposażon</w:t>
      </w:r>
      <w:r w:rsidR="0023762D"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w klimatyzację z możliwością jej regulacji, w tym</w:t>
      </w:r>
      <w:r w:rsidR="005E7F8E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wymianę powietrza i utrzymanie temperatury ok. 21°C oraz wilgotności na poziomie 45-60 %;</w:t>
      </w:r>
    </w:p>
    <w:p w14:paraId="58E84440" w14:textId="74616888" w:rsidR="007D6D84" w:rsidRPr="00AF20D9" w:rsidRDefault="007D6D84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być gotow</w:t>
      </w:r>
      <w:r w:rsidR="0023762D"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i udostępnion</w:t>
      </w:r>
      <w:r w:rsidR="0023762D"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Zamawiającemu co najmniej </w:t>
      </w:r>
      <w:r w:rsidR="001F04E3">
        <w:rPr>
          <w:rFonts w:ascii="Calibri Light" w:hAnsi="Calibri Light" w:cs="Calibri Light"/>
          <w:color w:val="000000"/>
          <w:sz w:val="20"/>
          <w:szCs w:val="20"/>
        </w:rPr>
        <w:t>12</w:t>
      </w:r>
      <w:r w:rsidR="001F04E3" w:rsidRPr="00AF20D9">
        <w:rPr>
          <w:rFonts w:ascii="Calibri Light" w:hAnsi="Calibri Light" w:cs="Calibri Light"/>
          <w:color w:val="000000"/>
          <w:sz w:val="20"/>
          <w:szCs w:val="20"/>
        </w:rPr>
        <w:t xml:space="preserve">0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minut przed planowanym rozpoczęciem prac plenarnych i warsztatowych;</w:t>
      </w:r>
    </w:p>
    <w:p w14:paraId="768F97E0" w14:textId="24EFB29B" w:rsidR="001E3B17" w:rsidRPr="00AF20D9" w:rsidRDefault="007D6D84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być obsługiwan</w:t>
      </w:r>
      <w:r w:rsidR="0023762D"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na bieżąco przez co najmniej 1 osobę </w:t>
      </w:r>
      <w:r w:rsidR="00F00B10" w:rsidRPr="00AF20D9">
        <w:rPr>
          <w:rFonts w:ascii="Calibri Light" w:hAnsi="Calibri Light" w:cs="Calibri Light"/>
          <w:color w:val="000000"/>
          <w:sz w:val="20"/>
          <w:szCs w:val="20"/>
        </w:rPr>
        <w:t xml:space="preserve">na salę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odpowiedzialną za prawidłowe działanie sprzętu audio-wizualnego i nagłośnienia. </w:t>
      </w:r>
    </w:p>
    <w:p w14:paraId="237264BE" w14:textId="72F95609" w:rsidR="001E3B17" w:rsidRPr="00AF20D9" w:rsidRDefault="001E3B17" w:rsidP="00F9691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Wymagane wyposażenie </w:t>
      </w:r>
      <w:r w:rsidRPr="00AF20D9">
        <w:rPr>
          <w:rFonts w:ascii="Calibri Light" w:hAnsi="Calibri Light" w:cs="Calibri Light"/>
          <w:color w:val="000000"/>
          <w:sz w:val="20"/>
          <w:szCs w:val="20"/>
          <w:u w:val="single"/>
        </w:rPr>
        <w:t xml:space="preserve">sali </w:t>
      </w:r>
      <w:r w:rsidR="005469A5">
        <w:rPr>
          <w:rFonts w:ascii="Calibri Light" w:hAnsi="Calibri Light" w:cs="Calibri Light"/>
          <w:color w:val="000000"/>
          <w:sz w:val="20"/>
          <w:szCs w:val="20"/>
          <w:u w:val="single"/>
        </w:rPr>
        <w:t>plenarnej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:</w:t>
      </w:r>
      <w:r w:rsidR="005E7F8E" w:rsidRPr="00AF20D9">
        <w:rPr>
          <w:rFonts w:ascii="Calibri Light" w:hAnsi="Calibri Light" w:cs="Calibri Light"/>
          <w:color w:val="000000"/>
          <w:sz w:val="20"/>
          <w:szCs w:val="20"/>
        </w:rPr>
        <w:t xml:space="preserve">  </w:t>
      </w:r>
    </w:p>
    <w:p w14:paraId="78AF70FA" w14:textId="487250AC" w:rsidR="00C92B32" w:rsidRPr="00AF20D9" w:rsidRDefault="00C92B32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St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>oły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D151B2">
        <w:rPr>
          <w:rFonts w:ascii="Calibri Light" w:hAnsi="Calibri Light" w:cs="Calibri Light"/>
          <w:color w:val="000000"/>
          <w:sz w:val="20"/>
          <w:szCs w:val="20"/>
        </w:rPr>
        <w:t xml:space="preserve">z krzesłami </w:t>
      </w:r>
      <w:r w:rsidR="0023762D">
        <w:rPr>
          <w:rFonts w:ascii="Calibri Light" w:hAnsi="Calibri Light" w:cs="Calibri Light"/>
          <w:color w:val="000000"/>
          <w:sz w:val="20"/>
          <w:szCs w:val="20"/>
        </w:rPr>
        <w:t xml:space="preserve">dla 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>7</w:t>
      </w:r>
      <w:r w:rsidR="0023762D">
        <w:rPr>
          <w:rFonts w:ascii="Calibri Light" w:hAnsi="Calibri Light" w:cs="Calibri Light"/>
          <w:color w:val="000000"/>
          <w:sz w:val="20"/>
          <w:szCs w:val="20"/>
        </w:rPr>
        <w:t>0 osób ustawion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>e w formie szkolnej</w:t>
      </w:r>
      <w:r w:rsidR="00D151B2">
        <w:rPr>
          <w:rFonts w:ascii="Calibri Light" w:hAnsi="Calibri Light" w:cs="Calibri Light"/>
          <w:color w:val="000000"/>
          <w:sz w:val="20"/>
          <w:szCs w:val="20"/>
        </w:rPr>
        <w:t xml:space="preserve"> (2 osoby przy stole)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z dogodnym dostępem do gniazdek elektrycznych</w:t>
      </w:r>
      <w:r w:rsidR="00D151B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+ woda </w:t>
      </w:r>
      <w:r w:rsidR="00F00B10" w:rsidRPr="00AF20D9">
        <w:rPr>
          <w:rFonts w:ascii="Calibri Light" w:hAnsi="Calibri Light" w:cs="Calibri Light"/>
          <w:color w:val="000000"/>
          <w:sz w:val="20"/>
          <w:szCs w:val="20"/>
        </w:rPr>
        <w:t>gazowana i niegazowana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460C38EB" w14:textId="126CF0F8" w:rsidR="004600BB" w:rsidRPr="00AF20D9" w:rsidRDefault="005469A5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Stół prezydialny dla 6 osób z la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>ptop</w:t>
      </w:r>
      <w:r>
        <w:rPr>
          <w:rFonts w:ascii="Calibri Light" w:hAnsi="Calibri Light" w:cs="Calibri Light"/>
          <w:color w:val="000000"/>
          <w:sz w:val="20"/>
          <w:szCs w:val="20"/>
        </w:rPr>
        <w:t>em</w:t>
      </w:r>
      <w:r w:rsidR="002A6074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>
        <w:rPr>
          <w:rFonts w:ascii="Calibri Light" w:hAnsi="Calibri Light" w:cs="Calibri Light"/>
          <w:color w:val="000000"/>
          <w:sz w:val="20"/>
          <w:szCs w:val="20"/>
        </w:rPr>
        <w:t>wraz z</w:t>
      </w:r>
      <w:r w:rsidR="002A6074" w:rsidRPr="00AF20D9">
        <w:rPr>
          <w:rFonts w:ascii="Calibri Light" w:hAnsi="Calibri Light" w:cs="Calibri Light"/>
          <w:color w:val="000000"/>
          <w:sz w:val="20"/>
          <w:szCs w:val="20"/>
        </w:rPr>
        <w:t xml:space="preserve"> pakietem MS Office</w:t>
      </w:r>
      <w:r w:rsidR="009A74B7">
        <w:rPr>
          <w:rFonts w:ascii="Calibri Light" w:hAnsi="Calibri Light" w:cs="Calibri Light"/>
          <w:color w:val="000000"/>
          <w:sz w:val="20"/>
          <w:szCs w:val="20"/>
        </w:rPr>
        <w:t xml:space="preserve">, 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>rzutnik</w:t>
      </w:r>
      <w:r w:rsidR="009A74B7">
        <w:rPr>
          <w:rFonts w:ascii="Calibri Light" w:hAnsi="Calibri Light" w:cs="Calibri Light"/>
          <w:color w:val="000000"/>
          <w:sz w:val="20"/>
          <w:szCs w:val="20"/>
        </w:rPr>
        <w:t xml:space="preserve">, 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>ekran</w:t>
      </w:r>
      <w:r w:rsidR="00182927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9A74B7">
        <w:rPr>
          <w:rFonts w:ascii="Calibri Light" w:hAnsi="Calibri Light" w:cs="Calibri Light"/>
          <w:color w:val="000000"/>
          <w:sz w:val="20"/>
          <w:szCs w:val="20"/>
        </w:rPr>
        <w:t>oraz</w:t>
      </w:r>
      <w:r w:rsidR="00182927" w:rsidRPr="00AF20D9">
        <w:rPr>
          <w:rFonts w:ascii="Calibri Light" w:hAnsi="Calibri Light" w:cs="Calibri Light"/>
          <w:color w:val="000000"/>
          <w:sz w:val="20"/>
          <w:szCs w:val="20"/>
        </w:rPr>
        <w:t xml:space="preserve"> pilot do zmiany slajdów</w:t>
      </w:r>
      <w:r w:rsidR="00C92B32"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6D9BF048" w14:textId="7DF7B8E6" w:rsidR="004600BB" w:rsidRPr="00AF20D9" w:rsidRDefault="002C3DCE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Sześć</w:t>
      </w:r>
      <w:r w:rsidR="00C92B32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182927" w:rsidRPr="00AF20D9">
        <w:rPr>
          <w:rFonts w:ascii="Calibri Light" w:hAnsi="Calibri Light" w:cs="Calibri Light"/>
          <w:color w:val="000000"/>
          <w:sz w:val="20"/>
          <w:szCs w:val="20"/>
        </w:rPr>
        <w:t>mikrofon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ów</w:t>
      </w:r>
      <w:r w:rsidR="00182927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182927" w:rsidRPr="0023762D">
        <w:rPr>
          <w:rFonts w:ascii="Calibri Light" w:hAnsi="Calibri Light" w:cs="Calibri Light"/>
          <w:color w:val="000000"/>
          <w:sz w:val="20"/>
          <w:szCs w:val="20"/>
        </w:rPr>
        <w:t>bezprzewodow</w:t>
      </w:r>
      <w:r w:rsidRPr="0023762D">
        <w:rPr>
          <w:rFonts w:ascii="Calibri Light" w:hAnsi="Calibri Light" w:cs="Calibri Light"/>
          <w:color w:val="000000"/>
          <w:sz w:val="20"/>
          <w:szCs w:val="20"/>
        </w:rPr>
        <w:t>ych</w:t>
      </w:r>
      <w:r w:rsidR="009A74B7">
        <w:rPr>
          <w:rFonts w:ascii="Calibri Light" w:hAnsi="Calibri Light" w:cs="Calibri Light"/>
          <w:color w:val="000000"/>
          <w:sz w:val="20"/>
          <w:szCs w:val="20"/>
        </w:rPr>
        <w:t xml:space="preserve"> oraz</w:t>
      </w:r>
      <w:r w:rsidRPr="0023762D">
        <w:rPr>
          <w:rFonts w:ascii="Calibri Light" w:hAnsi="Calibri Light" w:cs="Calibri Light"/>
          <w:color w:val="000000"/>
          <w:sz w:val="20"/>
          <w:szCs w:val="20"/>
        </w:rPr>
        <w:t> </w:t>
      </w:r>
      <w:r w:rsidR="004600BB" w:rsidRPr="0023762D">
        <w:rPr>
          <w:rFonts w:ascii="Calibri Light" w:hAnsi="Calibri Light" w:cs="Calibri Light"/>
          <w:color w:val="000000"/>
          <w:sz w:val="20"/>
          <w:szCs w:val="20"/>
        </w:rPr>
        <w:t xml:space="preserve">nagłośnienie dostosowane do powierzchni </w:t>
      </w:r>
      <w:r w:rsidR="007D6D84" w:rsidRPr="0023762D">
        <w:rPr>
          <w:rFonts w:ascii="Calibri Light" w:hAnsi="Calibri Light" w:cs="Calibri Light"/>
          <w:color w:val="000000"/>
          <w:sz w:val="20"/>
          <w:szCs w:val="20"/>
        </w:rPr>
        <w:t>s</w:t>
      </w:r>
      <w:r w:rsidR="004600BB" w:rsidRPr="0023762D">
        <w:rPr>
          <w:rFonts w:ascii="Calibri Light" w:hAnsi="Calibri Light" w:cs="Calibri Light"/>
          <w:color w:val="000000"/>
          <w:sz w:val="20"/>
          <w:szCs w:val="20"/>
        </w:rPr>
        <w:t>ali</w:t>
      </w:r>
      <w:r w:rsidR="00C92B32" w:rsidRPr="0023762D">
        <w:rPr>
          <w:rFonts w:ascii="Calibri Light" w:hAnsi="Calibri Light" w:cs="Calibri Light"/>
          <w:color w:val="000000"/>
          <w:sz w:val="20"/>
          <w:szCs w:val="20"/>
        </w:rPr>
        <w:t>;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3ABC28C6" w14:textId="4C5DB378" w:rsidR="004600BB" w:rsidRPr="00AF20D9" w:rsidRDefault="00F275D3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Dostęp do </w:t>
      </w:r>
      <w:r w:rsidR="009A74B7">
        <w:rPr>
          <w:rFonts w:ascii="Calibri Light" w:hAnsi="Calibri Light" w:cs="Calibri Light"/>
          <w:color w:val="000000"/>
          <w:sz w:val="20"/>
          <w:szCs w:val="20"/>
        </w:rPr>
        <w:t xml:space="preserve">Internetu </w:t>
      </w:r>
      <w:r w:rsidR="00C92B32" w:rsidRPr="00AF20D9">
        <w:rPr>
          <w:rFonts w:ascii="Calibri Light" w:hAnsi="Calibri Light" w:cs="Calibri Light"/>
          <w:color w:val="000000"/>
          <w:sz w:val="20"/>
          <w:szCs w:val="20"/>
        </w:rPr>
        <w:t>W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>i-</w:t>
      </w:r>
      <w:r w:rsidR="00C92B32" w:rsidRPr="00AF20D9">
        <w:rPr>
          <w:rFonts w:ascii="Calibri Light" w:hAnsi="Calibri Light" w:cs="Calibri Light"/>
          <w:color w:val="000000"/>
          <w:sz w:val="20"/>
          <w:szCs w:val="20"/>
        </w:rPr>
        <w:t>F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>i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z hasłem dla uczestników spotkania</w:t>
      </w:r>
      <w:r w:rsidR="00C92B32"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5963B390" w14:textId="237D39E1" w:rsidR="00AA7585" w:rsidRPr="00AF20D9" w:rsidRDefault="00AA7585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Flipchart z pełnym blokiem kartek </w:t>
      </w:r>
      <w:r w:rsidR="00F00B10" w:rsidRPr="00AF20D9">
        <w:rPr>
          <w:rFonts w:ascii="Calibri Light" w:hAnsi="Calibri Light" w:cs="Calibri Light"/>
          <w:color w:val="000000"/>
          <w:sz w:val="20"/>
          <w:szCs w:val="20"/>
        </w:rPr>
        <w:t>i</w:t>
      </w:r>
      <w:r w:rsidR="005E7F8E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F00B10" w:rsidRPr="00AF20D9">
        <w:rPr>
          <w:rFonts w:ascii="Calibri Light" w:hAnsi="Calibri Light" w:cs="Calibri Light"/>
          <w:color w:val="000000"/>
          <w:sz w:val="20"/>
          <w:szCs w:val="20"/>
        </w:rPr>
        <w:t>flamastrami</w:t>
      </w:r>
      <w:r w:rsidR="00301637"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43A2C481" w14:textId="16223CFD" w:rsidR="002C3DCE" w:rsidRPr="00AF20D9" w:rsidRDefault="002C3DCE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Długopisy i notesy dla wszystkich uczestników</w:t>
      </w:r>
      <w:r w:rsidR="002F0178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25019CE5" w14:textId="47D62804" w:rsidR="00C92B32" w:rsidRPr="002F0178" w:rsidRDefault="00C92B32" w:rsidP="00F9691A">
      <w:pPr>
        <w:spacing w:before="120" w:after="0" w:line="240" w:lineRule="auto"/>
        <w:ind w:left="708"/>
        <w:rPr>
          <w:rFonts w:ascii="Calibri Light" w:hAnsi="Calibri Light" w:cs="Calibri Light"/>
          <w:color w:val="000000"/>
          <w:sz w:val="20"/>
          <w:szCs w:val="20"/>
        </w:rPr>
      </w:pPr>
      <w:r w:rsidRPr="009A74B7">
        <w:rPr>
          <w:rFonts w:ascii="Calibri Light" w:hAnsi="Calibri Light" w:cs="Calibri Light"/>
          <w:color w:val="000000"/>
          <w:sz w:val="20"/>
          <w:szCs w:val="20"/>
        </w:rPr>
        <w:t xml:space="preserve">Wymagane wyposażenie </w:t>
      </w:r>
      <w:r w:rsidRPr="002F0178">
        <w:rPr>
          <w:rFonts w:ascii="Calibri Light" w:hAnsi="Calibri Light" w:cs="Calibri Light"/>
          <w:color w:val="000000"/>
          <w:sz w:val="20"/>
          <w:szCs w:val="20"/>
          <w:u w:val="single"/>
        </w:rPr>
        <w:t>sali warsztatowej</w:t>
      </w:r>
      <w:r w:rsidR="0023762D" w:rsidRPr="002F0178">
        <w:rPr>
          <w:rFonts w:ascii="Calibri Light" w:hAnsi="Calibri Light" w:cs="Calibri Light"/>
          <w:color w:val="000000"/>
          <w:sz w:val="20"/>
          <w:szCs w:val="20"/>
          <w:u w:val="single"/>
        </w:rPr>
        <w:t xml:space="preserve"> </w:t>
      </w:r>
      <w:r w:rsidR="00F275D3" w:rsidRPr="002F0178">
        <w:rPr>
          <w:rFonts w:ascii="Calibri Light" w:hAnsi="Calibri Light" w:cs="Calibri Light"/>
          <w:color w:val="000000"/>
          <w:sz w:val="20"/>
          <w:szCs w:val="20"/>
          <w:u w:val="single"/>
        </w:rPr>
        <w:t xml:space="preserve">dla </w:t>
      </w:r>
      <w:r w:rsidR="005469A5">
        <w:rPr>
          <w:rFonts w:ascii="Calibri Light" w:hAnsi="Calibri Light" w:cs="Calibri Light"/>
          <w:color w:val="000000"/>
          <w:sz w:val="20"/>
          <w:szCs w:val="20"/>
          <w:u w:val="single"/>
        </w:rPr>
        <w:t>3</w:t>
      </w:r>
      <w:r w:rsidR="0023762D" w:rsidRPr="002F0178">
        <w:rPr>
          <w:rFonts w:ascii="Calibri Light" w:hAnsi="Calibri Light" w:cs="Calibri Light"/>
          <w:color w:val="000000"/>
          <w:sz w:val="20"/>
          <w:szCs w:val="20"/>
          <w:u w:val="single"/>
        </w:rPr>
        <w:t>0 osób</w:t>
      </w:r>
      <w:r w:rsidRPr="002F0178">
        <w:rPr>
          <w:rFonts w:ascii="Calibri Light" w:hAnsi="Calibri Light" w:cs="Calibri Light"/>
          <w:color w:val="000000"/>
          <w:sz w:val="20"/>
          <w:szCs w:val="20"/>
        </w:rPr>
        <w:t>:</w:t>
      </w:r>
      <w:r w:rsidR="005E7F8E" w:rsidRPr="002F0178">
        <w:rPr>
          <w:rFonts w:ascii="Calibri Light" w:hAnsi="Calibri Light" w:cs="Calibri Light"/>
          <w:color w:val="000000"/>
          <w:sz w:val="20"/>
          <w:szCs w:val="20"/>
        </w:rPr>
        <w:t xml:space="preserve">  </w:t>
      </w:r>
    </w:p>
    <w:p w14:paraId="651E66A8" w14:textId="6C5CBFEF" w:rsidR="00AA7585" w:rsidRPr="0023762D" w:rsidRDefault="00C92B32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23762D">
        <w:rPr>
          <w:rFonts w:ascii="Calibri Light" w:hAnsi="Calibri Light" w:cs="Calibri Light"/>
          <w:color w:val="000000"/>
          <w:sz w:val="20"/>
          <w:szCs w:val="20"/>
        </w:rPr>
        <w:t xml:space="preserve">Stół </w:t>
      </w:r>
      <w:r w:rsidR="0023762D" w:rsidRPr="0023762D">
        <w:rPr>
          <w:rFonts w:ascii="Calibri Light" w:hAnsi="Calibri Light" w:cs="Calibri Light"/>
          <w:color w:val="000000"/>
          <w:sz w:val="20"/>
          <w:szCs w:val="20"/>
        </w:rPr>
        <w:t xml:space="preserve">ustawiony w kształcie litery </w:t>
      </w:r>
      <w:r w:rsidR="00F275D3">
        <w:rPr>
          <w:rFonts w:ascii="Calibri Light" w:hAnsi="Calibri Light" w:cs="Calibri Light"/>
          <w:color w:val="000000"/>
          <w:sz w:val="20"/>
          <w:szCs w:val="20"/>
        </w:rPr>
        <w:t xml:space="preserve">U lub </w:t>
      </w:r>
      <w:r w:rsidR="0023762D" w:rsidRPr="0023762D">
        <w:rPr>
          <w:rFonts w:ascii="Calibri Light" w:hAnsi="Calibri Light" w:cs="Calibri Light"/>
          <w:color w:val="000000"/>
          <w:sz w:val="20"/>
          <w:szCs w:val="20"/>
        </w:rPr>
        <w:t>O dla 30 osób z krzesłami</w:t>
      </w:r>
      <w:r w:rsidR="00ED4642">
        <w:rPr>
          <w:rFonts w:ascii="Calibri Light" w:hAnsi="Calibri Light" w:cs="Calibri Light"/>
          <w:color w:val="000000"/>
          <w:sz w:val="20"/>
          <w:szCs w:val="20"/>
        </w:rPr>
        <w:t xml:space="preserve">. </w:t>
      </w:r>
      <w:r w:rsidR="00AA7585" w:rsidRPr="0023762D">
        <w:rPr>
          <w:rFonts w:ascii="Calibri Light" w:hAnsi="Calibri Light" w:cs="Calibri Light"/>
          <w:color w:val="000000"/>
          <w:sz w:val="20"/>
          <w:szCs w:val="20"/>
        </w:rPr>
        <w:t>St</w:t>
      </w:r>
      <w:r w:rsidR="0023762D" w:rsidRPr="0023762D">
        <w:rPr>
          <w:rFonts w:ascii="Calibri Light" w:hAnsi="Calibri Light" w:cs="Calibri Light"/>
          <w:color w:val="000000"/>
          <w:sz w:val="20"/>
          <w:szCs w:val="20"/>
        </w:rPr>
        <w:t xml:space="preserve">ół ustawiony w kształcie litery </w:t>
      </w:r>
      <w:r w:rsidR="00F275D3">
        <w:rPr>
          <w:rFonts w:ascii="Calibri Light" w:hAnsi="Calibri Light" w:cs="Calibri Light"/>
          <w:color w:val="000000"/>
          <w:sz w:val="20"/>
          <w:szCs w:val="20"/>
        </w:rPr>
        <w:t xml:space="preserve">U lub </w:t>
      </w:r>
      <w:r w:rsidR="0023762D" w:rsidRPr="0023762D">
        <w:rPr>
          <w:rFonts w:ascii="Calibri Light" w:hAnsi="Calibri Light" w:cs="Calibri Light"/>
          <w:color w:val="000000"/>
          <w:sz w:val="20"/>
          <w:szCs w:val="20"/>
        </w:rPr>
        <w:t>O</w:t>
      </w:r>
      <w:r w:rsidR="00AA7585" w:rsidRPr="0023762D">
        <w:rPr>
          <w:rFonts w:ascii="Calibri Light" w:hAnsi="Calibri Light" w:cs="Calibri Light"/>
          <w:color w:val="000000"/>
          <w:sz w:val="20"/>
          <w:szCs w:val="20"/>
        </w:rPr>
        <w:t xml:space="preserve"> + krzesła dla </w:t>
      </w:r>
      <w:r w:rsidR="0023762D" w:rsidRPr="0023762D">
        <w:rPr>
          <w:rFonts w:ascii="Calibri Light" w:hAnsi="Calibri Light" w:cs="Calibri Light"/>
          <w:color w:val="000000"/>
          <w:sz w:val="20"/>
          <w:szCs w:val="20"/>
        </w:rPr>
        <w:t>30</w:t>
      </w:r>
      <w:r w:rsidR="00AA7585" w:rsidRPr="0023762D">
        <w:rPr>
          <w:rFonts w:ascii="Calibri Light" w:hAnsi="Calibri Light" w:cs="Calibri Light"/>
          <w:color w:val="000000"/>
          <w:sz w:val="20"/>
          <w:szCs w:val="20"/>
        </w:rPr>
        <w:t xml:space="preserve"> osób (z uwzględnieniem potrzeb osób z niepełnosprawnościami)</w:t>
      </w:r>
      <w:r w:rsidR="002C3DCE" w:rsidRPr="0023762D">
        <w:rPr>
          <w:rFonts w:ascii="Calibri Light" w:hAnsi="Calibri Light" w:cs="Calibri Light"/>
          <w:color w:val="000000"/>
          <w:sz w:val="20"/>
          <w:szCs w:val="20"/>
        </w:rPr>
        <w:t xml:space="preserve"> z dogodnym dostępem do gniazdek elektrycznych</w:t>
      </w:r>
      <w:r w:rsidR="00AA7585" w:rsidRPr="0023762D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757559A9" w14:textId="477104E3" w:rsidR="00182927" w:rsidRPr="0023762D" w:rsidRDefault="00AA7585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23762D">
        <w:rPr>
          <w:rFonts w:ascii="Calibri Light" w:hAnsi="Calibri Light" w:cs="Calibri Light"/>
          <w:color w:val="000000"/>
          <w:sz w:val="20"/>
          <w:szCs w:val="20"/>
        </w:rPr>
        <w:t>La</w:t>
      </w:r>
      <w:r w:rsidR="00182927" w:rsidRPr="0023762D">
        <w:rPr>
          <w:rFonts w:ascii="Calibri Light" w:hAnsi="Calibri Light" w:cs="Calibri Light"/>
          <w:color w:val="000000"/>
          <w:sz w:val="20"/>
          <w:szCs w:val="20"/>
        </w:rPr>
        <w:t xml:space="preserve">ptop </w:t>
      </w:r>
      <w:r w:rsidR="002A6074" w:rsidRPr="0023762D">
        <w:rPr>
          <w:rFonts w:ascii="Calibri Light" w:hAnsi="Calibri Light" w:cs="Calibri Light"/>
          <w:color w:val="000000"/>
          <w:sz w:val="20"/>
          <w:szCs w:val="20"/>
        </w:rPr>
        <w:t>z pakietem MS Office</w:t>
      </w:r>
      <w:r w:rsidR="009A74B7">
        <w:rPr>
          <w:rFonts w:ascii="Calibri Light" w:hAnsi="Calibri Light" w:cs="Calibri Light"/>
          <w:color w:val="000000"/>
          <w:sz w:val="20"/>
          <w:szCs w:val="20"/>
        </w:rPr>
        <w:t xml:space="preserve">, </w:t>
      </w:r>
      <w:r w:rsidR="00182927" w:rsidRPr="0023762D">
        <w:rPr>
          <w:rFonts w:ascii="Calibri Light" w:hAnsi="Calibri Light" w:cs="Calibri Light"/>
          <w:color w:val="000000"/>
          <w:sz w:val="20"/>
          <w:szCs w:val="20"/>
        </w:rPr>
        <w:t>rzutnik</w:t>
      </w:r>
      <w:r w:rsidR="009A74B7">
        <w:rPr>
          <w:rFonts w:ascii="Calibri Light" w:hAnsi="Calibri Light" w:cs="Calibri Light"/>
          <w:color w:val="000000"/>
          <w:sz w:val="20"/>
          <w:szCs w:val="20"/>
        </w:rPr>
        <w:t xml:space="preserve">, </w:t>
      </w:r>
      <w:r w:rsidR="00182927" w:rsidRPr="0023762D">
        <w:rPr>
          <w:rFonts w:ascii="Calibri Light" w:hAnsi="Calibri Light" w:cs="Calibri Light"/>
          <w:color w:val="000000"/>
          <w:sz w:val="20"/>
          <w:szCs w:val="20"/>
        </w:rPr>
        <w:t xml:space="preserve">ekran </w:t>
      </w:r>
      <w:r w:rsidR="009A74B7">
        <w:rPr>
          <w:rFonts w:ascii="Calibri Light" w:hAnsi="Calibri Light" w:cs="Calibri Light"/>
          <w:color w:val="000000"/>
          <w:sz w:val="20"/>
          <w:szCs w:val="20"/>
        </w:rPr>
        <w:t>oraz</w:t>
      </w:r>
      <w:r w:rsidR="00182927" w:rsidRPr="0023762D">
        <w:rPr>
          <w:rFonts w:ascii="Calibri Light" w:hAnsi="Calibri Light" w:cs="Calibri Light"/>
          <w:color w:val="000000"/>
          <w:sz w:val="20"/>
          <w:szCs w:val="20"/>
        </w:rPr>
        <w:t xml:space="preserve"> pilot do zmiany slajdów</w:t>
      </w:r>
      <w:r w:rsidR="007D6D84" w:rsidRPr="0023762D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7AA4B443" w14:textId="58254771" w:rsidR="00D15B07" w:rsidRPr="0023762D" w:rsidRDefault="005469A5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J</w:t>
      </w:r>
      <w:r w:rsidR="00182927" w:rsidRPr="0023762D">
        <w:rPr>
          <w:rFonts w:ascii="Calibri Light" w:hAnsi="Calibri Light" w:cs="Calibri Light"/>
          <w:color w:val="000000"/>
          <w:sz w:val="20"/>
          <w:szCs w:val="20"/>
        </w:rPr>
        <w:t xml:space="preserve">eśli wielkość </w:t>
      </w:r>
      <w:r w:rsidR="002A6074" w:rsidRPr="0023762D">
        <w:rPr>
          <w:rFonts w:ascii="Calibri Light" w:hAnsi="Calibri Light" w:cs="Calibri Light"/>
          <w:color w:val="000000"/>
          <w:sz w:val="20"/>
          <w:szCs w:val="20"/>
        </w:rPr>
        <w:t>s</w:t>
      </w:r>
      <w:r w:rsidR="00182927" w:rsidRPr="0023762D">
        <w:rPr>
          <w:rFonts w:ascii="Calibri Light" w:hAnsi="Calibri Light" w:cs="Calibri Light"/>
          <w:color w:val="000000"/>
          <w:sz w:val="20"/>
          <w:szCs w:val="20"/>
        </w:rPr>
        <w:t>ali tego będzie wymaga</w:t>
      </w:r>
      <w:r w:rsidR="002A6074" w:rsidRPr="0023762D">
        <w:rPr>
          <w:rFonts w:ascii="Calibri Light" w:hAnsi="Calibri Light" w:cs="Calibri Light"/>
          <w:color w:val="000000"/>
          <w:sz w:val="20"/>
          <w:szCs w:val="20"/>
        </w:rPr>
        <w:t xml:space="preserve">ć - </w:t>
      </w:r>
      <w:r w:rsidR="002C3DCE" w:rsidRPr="0023762D">
        <w:rPr>
          <w:rFonts w:ascii="Calibri Light" w:hAnsi="Calibri Light" w:cs="Calibri Light"/>
          <w:color w:val="000000"/>
          <w:sz w:val="20"/>
          <w:szCs w:val="20"/>
        </w:rPr>
        <w:t>cztery</w:t>
      </w:r>
      <w:r w:rsidR="002A6074" w:rsidRPr="0023762D">
        <w:rPr>
          <w:rFonts w:ascii="Calibri Light" w:hAnsi="Calibri Light" w:cs="Calibri Light"/>
          <w:color w:val="000000"/>
          <w:sz w:val="20"/>
          <w:szCs w:val="20"/>
        </w:rPr>
        <w:t xml:space="preserve"> mikrofony bezprzewodowe</w:t>
      </w:r>
      <w:r w:rsidR="002C3DCE" w:rsidRPr="0023762D">
        <w:rPr>
          <w:rFonts w:ascii="Calibri Light" w:hAnsi="Calibri Light" w:cs="Calibri Light"/>
          <w:color w:val="000000"/>
          <w:sz w:val="20"/>
          <w:szCs w:val="20"/>
        </w:rPr>
        <w:t xml:space="preserve"> i nagłośnienie</w:t>
      </w:r>
      <w:r w:rsidR="007D6D84" w:rsidRPr="0023762D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16CF182D" w14:textId="4DEAC1F2" w:rsidR="00F275D3" w:rsidRPr="00AF20D9" w:rsidRDefault="00F275D3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Dostęp do </w:t>
      </w:r>
      <w:r w:rsidR="009A74B7">
        <w:rPr>
          <w:rFonts w:ascii="Calibri Light" w:hAnsi="Calibri Light" w:cs="Calibri Light"/>
          <w:color w:val="000000"/>
          <w:sz w:val="20"/>
          <w:szCs w:val="20"/>
        </w:rPr>
        <w:t xml:space="preserve">Internetu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Wi-Fi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z hasłem dla uczestników spotkania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0CF6065E" w14:textId="5459DA97" w:rsidR="00E756FA" w:rsidRPr="0023762D" w:rsidRDefault="00AA7585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23762D">
        <w:rPr>
          <w:rFonts w:ascii="Calibri Light" w:hAnsi="Calibri Light" w:cs="Calibri Light"/>
          <w:color w:val="000000"/>
          <w:sz w:val="20"/>
          <w:szCs w:val="20"/>
        </w:rPr>
        <w:t xml:space="preserve">Flipchart z pełnym blokiem kartek </w:t>
      </w:r>
      <w:r w:rsidR="00F00B10" w:rsidRPr="0023762D">
        <w:rPr>
          <w:rFonts w:ascii="Calibri Light" w:hAnsi="Calibri Light" w:cs="Calibri Light"/>
          <w:color w:val="000000"/>
          <w:sz w:val="20"/>
          <w:szCs w:val="20"/>
        </w:rPr>
        <w:t>i</w:t>
      </w:r>
      <w:r w:rsidRPr="0023762D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F00B10" w:rsidRPr="0023762D">
        <w:rPr>
          <w:rFonts w:ascii="Calibri Light" w:hAnsi="Calibri Light" w:cs="Calibri Light"/>
          <w:color w:val="000000"/>
          <w:sz w:val="20"/>
          <w:szCs w:val="20"/>
        </w:rPr>
        <w:t>flamastrami</w:t>
      </w:r>
      <w:r w:rsidR="002F0178">
        <w:rPr>
          <w:rFonts w:ascii="Calibri Light" w:hAnsi="Calibri Light" w:cs="Calibri Light"/>
          <w:color w:val="000000"/>
          <w:sz w:val="20"/>
          <w:szCs w:val="20"/>
        </w:rPr>
        <w:t>.</w:t>
      </w:r>
      <w:r w:rsidR="00F00B10" w:rsidRPr="0023762D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2012CDC6" w14:textId="77777777" w:rsidR="00384E3D" w:rsidRDefault="0037584E" w:rsidP="00384E3D">
      <w:pPr>
        <w:spacing w:before="120" w:after="0" w:line="240" w:lineRule="auto"/>
        <w:ind w:left="709"/>
        <w:rPr>
          <w:rFonts w:ascii="Calibri Light" w:hAnsi="Calibri Light" w:cs="Calibri Light"/>
          <w:color w:val="000000"/>
          <w:sz w:val="20"/>
          <w:szCs w:val="20"/>
        </w:rPr>
      </w:pPr>
      <w:r w:rsidRPr="0023762D">
        <w:rPr>
          <w:rFonts w:ascii="Calibri Light" w:hAnsi="Calibri Light" w:cs="Calibri Light"/>
          <w:color w:val="000000"/>
          <w:sz w:val="20"/>
          <w:szCs w:val="20"/>
        </w:rPr>
        <w:t xml:space="preserve">Wszystkie sale oddane do dyspozycji Zamawiającemu muszą być oznakowane nazwą </w:t>
      </w:r>
      <w:r w:rsidR="00A5743C" w:rsidRPr="0023762D">
        <w:rPr>
          <w:rFonts w:ascii="Calibri Light" w:hAnsi="Calibri Light" w:cs="Calibri Light"/>
          <w:color w:val="000000"/>
          <w:sz w:val="20"/>
          <w:szCs w:val="20"/>
        </w:rPr>
        <w:t>wydarzenia</w:t>
      </w:r>
      <w:r w:rsidR="00F275D3">
        <w:rPr>
          <w:rFonts w:ascii="Calibri Light" w:hAnsi="Calibri Light" w:cs="Calibri Light"/>
          <w:color w:val="000000"/>
          <w:sz w:val="20"/>
          <w:szCs w:val="20"/>
        </w:rPr>
        <w:t xml:space="preserve"> oraz logotypem 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>KPO.</w:t>
      </w:r>
    </w:p>
    <w:p w14:paraId="3FB83E99" w14:textId="3D9FB44B" w:rsidR="00384E3D" w:rsidRPr="00384E3D" w:rsidRDefault="00384E3D" w:rsidP="00384E3D">
      <w:pPr>
        <w:spacing w:before="120" w:after="0" w:line="240" w:lineRule="auto"/>
        <w:ind w:left="709"/>
        <w:rPr>
          <w:rFonts w:ascii="Calibri Light" w:hAnsi="Calibri Light" w:cs="Calibri Light"/>
          <w:color w:val="000000"/>
          <w:sz w:val="18"/>
          <w:szCs w:val="18"/>
        </w:rPr>
      </w:pPr>
      <w:r w:rsidRPr="00384E3D">
        <w:rPr>
          <w:rFonts w:ascii="Calibri Light" w:hAnsi="Calibri Light" w:cs="Calibri Light"/>
          <w:color w:val="000000" w:themeColor="text1"/>
          <w:sz w:val="20"/>
          <w:szCs w:val="20"/>
        </w:rPr>
        <w:t>Nagrywanie spotkania (obraz i dźwięk). Po skończonym spotkaniu przekazanie nagrania na nośniku elektronicznym Zamawiającemu.</w:t>
      </w:r>
    </w:p>
    <w:p w14:paraId="2087175F" w14:textId="77777777" w:rsidR="00CD0A76" w:rsidRPr="00AF20D9" w:rsidRDefault="00CD0A76" w:rsidP="00F9691A">
      <w:pPr>
        <w:spacing w:before="120" w:after="0" w:line="240" w:lineRule="auto"/>
        <w:ind w:left="709"/>
        <w:rPr>
          <w:rFonts w:ascii="Calibri Light" w:hAnsi="Calibri Light" w:cs="Calibri Light"/>
          <w:color w:val="000000"/>
          <w:sz w:val="20"/>
          <w:szCs w:val="20"/>
        </w:rPr>
      </w:pPr>
    </w:p>
    <w:p w14:paraId="62D23507" w14:textId="163B5E46" w:rsidR="00AA7585" w:rsidRPr="0054533A" w:rsidRDefault="00AA7585" w:rsidP="00F9691A">
      <w:pPr>
        <w:pStyle w:val="Akapitzlist"/>
        <w:keepNext/>
        <w:numPr>
          <w:ilvl w:val="0"/>
          <w:numId w:val="40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54533A">
        <w:rPr>
          <w:rFonts w:ascii="Calibri Light" w:hAnsi="Calibri Light" w:cs="Calibri Light"/>
          <w:color w:val="000000"/>
          <w:sz w:val="20"/>
          <w:szCs w:val="20"/>
        </w:rPr>
        <w:lastRenderedPageBreak/>
        <w:t xml:space="preserve">USŁUGA GASTRONOMICZNO-RESTAURACYJNA </w:t>
      </w:r>
    </w:p>
    <w:p w14:paraId="6744215D" w14:textId="3CA2D0B8" w:rsidR="003E323C" w:rsidRPr="00AF20D9" w:rsidRDefault="003E323C" w:rsidP="00F9691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Zamawiana usługa </w:t>
      </w:r>
      <w:r w:rsidR="00581433" w:rsidRPr="00AF20D9">
        <w:rPr>
          <w:rFonts w:ascii="Calibri Light" w:hAnsi="Calibri Light" w:cs="Calibri Light"/>
          <w:color w:val="000000"/>
          <w:sz w:val="20"/>
          <w:szCs w:val="20"/>
        </w:rPr>
        <w:t xml:space="preserve">dotyczy grupy max. </w:t>
      </w:r>
      <w:r w:rsidR="005469A5">
        <w:rPr>
          <w:rFonts w:ascii="Calibri Light" w:hAnsi="Calibri Light" w:cs="Calibri Light"/>
          <w:color w:val="000000"/>
          <w:sz w:val="20"/>
          <w:szCs w:val="20"/>
        </w:rPr>
        <w:t>70</w:t>
      </w:r>
      <w:r w:rsidR="00581433" w:rsidRPr="00AF20D9">
        <w:rPr>
          <w:rFonts w:ascii="Calibri Light" w:hAnsi="Calibri Light" w:cs="Calibri Light"/>
          <w:color w:val="000000"/>
          <w:sz w:val="20"/>
          <w:szCs w:val="20"/>
        </w:rPr>
        <w:t xml:space="preserve"> osób i </w:t>
      </w:r>
      <w:r w:rsidR="00244EA9" w:rsidRPr="00AF20D9">
        <w:rPr>
          <w:rFonts w:ascii="Calibri Light" w:hAnsi="Calibri Light" w:cs="Calibri Light"/>
          <w:color w:val="000000"/>
          <w:sz w:val="20"/>
          <w:szCs w:val="20"/>
        </w:rPr>
        <w:t>obejmuje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: </w:t>
      </w:r>
    </w:p>
    <w:p w14:paraId="48A69EE7" w14:textId="0C71F557" w:rsidR="0054533A" w:rsidRDefault="005469A5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Ś</w:t>
      </w:r>
      <w:r w:rsidR="0054533A">
        <w:rPr>
          <w:rFonts w:ascii="Calibri Light" w:hAnsi="Calibri Light" w:cs="Calibri Light"/>
          <w:color w:val="000000"/>
          <w:sz w:val="20"/>
          <w:szCs w:val="20"/>
        </w:rPr>
        <w:t>niadani</w:t>
      </w:r>
      <w:r>
        <w:rPr>
          <w:rFonts w:ascii="Calibri Light" w:hAnsi="Calibri Light" w:cs="Calibri Light"/>
          <w:color w:val="000000"/>
          <w:sz w:val="20"/>
          <w:szCs w:val="20"/>
        </w:rPr>
        <w:t>e</w:t>
      </w:r>
      <w:r w:rsidR="0054533A">
        <w:rPr>
          <w:rFonts w:ascii="Calibri Light" w:hAnsi="Calibri Light" w:cs="Calibri Light"/>
          <w:color w:val="000000"/>
          <w:sz w:val="20"/>
          <w:szCs w:val="20"/>
        </w:rPr>
        <w:t xml:space="preserve"> wliczone w cenę</w:t>
      </w:r>
      <w:r w:rsidR="009318A2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F275D3">
        <w:rPr>
          <w:rFonts w:ascii="Calibri Light" w:hAnsi="Calibri Light" w:cs="Calibri Light"/>
          <w:color w:val="000000"/>
          <w:sz w:val="20"/>
          <w:szCs w:val="20"/>
        </w:rPr>
        <w:t xml:space="preserve">noclegu </w:t>
      </w:r>
      <w:r w:rsidR="009318A2">
        <w:rPr>
          <w:rFonts w:ascii="Calibri Light" w:hAnsi="Calibri Light" w:cs="Calibri Light"/>
          <w:color w:val="000000"/>
          <w:sz w:val="20"/>
          <w:szCs w:val="20"/>
        </w:rPr>
        <w:t>(</w:t>
      </w:r>
      <w:r w:rsidR="00D151B2">
        <w:rPr>
          <w:rFonts w:ascii="Calibri Light" w:hAnsi="Calibri Light" w:cs="Calibri Light"/>
          <w:color w:val="000000"/>
          <w:sz w:val="20"/>
          <w:szCs w:val="20"/>
        </w:rPr>
        <w:t>27 września</w:t>
      </w:r>
      <w:r w:rsidR="002F0178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9318A2">
        <w:rPr>
          <w:rFonts w:ascii="Calibri Light" w:hAnsi="Calibri Light" w:cs="Calibri Light"/>
          <w:color w:val="000000"/>
          <w:sz w:val="20"/>
          <w:szCs w:val="20"/>
        </w:rPr>
        <w:t>2024</w:t>
      </w:r>
      <w:r w:rsidR="002F0178">
        <w:rPr>
          <w:rFonts w:ascii="Calibri Light" w:hAnsi="Calibri Light" w:cs="Calibri Light"/>
          <w:color w:val="000000"/>
          <w:sz w:val="20"/>
          <w:szCs w:val="20"/>
        </w:rPr>
        <w:t xml:space="preserve"> r.</w:t>
      </w:r>
      <w:r w:rsidR="009318A2">
        <w:rPr>
          <w:rFonts w:ascii="Calibri Light" w:hAnsi="Calibri Light" w:cs="Calibri Light"/>
          <w:color w:val="000000"/>
          <w:sz w:val="20"/>
          <w:szCs w:val="20"/>
        </w:rPr>
        <w:t>)</w:t>
      </w:r>
      <w:r w:rsidR="0054533A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564086CC" w14:textId="2C013851" w:rsidR="00F42FD9" w:rsidRPr="00AF20D9" w:rsidRDefault="00581433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Dwa obiady (po jednym w każdym dniu </w:t>
      </w:r>
      <w:r w:rsidR="00A5743C" w:rsidRPr="00AF20D9">
        <w:rPr>
          <w:rFonts w:ascii="Calibri Light" w:hAnsi="Calibri Light" w:cs="Calibri Light"/>
          <w:color w:val="000000"/>
          <w:sz w:val="20"/>
          <w:szCs w:val="20"/>
        </w:rPr>
        <w:t>wydarzenia</w:t>
      </w:r>
      <w:r w:rsidR="00A705F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D151B2">
        <w:rPr>
          <w:rFonts w:ascii="Calibri Light" w:hAnsi="Calibri Light" w:cs="Calibri Light"/>
          <w:color w:val="000000"/>
          <w:sz w:val="20"/>
          <w:szCs w:val="20"/>
        </w:rPr>
        <w:t>26 i 27 września</w:t>
      </w:r>
      <w:r w:rsidR="002F0178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A705FA">
        <w:rPr>
          <w:rFonts w:ascii="Calibri Light" w:hAnsi="Calibri Light" w:cs="Calibri Light"/>
          <w:color w:val="000000"/>
          <w:sz w:val="20"/>
          <w:szCs w:val="20"/>
        </w:rPr>
        <w:t>2024</w:t>
      </w:r>
      <w:r w:rsidR="002F0178">
        <w:rPr>
          <w:rFonts w:ascii="Calibri Light" w:hAnsi="Calibri Light" w:cs="Calibri Light"/>
          <w:color w:val="000000"/>
          <w:sz w:val="20"/>
          <w:szCs w:val="20"/>
        </w:rPr>
        <w:t xml:space="preserve"> r.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)</w:t>
      </w:r>
      <w:r w:rsidR="004023F4" w:rsidRPr="00AF20D9">
        <w:rPr>
          <w:rFonts w:ascii="Calibri Light" w:hAnsi="Calibri Light" w:cs="Calibri Light"/>
          <w:color w:val="000000"/>
          <w:sz w:val="20"/>
          <w:szCs w:val="20"/>
        </w:rPr>
        <w:t xml:space="preserve"> w formie bufetu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 xml:space="preserve">składające się z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trzech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 xml:space="preserve"> dań:</w:t>
      </w:r>
      <w:r w:rsidR="005E7F8E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4023F4" w:rsidRPr="00AF20D9">
        <w:rPr>
          <w:rFonts w:ascii="Calibri Light" w:hAnsi="Calibri Light" w:cs="Calibri Light"/>
          <w:color w:val="000000"/>
          <w:sz w:val="20"/>
          <w:szCs w:val="20"/>
        </w:rPr>
        <w:t>2 zup do wyboru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 xml:space="preserve">, </w:t>
      </w:r>
      <w:r w:rsidR="004023F4" w:rsidRPr="00AF20D9">
        <w:rPr>
          <w:rFonts w:ascii="Calibri Light" w:hAnsi="Calibri Light" w:cs="Calibri Light"/>
          <w:color w:val="000000"/>
          <w:sz w:val="20"/>
          <w:szCs w:val="20"/>
        </w:rPr>
        <w:t>nie mniej niż 3 dań głównych do wyboru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 xml:space="preserve">, </w:t>
      </w:r>
      <w:r w:rsidR="004023F4" w:rsidRPr="00AF20D9">
        <w:rPr>
          <w:rFonts w:ascii="Calibri Light" w:hAnsi="Calibri Light" w:cs="Calibri Light"/>
          <w:color w:val="000000"/>
          <w:sz w:val="20"/>
          <w:szCs w:val="20"/>
        </w:rPr>
        <w:t xml:space="preserve">nie mniej niż 3 deserów do wyboru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oraz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 xml:space="preserve"> napojów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(woda gazowana i niegazowana, kawa, herbata, cukier/ słodzik, </w:t>
      </w:r>
      <w:r w:rsidR="004023F4" w:rsidRPr="00AF20D9">
        <w:rPr>
          <w:rFonts w:ascii="Calibri Light" w:hAnsi="Calibri Light" w:cs="Calibri Light"/>
          <w:color w:val="000000"/>
          <w:sz w:val="20"/>
          <w:szCs w:val="20"/>
        </w:rPr>
        <w:t xml:space="preserve">cytryna,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mleko). </w:t>
      </w:r>
      <w:r w:rsidR="009A74B7">
        <w:rPr>
          <w:rFonts w:ascii="Calibri Light" w:hAnsi="Calibri Light" w:cs="Calibri Light"/>
          <w:color w:val="000000"/>
          <w:sz w:val="20"/>
          <w:szCs w:val="20"/>
        </w:rPr>
        <w:br/>
      </w:r>
      <w:r w:rsidR="004023F4" w:rsidRPr="00AF20D9">
        <w:rPr>
          <w:rFonts w:ascii="Calibri Light" w:hAnsi="Calibri Light" w:cs="Calibri Light"/>
          <w:color w:val="000000"/>
          <w:sz w:val="20"/>
          <w:szCs w:val="20"/>
        </w:rPr>
        <w:t>Przynajmniej 1 zupa, 1 danie główne, i 1 deser muszą być zgodne z dietą weg</w:t>
      </w:r>
      <w:r w:rsidR="00C64752">
        <w:rPr>
          <w:rFonts w:ascii="Calibri Light" w:hAnsi="Calibri Light" w:cs="Calibri Light"/>
          <w:color w:val="000000"/>
          <w:sz w:val="20"/>
          <w:szCs w:val="20"/>
        </w:rPr>
        <w:t>etariańską</w:t>
      </w:r>
      <w:r w:rsidR="00301637" w:rsidRPr="00AF20D9">
        <w:rPr>
          <w:rFonts w:ascii="Calibri Light" w:hAnsi="Calibri Light" w:cs="Calibri Light"/>
          <w:color w:val="000000"/>
          <w:sz w:val="20"/>
          <w:szCs w:val="20"/>
        </w:rPr>
        <w:t xml:space="preserve"> i odpowiednio oznaczone na stole bufetowym;</w:t>
      </w:r>
      <w:r w:rsidR="00F42F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4E8967BA" w14:textId="65522A1E" w:rsidR="00F42FD9" w:rsidRPr="00D151B2" w:rsidRDefault="00D151B2" w:rsidP="00D151B2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K</w:t>
      </w:r>
      <w:r w:rsidR="004023F4" w:rsidRPr="002F0178">
        <w:rPr>
          <w:rFonts w:ascii="Calibri Light" w:hAnsi="Calibri Light" w:cs="Calibri Light"/>
          <w:color w:val="000000"/>
          <w:sz w:val="20"/>
          <w:szCs w:val="20"/>
        </w:rPr>
        <w:t>olac</w:t>
      </w:r>
      <w:r w:rsidR="00301637" w:rsidRPr="002F0178">
        <w:rPr>
          <w:rFonts w:ascii="Calibri Light" w:hAnsi="Calibri Light" w:cs="Calibri Light"/>
          <w:color w:val="000000"/>
          <w:sz w:val="20"/>
          <w:szCs w:val="20"/>
        </w:rPr>
        <w:t>j</w:t>
      </w:r>
      <w:r>
        <w:rPr>
          <w:rFonts w:ascii="Calibri Light" w:hAnsi="Calibri Light" w:cs="Calibri Light"/>
          <w:color w:val="000000"/>
          <w:sz w:val="20"/>
          <w:szCs w:val="20"/>
        </w:rPr>
        <w:t>a</w:t>
      </w:r>
      <w:r w:rsidR="004023F4" w:rsidRPr="002F0178">
        <w:rPr>
          <w:rFonts w:ascii="Calibri Light" w:hAnsi="Calibri Light" w:cs="Calibri Light"/>
          <w:color w:val="000000"/>
          <w:sz w:val="20"/>
          <w:szCs w:val="20"/>
        </w:rPr>
        <w:t xml:space="preserve"> (w dn. 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26 września </w:t>
      </w:r>
      <w:r w:rsidR="00284785" w:rsidRPr="002F0178">
        <w:rPr>
          <w:rFonts w:ascii="Calibri Light" w:hAnsi="Calibri Light" w:cs="Calibri Light"/>
          <w:color w:val="000000"/>
          <w:sz w:val="20"/>
          <w:szCs w:val="20"/>
        </w:rPr>
        <w:t>202</w:t>
      </w:r>
      <w:r w:rsidR="00A22ED6" w:rsidRPr="002F0178">
        <w:rPr>
          <w:rFonts w:ascii="Calibri Light" w:hAnsi="Calibri Light" w:cs="Calibri Light"/>
          <w:color w:val="000000"/>
          <w:sz w:val="20"/>
          <w:szCs w:val="20"/>
        </w:rPr>
        <w:t>4</w:t>
      </w:r>
      <w:r w:rsidR="004023F4" w:rsidRPr="009A74B7">
        <w:rPr>
          <w:rFonts w:ascii="Calibri Light" w:hAnsi="Calibri Light" w:cs="Calibri Light"/>
          <w:color w:val="000000"/>
          <w:sz w:val="20"/>
          <w:szCs w:val="20"/>
        </w:rPr>
        <w:t>)</w:t>
      </w:r>
      <w:r w:rsidR="00301637" w:rsidRPr="002F0178">
        <w:rPr>
          <w:rFonts w:ascii="Calibri Light" w:hAnsi="Calibri Light" w:cs="Calibri Light"/>
          <w:color w:val="000000"/>
          <w:sz w:val="20"/>
          <w:szCs w:val="20"/>
        </w:rPr>
        <w:t>;</w:t>
      </w:r>
      <w:r w:rsidR="00F275D3" w:rsidRPr="002F0178">
        <w:rPr>
          <w:rFonts w:ascii="Calibri Light" w:hAnsi="Calibri Light" w:cs="Calibri Light"/>
          <w:color w:val="000000"/>
          <w:sz w:val="20"/>
          <w:szCs w:val="20"/>
        </w:rPr>
        <w:t xml:space="preserve"> w formie bufetu składając</w:t>
      </w:r>
      <w:r>
        <w:rPr>
          <w:rFonts w:ascii="Calibri Light" w:hAnsi="Calibri Light" w:cs="Calibri Light"/>
          <w:color w:val="000000"/>
          <w:sz w:val="20"/>
          <w:szCs w:val="20"/>
        </w:rPr>
        <w:t>a</w:t>
      </w:r>
      <w:r w:rsidR="00F275D3" w:rsidRPr="002F0178">
        <w:rPr>
          <w:rFonts w:ascii="Calibri Light" w:hAnsi="Calibri Light" w:cs="Calibri Light"/>
          <w:color w:val="000000"/>
          <w:sz w:val="20"/>
          <w:szCs w:val="20"/>
        </w:rPr>
        <w:t xml:space="preserve"> się z trzech dań: 2 zup do wyboru, nie mniej niż 3 dań głównych do wyboru, nie mniej niż 3 deserów do wyboru oraz napojów (woda gazowana i niegazowana, kawa, herbata, cukier/ słodzik, cytryna, mleko). </w:t>
      </w:r>
      <w:r w:rsidR="009A74B7">
        <w:rPr>
          <w:rFonts w:ascii="Calibri Light" w:hAnsi="Calibri Light" w:cs="Calibri Light"/>
          <w:color w:val="000000"/>
          <w:sz w:val="20"/>
          <w:szCs w:val="20"/>
        </w:rPr>
        <w:br/>
      </w:r>
      <w:r w:rsidR="00F275D3" w:rsidRPr="002F0178">
        <w:rPr>
          <w:rFonts w:ascii="Calibri Light" w:hAnsi="Calibri Light" w:cs="Calibri Light"/>
          <w:color w:val="000000"/>
          <w:sz w:val="20"/>
          <w:szCs w:val="20"/>
        </w:rPr>
        <w:t>Przynajmniej 1 zupa, 1 danie główne i 1 deser</w:t>
      </w:r>
      <w:r w:rsidR="00ED4642">
        <w:rPr>
          <w:rFonts w:ascii="Calibri Light" w:hAnsi="Calibri Light" w:cs="Calibri Light"/>
          <w:color w:val="000000"/>
          <w:sz w:val="20"/>
          <w:szCs w:val="20"/>
        </w:rPr>
        <w:t>, przekąski na talerzach (deski wędlin, serów etc.)</w:t>
      </w:r>
      <w:r w:rsidR="00F275D3" w:rsidRPr="002F0178">
        <w:rPr>
          <w:rFonts w:ascii="Calibri Light" w:hAnsi="Calibri Light" w:cs="Calibri Light"/>
          <w:color w:val="000000"/>
          <w:sz w:val="20"/>
          <w:szCs w:val="20"/>
        </w:rPr>
        <w:t xml:space="preserve"> muszą być zgodne z dietą wegetariańską i odpowiednio oznaczone na stole bufetowym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. </w:t>
      </w:r>
      <w:r w:rsidR="00F275D3" w:rsidRPr="00D151B2">
        <w:rPr>
          <w:rFonts w:ascii="Calibri Light" w:hAnsi="Calibri Light" w:cs="Calibri Light"/>
          <w:color w:val="000000"/>
          <w:sz w:val="20"/>
          <w:szCs w:val="20"/>
        </w:rPr>
        <w:t xml:space="preserve">Kolacja powinna być zrealizowana w hotelu, w którym odbędzie się spotkanie, w wydzielonej dla uczestników spotkania </w:t>
      </w:r>
      <w:r w:rsidR="002F0178" w:rsidRPr="00D151B2">
        <w:rPr>
          <w:rFonts w:ascii="Calibri Light" w:hAnsi="Calibri Light" w:cs="Calibri Light"/>
          <w:color w:val="000000"/>
          <w:sz w:val="20"/>
          <w:szCs w:val="20"/>
        </w:rPr>
        <w:t>S</w:t>
      </w:r>
      <w:r w:rsidR="00F275D3" w:rsidRPr="00D151B2">
        <w:rPr>
          <w:rFonts w:ascii="Calibri Light" w:hAnsi="Calibri Light" w:cs="Calibri Light"/>
          <w:color w:val="000000"/>
          <w:sz w:val="20"/>
          <w:szCs w:val="20"/>
        </w:rPr>
        <w:t>ali</w:t>
      </w:r>
      <w:r w:rsidR="002F0178" w:rsidRPr="00D151B2">
        <w:rPr>
          <w:rFonts w:ascii="Calibri Light" w:hAnsi="Calibri Light" w:cs="Calibri Light"/>
          <w:color w:val="000000"/>
          <w:sz w:val="20"/>
          <w:szCs w:val="20"/>
        </w:rPr>
        <w:t>,</w:t>
      </w:r>
      <w:r w:rsidR="00D62014" w:rsidRPr="00D151B2">
        <w:rPr>
          <w:rFonts w:ascii="Calibri Light" w:hAnsi="Calibri Light" w:cs="Calibri Light"/>
          <w:color w:val="000000"/>
          <w:sz w:val="20"/>
          <w:szCs w:val="20"/>
        </w:rPr>
        <w:t xml:space="preserve"> godzina kolacji zostanie podana na </w:t>
      </w:r>
      <w:r w:rsidRPr="00D151B2">
        <w:rPr>
          <w:rFonts w:ascii="Calibri Light" w:hAnsi="Calibri Light" w:cs="Calibri Light"/>
          <w:color w:val="000000"/>
          <w:sz w:val="20"/>
          <w:szCs w:val="20"/>
        </w:rPr>
        <w:t>5</w:t>
      </w:r>
      <w:r w:rsidR="00D62014" w:rsidRPr="00D151B2">
        <w:rPr>
          <w:rFonts w:ascii="Calibri Light" w:hAnsi="Calibri Light" w:cs="Calibri Light"/>
          <w:color w:val="000000"/>
          <w:sz w:val="20"/>
          <w:szCs w:val="20"/>
        </w:rPr>
        <w:t xml:space="preserve"> dni przed spotkaniem</w:t>
      </w:r>
      <w:r w:rsidR="002F0178" w:rsidRPr="00D151B2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16A6941C" w14:textId="42A9AD95" w:rsidR="00805103" w:rsidRPr="00AF20D9" w:rsidRDefault="00F42FD9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Dw</w:t>
      </w:r>
      <w:r>
        <w:rPr>
          <w:rFonts w:ascii="Calibri Light" w:hAnsi="Calibri Light" w:cs="Calibri Light"/>
          <w:color w:val="000000"/>
          <w:sz w:val="20"/>
          <w:szCs w:val="20"/>
        </w:rPr>
        <w:t>ie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ciągłe 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>przerw</w:t>
      </w:r>
      <w:r>
        <w:rPr>
          <w:rFonts w:ascii="Calibri Light" w:hAnsi="Calibri Light" w:cs="Calibri Light"/>
          <w:color w:val="000000"/>
          <w:sz w:val="20"/>
          <w:szCs w:val="20"/>
        </w:rPr>
        <w:t>y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kawow</w:t>
      </w:r>
      <w:r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 xml:space="preserve">w formie bufetu składającego się </w:t>
      </w:r>
      <w:r w:rsidR="004023F4" w:rsidRPr="00AF20D9">
        <w:rPr>
          <w:rFonts w:ascii="Calibri Light" w:hAnsi="Calibri Light" w:cs="Calibri Light"/>
          <w:color w:val="000000"/>
          <w:sz w:val="20"/>
          <w:szCs w:val="20"/>
        </w:rPr>
        <w:t xml:space="preserve">napojów (woda gazowana i niegazowana, kawa, herbata, cukier/ słodzik, cytryna, mleko) i </w:t>
      </w:r>
      <w:r w:rsidR="004600BB" w:rsidRPr="00AF20D9">
        <w:rPr>
          <w:rFonts w:ascii="Calibri Light" w:hAnsi="Calibri Light" w:cs="Calibri Light"/>
          <w:color w:val="000000"/>
          <w:sz w:val="20"/>
          <w:szCs w:val="20"/>
        </w:rPr>
        <w:t xml:space="preserve">przekąsek </w:t>
      </w:r>
      <w:r w:rsidR="004023F4" w:rsidRPr="00AF20D9">
        <w:rPr>
          <w:rFonts w:ascii="Calibri Light" w:hAnsi="Calibri Light" w:cs="Calibri Light"/>
          <w:color w:val="000000"/>
          <w:sz w:val="20"/>
          <w:szCs w:val="20"/>
        </w:rPr>
        <w:t xml:space="preserve">(ciasto, kruche ciastka, świeże owoce). </w:t>
      </w:r>
    </w:p>
    <w:p w14:paraId="36EBF9D4" w14:textId="790022B4" w:rsidR="00581433" w:rsidRPr="00AF20D9" w:rsidRDefault="002F0178" w:rsidP="00F9691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F9691A">
        <w:rPr>
          <w:rFonts w:ascii="Calibri Light" w:hAnsi="Calibri Light" w:cs="Calibri Light"/>
          <w:color w:val="000000"/>
          <w:sz w:val="20"/>
          <w:szCs w:val="20"/>
          <w:u w:val="single"/>
        </w:rPr>
        <w:t xml:space="preserve">Propozycję menu śniadań, obiadów, kolacji oraz przerw kawowych powinny zostać dołączone do oferty. </w:t>
      </w:r>
      <w:r w:rsidR="00644B25" w:rsidRPr="00F9691A">
        <w:rPr>
          <w:rFonts w:ascii="Calibri Light" w:hAnsi="Calibri Light" w:cs="Calibri Light"/>
          <w:color w:val="000000"/>
          <w:sz w:val="20"/>
          <w:szCs w:val="20"/>
          <w:u w:val="single"/>
        </w:rPr>
        <w:t>Menu posiłków oraz przerw kawowych wymaga akceptacji Zamawiającego</w:t>
      </w:r>
      <w:r w:rsidR="00644B25" w:rsidRPr="00AF20D9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3B0422C9" w14:textId="027500FA" w:rsidR="00AE31E2" w:rsidRPr="00AF20D9" w:rsidRDefault="00A5743C" w:rsidP="00F9691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Obiady powinny odbywać się w wydzielonej części obiektu, dostępnej wyłącznie </w:t>
      </w:r>
      <w:r w:rsidR="009A74B7">
        <w:rPr>
          <w:rFonts w:ascii="Calibri Light" w:hAnsi="Calibri Light" w:cs="Calibri Light"/>
          <w:color w:val="000000"/>
          <w:sz w:val="20"/>
          <w:szCs w:val="20"/>
        </w:rPr>
        <w:t xml:space="preserve">dla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uczestnik</w:t>
      </w:r>
      <w:r w:rsidR="009A74B7">
        <w:rPr>
          <w:rFonts w:ascii="Calibri Light" w:hAnsi="Calibri Light" w:cs="Calibri Light"/>
          <w:color w:val="000000"/>
          <w:sz w:val="20"/>
          <w:szCs w:val="20"/>
        </w:rPr>
        <w:t>ów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wydarzenia</w:t>
      </w:r>
      <w:r w:rsidR="00067C2C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71676887" w14:textId="5DB3341C" w:rsidR="00581433" w:rsidRPr="00AF20D9" w:rsidRDefault="00A5743C" w:rsidP="00F9691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Poczęstunki </w:t>
      </w:r>
      <w:r w:rsidR="00F231DF" w:rsidRPr="00AF20D9">
        <w:rPr>
          <w:rFonts w:ascii="Calibri Light" w:hAnsi="Calibri Light" w:cs="Calibri Light"/>
          <w:color w:val="000000"/>
          <w:sz w:val="20"/>
          <w:szCs w:val="20"/>
        </w:rPr>
        <w:t>w ramach przerw kawowych</w:t>
      </w:r>
      <w:r w:rsidR="00805103" w:rsidRPr="00AF20D9">
        <w:rPr>
          <w:rFonts w:ascii="Calibri Light" w:hAnsi="Calibri Light" w:cs="Calibri Light"/>
          <w:color w:val="000000"/>
          <w:sz w:val="20"/>
          <w:szCs w:val="20"/>
        </w:rPr>
        <w:t xml:space="preserve"> powinny być zorganizowane </w:t>
      </w:r>
      <w:r w:rsidR="009A74B7">
        <w:rPr>
          <w:rFonts w:ascii="Calibri Light" w:hAnsi="Calibri Light" w:cs="Calibri Light"/>
          <w:color w:val="000000"/>
          <w:sz w:val="20"/>
          <w:szCs w:val="20"/>
        </w:rPr>
        <w:t xml:space="preserve">w </w:t>
      </w:r>
      <w:r w:rsidR="00805103" w:rsidRPr="00AF20D9">
        <w:rPr>
          <w:rFonts w:ascii="Calibri Light" w:hAnsi="Calibri Light" w:cs="Calibri Light"/>
          <w:color w:val="000000"/>
          <w:sz w:val="20"/>
          <w:szCs w:val="20"/>
        </w:rPr>
        <w:t xml:space="preserve">wydzielonej części pomieszczenia, w którym odbywać się będą </w:t>
      </w:r>
      <w:r w:rsidR="00F42FD9">
        <w:rPr>
          <w:rFonts w:ascii="Calibri Light" w:hAnsi="Calibri Light" w:cs="Calibri Light"/>
          <w:color w:val="000000"/>
          <w:sz w:val="20"/>
          <w:szCs w:val="20"/>
        </w:rPr>
        <w:t>spotkania</w:t>
      </w:r>
      <w:r w:rsidR="00F42FD9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805103" w:rsidRPr="00AF20D9">
        <w:rPr>
          <w:rFonts w:ascii="Calibri Light" w:hAnsi="Calibri Light" w:cs="Calibri Light"/>
          <w:color w:val="000000"/>
          <w:sz w:val="20"/>
          <w:szCs w:val="20"/>
        </w:rPr>
        <w:t xml:space="preserve">plenarne i warsztatowe lub w innych pomieszczeniach zarezerwowanych wyłącznie dla uczestników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wydarzenia</w:t>
      </w:r>
      <w:r w:rsidR="00805103" w:rsidRPr="00AF20D9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4A6C1F67" w14:textId="67DD9C84" w:rsidR="00805103" w:rsidRDefault="00F231DF" w:rsidP="00F9691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Poczęstunki w ramach przerw kawowych muszą dostępne oraz uzupełniane przez cały czas </w:t>
      </w:r>
      <w:r w:rsidR="00F42FD9">
        <w:rPr>
          <w:rFonts w:ascii="Calibri Light" w:hAnsi="Calibri Light" w:cs="Calibri Light"/>
          <w:color w:val="000000"/>
          <w:sz w:val="20"/>
          <w:szCs w:val="20"/>
        </w:rPr>
        <w:t>trwania spotkania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.</w:t>
      </w:r>
      <w:r w:rsidR="005E7F8E" w:rsidRPr="00AF20D9">
        <w:rPr>
          <w:rFonts w:ascii="Calibri Light" w:hAnsi="Calibri Light" w:cs="Calibri Light"/>
          <w:color w:val="000000"/>
          <w:sz w:val="20"/>
          <w:szCs w:val="20"/>
        </w:rPr>
        <w:t xml:space="preserve">  </w:t>
      </w:r>
    </w:p>
    <w:p w14:paraId="7657BF55" w14:textId="2F37A81D" w:rsidR="00CA726C" w:rsidRPr="00AF20D9" w:rsidRDefault="00CA726C" w:rsidP="00F9691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CA726C">
        <w:rPr>
          <w:rFonts w:ascii="Calibri Light" w:hAnsi="Calibri Light" w:cs="Calibri Light"/>
          <w:color w:val="000000"/>
          <w:sz w:val="20"/>
          <w:szCs w:val="20"/>
        </w:rPr>
        <w:t>Napoje będą serwowane w szklanych naczyniach (butelkach/dzbankach), posiłki będą serwowane na zastawie wielorazowego użytku (np. porcelanowej), zostaną wykorzystane sztućce wielorazowe (np. metalowe). Wykonawca nie będzie używał naczyń jednorazowych</w:t>
      </w:r>
      <w:r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7991DB7D" w14:textId="700C5FAE" w:rsidR="00AA7585" w:rsidRPr="00AF20D9" w:rsidRDefault="00AA7585" w:rsidP="00F9691A">
      <w:pPr>
        <w:pStyle w:val="Akapitzlist"/>
        <w:keepNext/>
        <w:numPr>
          <w:ilvl w:val="0"/>
          <w:numId w:val="40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USŁUGA TRANSPORTOWA</w:t>
      </w:r>
    </w:p>
    <w:p w14:paraId="7CE084FE" w14:textId="26E345A9" w:rsidR="00244EA9" w:rsidRDefault="00244EA9" w:rsidP="00F9691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Zamawiana usługa obejmuje:</w:t>
      </w:r>
    </w:p>
    <w:p w14:paraId="77F43670" w14:textId="441B0E24" w:rsidR="00C540D9" w:rsidRPr="00F9691A" w:rsidRDefault="002F0178" w:rsidP="00F9691A">
      <w:pPr>
        <w:spacing w:before="120" w:after="0" w:line="240" w:lineRule="auto"/>
        <w:ind w:left="644"/>
        <w:rPr>
          <w:rFonts w:ascii="Calibri Light" w:hAnsi="Calibri Light" w:cs="Calibri Light"/>
          <w:color w:val="000000"/>
          <w:sz w:val="20"/>
          <w:szCs w:val="20"/>
        </w:rPr>
      </w:pPr>
      <w:r w:rsidRPr="00F9691A">
        <w:rPr>
          <w:rFonts w:ascii="Calibri Light" w:hAnsi="Calibri Light" w:cs="Calibri Light"/>
          <w:color w:val="000000"/>
          <w:sz w:val="20"/>
          <w:szCs w:val="20"/>
        </w:rPr>
        <w:t>T</w:t>
      </w:r>
      <w:r w:rsidR="00F42FD9" w:rsidRPr="00F9691A">
        <w:rPr>
          <w:rFonts w:ascii="Calibri Light" w:hAnsi="Calibri Light" w:cs="Calibri Light"/>
          <w:color w:val="000000"/>
          <w:sz w:val="20"/>
          <w:szCs w:val="20"/>
        </w:rPr>
        <w:t>ransport</w:t>
      </w:r>
      <w:r w:rsidR="00284785" w:rsidRPr="00F9691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1B0E91">
        <w:rPr>
          <w:rFonts w:ascii="Calibri Light" w:hAnsi="Calibri Light" w:cs="Calibri Light"/>
          <w:color w:val="000000"/>
          <w:sz w:val="20"/>
          <w:szCs w:val="20"/>
        </w:rPr>
        <w:t xml:space="preserve">na trasie </w:t>
      </w:r>
      <w:r w:rsidR="00D151B2">
        <w:rPr>
          <w:rFonts w:ascii="Calibri Light" w:hAnsi="Calibri Light" w:cs="Calibri Light"/>
          <w:color w:val="000000"/>
          <w:sz w:val="20"/>
          <w:szCs w:val="20"/>
        </w:rPr>
        <w:t xml:space="preserve">ul. Wspólna 2/4, 00-926 Warszawa (Siedziba </w:t>
      </w:r>
      <w:proofErr w:type="spellStart"/>
      <w:r w:rsidR="00D151B2">
        <w:rPr>
          <w:rFonts w:ascii="Calibri Light" w:hAnsi="Calibri Light" w:cs="Calibri Light"/>
          <w:color w:val="000000"/>
          <w:sz w:val="20"/>
          <w:szCs w:val="20"/>
        </w:rPr>
        <w:t>MFiPR</w:t>
      </w:r>
      <w:proofErr w:type="spellEnd"/>
      <w:r w:rsidR="00D151B2">
        <w:rPr>
          <w:rFonts w:ascii="Calibri Light" w:hAnsi="Calibri Light" w:cs="Calibri Light"/>
          <w:color w:val="000000"/>
          <w:sz w:val="20"/>
          <w:szCs w:val="20"/>
        </w:rPr>
        <w:t>) do miejsca organizacji warsztatów oraz powrót</w:t>
      </w:r>
      <w:r>
        <w:rPr>
          <w:rFonts w:ascii="Calibri Light" w:hAnsi="Calibri Light" w:cs="Calibri Light"/>
          <w:color w:val="000000"/>
          <w:sz w:val="20"/>
          <w:szCs w:val="20"/>
        </w:rPr>
        <w:t>:</w:t>
      </w:r>
      <w:r w:rsidR="00284785" w:rsidRPr="00F9691A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32A30324" w14:textId="495FC565" w:rsidR="00244EA9" w:rsidRPr="00A22ED6" w:rsidRDefault="00AA7585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22ED6">
        <w:rPr>
          <w:rFonts w:ascii="Calibri Light" w:hAnsi="Calibri Light" w:cs="Calibri Light"/>
          <w:color w:val="000000"/>
          <w:sz w:val="20"/>
          <w:szCs w:val="20"/>
        </w:rPr>
        <w:t xml:space="preserve">Transport w dniu </w:t>
      </w:r>
      <w:r w:rsidR="00D151B2">
        <w:rPr>
          <w:rFonts w:ascii="Calibri Light" w:hAnsi="Calibri Light" w:cs="Calibri Light"/>
          <w:color w:val="000000"/>
          <w:sz w:val="20"/>
          <w:szCs w:val="20"/>
        </w:rPr>
        <w:t>26</w:t>
      </w:r>
      <w:r w:rsidR="00244EA9" w:rsidRPr="00A22ED6">
        <w:rPr>
          <w:rFonts w:ascii="Calibri Light" w:hAnsi="Calibri Light" w:cs="Calibri Light"/>
          <w:color w:val="000000"/>
          <w:sz w:val="20"/>
          <w:szCs w:val="20"/>
        </w:rPr>
        <w:t>.</w:t>
      </w:r>
      <w:r w:rsidR="00D151B2">
        <w:rPr>
          <w:rFonts w:ascii="Calibri Light" w:hAnsi="Calibri Light" w:cs="Calibri Light"/>
          <w:color w:val="000000"/>
          <w:sz w:val="20"/>
          <w:szCs w:val="20"/>
        </w:rPr>
        <w:t>09</w:t>
      </w:r>
      <w:r w:rsidR="00244EA9" w:rsidRPr="00A22ED6">
        <w:rPr>
          <w:rFonts w:ascii="Calibri Light" w:hAnsi="Calibri Light" w:cs="Calibri Light"/>
          <w:color w:val="000000"/>
          <w:sz w:val="20"/>
          <w:szCs w:val="20"/>
        </w:rPr>
        <w:t>.2</w:t>
      </w:r>
      <w:r w:rsidR="00A22ED6" w:rsidRPr="00A22ED6">
        <w:rPr>
          <w:rFonts w:ascii="Calibri Light" w:hAnsi="Calibri Light" w:cs="Calibri Light"/>
          <w:color w:val="000000"/>
          <w:sz w:val="20"/>
          <w:szCs w:val="20"/>
        </w:rPr>
        <w:t>4</w:t>
      </w:r>
      <w:r w:rsidR="00244EA9" w:rsidRPr="00A22ED6">
        <w:rPr>
          <w:rFonts w:ascii="Calibri Light" w:hAnsi="Calibri Light" w:cs="Calibri Light"/>
          <w:color w:val="000000"/>
          <w:sz w:val="20"/>
          <w:szCs w:val="20"/>
        </w:rPr>
        <w:t xml:space="preserve"> dla max. </w:t>
      </w:r>
      <w:r w:rsidR="00ED4642">
        <w:rPr>
          <w:rFonts w:ascii="Calibri Light" w:hAnsi="Calibri Light" w:cs="Calibri Light"/>
          <w:color w:val="000000"/>
          <w:sz w:val="20"/>
          <w:szCs w:val="20"/>
        </w:rPr>
        <w:t>5</w:t>
      </w:r>
      <w:r w:rsidR="00F42FD9" w:rsidRPr="00A22ED6">
        <w:rPr>
          <w:rFonts w:ascii="Calibri Light" w:hAnsi="Calibri Light" w:cs="Calibri Light"/>
          <w:color w:val="000000"/>
          <w:sz w:val="20"/>
          <w:szCs w:val="20"/>
        </w:rPr>
        <w:t xml:space="preserve">0 </w:t>
      </w:r>
      <w:r w:rsidR="00244EA9" w:rsidRPr="00A22ED6">
        <w:rPr>
          <w:rFonts w:ascii="Calibri Light" w:hAnsi="Calibri Light" w:cs="Calibri Light"/>
          <w:color w:val="000000"/>
          <w:sz w:val="20"/>
          <w:szCs w:val="20"/>
        </w:rPr>
        <w:t>uczestników</w:t>
      </w:r>
      <w:r w:rsidR="00D151B2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605E56FC" w14:textId="65E39CC2" w:rsidR="00244EA9" w:rsidRPr="00A22ED6" w:rsidRDefault="00244EA9" w:rsidP="00F9691A">
      <w:pPr>
        <w:pStyle w:val="Akapitzlist"/>
        <w:numPr>
          <w:ilvl w:val="0"/>
          <w:numId w:val="30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22ED6">
        <w:rPr>
          <w:rFonts w:ascii="Calibri Light" w:hAnsi="Calibri Light" w:cs="Calibri Light"/>
          <w:color w:val="000000"/>
          <w:sz w:val="20"/>
          <w:szCs w:val="20"/>
        </w:rPr>
        <w:t xml:space="preserve">Transport w dniu </w:t>
      </w:r>
      <w:r w:rsidR="00D151B2">
        <w:rPr>
          <w:rFonts w:ascii="Calibri Light" w:hAnsi="Calibri Light" w:cs="Calibri Light"/>
          <w:color w:val="000000"/>
          <w:sz w:val="20"/>
          <w:szCs w:val="20"/>
        </w:rPr>
        <w:t>27</w:t>
      </w:r>
      <w:r w:rsidRPr="00A22ED6">
        <w:rPr>
          <w:rFonts w:ascii="Calibri Light" w:hAnsi="Calibri Light" w:cs="Calibri Light"/>
          <w:color w:val="000000"/>
          <w:sz w:val="20"/>
          <w:szCs w:val="20"/>
        </w:rPr>
        <w:t>.</w:t>
      </w:r>
      <w:r w:rsidR="00D151B2">
        <w:rPr>
          <w:rFonts w:ascii="Calibri Light" w:hAnsi="Calibri Light" w:cs="Calibri Light"/>
          <w:color w:val="000000"/>
          <w:sz w:val="20"/>
          <w:szCs w:val="20"/>
        </w:rPr>
        <w:t>09</w:t>
      </w:r>
      <w:r w:rsidRPr="00A22ED6">
        <w:rPr>
          <w:rFonts w:ascii="Calibri Light" w:hAnsi="Calibri Light" w:cs="Calibri Light"/>
          <w:color w:val="000000"/>
          <w:sz w:val="20"/>
          <w:szCs w:val="20"/>
        </w:rPr>
        <w:t>.</w:t>
      </w:r>
      <w:r w:rsidR="00A22ED6" w:rsidRPr="00A22ED6">
        <w:rPr>
          <w:rFonts w:ascii="Calibri Light" w:hAnsi="Calibri Light" w:cs="Calibri Light"/>
          <w:color w:val="000000"/>
          <w:sz w:val="20"/>
          <w:szCs w:val="20"/>
        </w:rPr>
        <w:t>24</w:t>
      </w:r>
      <w:r w:rsidRPr="00A22ED6">
        <w:rPr>
          <w:rFonts w:ascii="Calibri Light" w:hAnsi="Calibri Light" w:cs="Calibri Light"/>
          <w:color w:val="000000"/>
          <w:sz w:val="20"/>
          <w:szCs w:val="20"/>
        </w:rPr>
        <w:t xml:space="preserve"> dla max. </w:t>
      </w:r>
      <w:r w:rsidR="00ED4642">
        <w:rPr>
          <w:rFonts w:ascii="Calibri Light" w:hAnsi="Calibri Light" w:cs="Calibri Light"/>
          <w:color w:val="000000"/>
          <w:sz w:val="20"/>
          <w:szCs w:val="20"/>
        </w:rPr>
        <w:t>5</w:t>
      </w:r>
      <w:r w:rsidR="00F42FD9" w:rsidRPr="00A22ED6">
        <w:rPr>
          <w:rFonts w:ascii="Calibri Light" w:hAnsi="Calibri Light" w:cs="Calibri Light"/>
          <w:color w:val="000000"/>
          <w:sz w:val="20"/>
          <w:szCs w:val="20"/>
        </w:rPr>
        <w:t xml:space="preserve">0 </w:t>
      </w:r>
      <w:r w:rsidRPr="00A22ED6">
        <w:rPr>
          <w:rFonts w:ascii="Calibri Light" w:hAnsi="Calibri Light" w:cs="Calibri Light"/>
          <w:color w:val="000000"/>
          <w:sz w:val="20"/>
          <w:szCs w:val="20"/>
        </w:rPr>
        <w:t>uczestników</w:t>
      </w:r>
      <w:r w:rsidR="00D151B2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3C168E45" w14:textId="77777777" w:rsidR="00F00B10" w:rsidRPr="00A22ED6" w:rsidRDefault="00244EA9" w:rsidP="00F9691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22ED6">
        <w:rPr>
          <w:rFonts w:ascii="Calibri Light" w:hAnsi="Calibri Light" w:cs="Calibri Light"/>
          <w:color w:val="000000"/>
          <w:sz w:val="20"/>
          <w:szCs w:val="20"/>
        </w:rPr>
        <w:t>Zamawiający dopuszcza transport jedynie autokarami i/lub busami, które spełniają wszystkie wymogi bezpieczeństwa dotyczące przewozu osób, wyprodukowanymi nie wcześniej niż w 20</w:t>
      </w:r>
      <w:r w:rsidR="00F00B10" w:rsidRPr="00A22ED6">
        <w:rPr>
          <w:rFonts w:ascii="Calibri Light" w:hAnsi="Calibri Light" w:cs="Calibri Light"/>
          <w:color w:val="000000"/>
          <w:sz w:val="20"/>
          <w:szCs w:val="20"/>
        </w:rPr>
        <w:t>15</w:t>
      </w:r>
      <w:r w:rsidRPr="00A22ED6">
        <w:rPr>
          <w:rFonts w:ascii="Calibri Light" w:hAnsi="Calibri Light" w:cs="Calibri Light"/>
          <w:color w:val="000000"/>
          <w:sz w:val="20"/>
          <w:szCs w:val="20"/>
        </w:rPr>
        <w:t xml:space="preserve"> roku i wyposażonymi w klimatyzację. </w:t>
      </w:r>
    </w:p>
    <w:p w14:paraId="27A6E238" w14:textId="0E7B1FF9" w:rsidR="00F00B10" w:rsidRDefault="00244EA9" w:rsidP="00E87EF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22ED6">
        <w:rPr>
          <w:rFonts w:ascii="Calibri Light" w:hAnsi="Calibri Light" w:cs="Calibri Light"/>
          <w:color w:val="000000"/>
          <w:sz w:val="20"/>
          <w:szCs w:val="20"/>
        </w:rPr>
        <w:t>Wykonujący usługę transportową musi posiadać aktualną licencję na przewóz krajowy osób oraz wymagane prawem aktualne ubezpieczenia</w:t>
      </w:r>
      <w:r w:rsidR="00906074">
        <w:rPr>
          <w:rFonts w:ascii="Calibri Light" w:hAnsi="Calibri Light" w:cs="Calibri Light"/>
          <w:color w:val="000000"/>
          <w:sz w:val="20"/>
          <w:szCs w:val="20"/>
        </w:rPr>
        <w:t>, które przedstawi w osobnym oświadczeniu.</w:t>
      </w:r>
    </w:p>
    <w:p w14:paraId="5AD4E21E" w14:textId="218D3774" w:rsidR="00C62E4E" w:rsidRDefault="00244EA9" w:rsidP="00F9691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Ewentualne koszty parkingu pojazdów Wykonawcy, koszty wyżywienia, diet i noclegów kierowców pokrywa Wykonawca.</w:t>
      </w:r>
    </w:p>
    <w:p w14:paraId="5E0C70FD" w14:textId="1385E9A9" w:rsidR="00D00F47" w:rsidRPr="00AF20D9" w:rsidRDefault="0048675A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 xml:space="preserve">Termin realizacji </w:t>
      </w:r>
      <w:r w:rsidR="00CA00FF" w:rsidRPr="00AF20D9">
        <w:rPr>
          <w:rFonts w:ascii="Calibri Light" w:hAnsi="Calibri Light" w:cs="Calibri Light"/>
          <w:b/>
          <w:bCs/>
          <w:sz w:val="20"/>
          <w:szCs w:val="20"/>
        </w:rPr>
        <w:t>zamówienia</w:t>
      </w:r>
    </w:p>
    <w:p w14:paraId="1F61977F" w14:textId="7A1B5205" w:rsidR="00885AEF" w:rsidRPr="00AF20D9" w:rsidRDefault="00D151B2" w:rsidP="00F9691A">
      <w:pPr>
        <w:pStyle w:val="Akapitzlist"/>
        <w:spacing w:before="120" w:after="0" w:line="240" w:lineRule="auto"/>
        <w:ind w:left="284"/>
        <w:contextualSpacing w:val="0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26-27</w:t>
      </w:r>
      <w:r w:rsidR="00F42FD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</w:t>
      </w:r>
      <w:r w:rsidR="00301637" w:rsidRPr="00AF20D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0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9</w:t>
      </w:r>
      <w:r w:rsidR="00301637" w:rsidRPr="00AF20D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.2</w:t>
      </w:r>
      <w:r w:rsidR="00404B54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4</w:t>
      </w:r>
      <w:r w:rsidR="00885AEF" w:rsidRPr="00AF20D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</w:t>
      </w:r>
    </w:p>
    <w:p w14:paraId="6C485E02" w14:textId="15A6D0FF" w:rsidR="00D338BC" w:rsidRPr="00AF20D9" w:rsidRDefault="00D338BC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lastRenderedPageBreak/>
        <w:t>Warunki udziału w postępowaniu</w:t>
      </w:r>
    </w:p>
    <w:p w14:paraId="3E8F30ED" w14:textId="30BAE876" w:rsidR="009477F0" w:rsidRDefault="00D62014" w:rsidP="00F9691A">
      <w:pPr>
        <w:spacing w:before="120" w:after="0" w:line="240" w:lineRule="auto"/>
        <w:ind w:left="284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F9691A">
        <w:rPr>
          <w:rFonts w:ascii="Calibri Light" w:hAnsi="Calibri Light" w:cs="Calibri Light"/>
          <w:color w:val="000000"/>
          <w:sz w:val="20"/>
          <w:szCs w:val="20"/>
        </w:rPr>
        <w:t xml:space="preserve">Wykonawca ubiegający się o udzielenie zamówienia musi posiadać doświadczenie w wykonywaniu usług odpowiadających swoim rodzajem usługom stanowiącym niniejszy przedmiot zamówienia. </w:t>
      </w: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Wykonawca musi mieć doświadczenie w realizacji co najmniej trzech spotkań o podobnym charakterze o wartości każdego z nich co najmniej </w:t>
      </w:r>
      <w:r w:rsidR="00D151B2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4</w:t>
      </w: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0 000 zł brutto, wykonanych należycie w okresie ostatnich trzech lat przed dniem wszczęcia postępowania</w:t>
      </w:r>
      <w:r w:rsidR="009477F0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a jeśli okres prowadzenia działalności jest krótszy – w tym okresie. </w:t>
      </w:r>
    </w:p>
    <w:p w14:paraId="3872D19E" w14:textId="20EF9393" w:rsidR="00E87EFA" w:rsidRPr="00F9691A" w:rsidRDefault="00D62014" w:rsidP="00F9691A">
      <w:pPr>
        <w:spacing w:before="120" w:after="0" w:line="240" w:lineRule="auto"/>
        <w:ind w:left="284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Zamawiający wymaga przedłożenia na etapie składania oferty faktury lub innego dokumentu potwierdzającego wysokość kwoty zrealizowanych przedsięwzięć oraz należytego wykonania przedmiotowych przedsięwzięć.</w:t>
      </w:r>
    </w:p>
    <w:p w14:paraId="372ED97E" w14:textId="6AC5566D" w:rsidR="002F0178" w:rsidRDefault="00E87EFA" w:rsidP="00E87EFA">
      <w:pPr>
        <w:spacing w:before="120" w:after="0" w:line="240" w:lineRule="auto"/>
        <w:ind w:left="284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Spełnienie warunku musi być wykazane w </w:t>
      </w:r>
      <w:r w:rsidR="0018318C" w:rsidRPr="00F9691A">
        <w:rPr>
          <w:rFonts w:ascii="Calibri Light" w:eastAsia="Times New Roman" w:hAnsi="Calibri Light" w:cs="Calibri Light"/>
          <w:bCs/>
          <w:sz w:val="20"/>
          <w:szCs w:val="20"/>
          <w:u w:val="single"/>
          <w:lang w:eastAsia="pl-PL"/>
        </w:rPr>
        <w:t>Z</w:t>
      </w:r>
      <w:r w:rsidRPr="00F9691A">
        <w:rPr>
          <w:rFonts w:ascii="Calibri Light" w:eastAsia="Times New Roman" w:hAnsi="Calibri Light" w:cs="Calibri Light"/>
          <w:bCs/>
          <w:sz w:val="20"/>
          <w:szCs w:val="20"/>
          <w:u w:val="single"/>
          <w:lang w:eastAsia="pl-PL"/>
        </w:rPr>
        <w:t>ałączniku nr 2 do OPZ</w:t>
      </w:r>
      <w:r w:rsidRPr="00F9691A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</w:t>
      </w:r>
    </w:p>
    <w:p w14:paraId="5AB90F6D" w14:textId="3118C8EC" w:rsidR="00A45D8F" w:rsidRPr="00F9691A" w:rsidRDefault="00A45D8F" w:rsidP="00F9691A">
      <w:pPr>
        <w:spacing w:before="120" w:after="0" w:line="240" w:lineRule="auto"/>
        <w:ind w:left="284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</w:p>
    <w:p w14:paraId="3A623F85" w14:textId="23B549E8" w:rsidR="00BC07E1" w:rsidRPr="00AF20D9" w:rsidRDefault="00BC07E1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left="284" w:hanging="426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 xml:space="preserve">Lista dokumentów/oświadczeń wymaganych od </w:t>
      </w:r>
      <w:r w:rsidR="00BD47C0" w:rsidRPr="00AF20D9">
        <w:rPr>
          <w:rFonts w:ascii="Calibri Light" w:hAnsi="Calibri Light" w:cs="Calibri Light"/>
          <w:b/>
          <w:bCs/>
          <w:sz w:val="20"/>
          <w:szCs w:val="20"/>
        </w:rPr>
        <w:t>Oferenta</w:t>
      </w:r>
    </w:p>
    <w:p w14:paraId="51781383" w14:textId="6223871C" w:rsidR="009B1B9F" w:rsidRPr="00AF20D9" w:rsidRDefault="009B1B9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Dokumenty rejestrowe tj. KRS lub wpis do CEIDG;</w:t>
      </w:r>
    </w:p>
    <w:p w14:paraId="0691589E" w14:textId="54012707" w:rsidR="009B1B9F" w:rsidRPr="00AF20D9" w:rsidRDefault="009B1B9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Informacje o numerze rachunku bankowego</w:t>
      </w:r>
      <w:r w:rsidR="00856CD9">
        <w:rPr>
          <w:rFonts w:ascii="Calibri Light" w:hAnsi="Calibri Light" w:cs="Calibri Light"/>
          <w:color w:val="000000"/>
          <w:sz w:val="20"/>
          <w:szCs w:val="20"/>
        </w:rPr>
        <w:t xml:space="preserve"> Wykonawcy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11015894" w14:textId="2ADD999F" w:rsidR="009B1B9F" w:rsidRPr="00AF20D9" w:rsidRDefault="009B1B9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Dane osoby, która będzie podpisywała umowę ze strony Wykonawcy w przypadku jego wyboru; </w:t>
      </w:r>
    </w:p>
    <w:p w14:paraId="45E652C9" w14:textId="5C629D24" w:rsidR="0018318C" w:rsidRDefault="00CA00FF" w:rsidP="0018318C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EB1D80">
        <w:rPr>
          <w:rFonts w:ascii="Calibri Light" w:hAnsi="Calibri Light" w:cs="Calibri Light"/>
          <w:color w:val="000000"/>
          <w:sz w:val="20"/>
          <w:szCs w:val="20"/>
        </w:rPr>
        <w:t xml:space="preserve">Oświadczenie </w:t>
      </w:r>
      <w:r w:rsidR="0018318C">
        <w:rPr>
          <w:rFonts w:ascii="Calibri Light" w:hAnsi="Calibri Light" w:cs="Calibri Light"/>
          <w:color w:val="000000"/>
          <w:sz w:val="20"/>
          <w:szCs w:val="20"/>
        </w:rPr>
        <w:t xml:space="preserve">Wykonawcy </w:t>
      </w:r>
      <w:r w:rsidR="0018318C" w:rsidRPr="0018318C">
        <w:rPr>
          <w:rFonts w:ascii="Calibri Light" w:hAnsi="Calibri Light" w:cs="Calibri Light"/>
          <w:color w:val="000000"/>
          <w:sz w:val="20"/>
          <w:szCs w:val="20"/>
        </w:rPr>
        <w:t xml:space="preserve">o niepodleganiu wykluczeniu z postępowania o udzielenie zamówienia publicznego/rozeznania rynku - </w:t>
      </w:r>
      <w:r w:rsidR="0018318C" w:rsidRPr="00F9691A">
        <w:rPr>
          <w:rFonts w:ascii="Calibri Light" w:hAnsi="Calibri Light" w:cs="Calibri Light"/>
          <w:color w:val="000000"/>
          <w:sz w:val="20"/>
          <w:szCs w:val="20"/>
          <w:u w:val="single"/>
        </w:rPr>
        <w:t>Załącznik nr 1 do OPZ</w:t>
      </w:r>
      <w:r w:rsidR="00856C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05B07B53" w14:textId="41727C73" w:rsidR="009A74B7" w:rsidRDefault="009A74B7" w:rsidP="0018318C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Wykaz usług </w:t>
      </w:r>
      <w:r w:rsidRPr="009A74B7">
        <w:rPr>
          <w:rFonts w:ascii="Calibri Light" w:hAnsi="Calibri Light" w:cs="Calibri Light"/>
          <w:color w:val="000000"/>
          <w:sz w:val="20"/>
          <w:szCs w:val="20"/>
        </w:rPr>
        <w:t xml:space="preserve">spełnienia warunków udziału w zamówieniu zgodnie z pkt 10 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– </w:t>
      </w:r>
      <w:r w:rsidRPr="00F9691A">
        <w:rPr>
          <w:rFonts w:ascii="Calibri Light" w:hAnsi="Calibri Light" w:cs="Calibri Light"/>
          <w:color w:val="000000"/>
          <w:sz w:val="20"/>
          <w:szCs w:val="20"/>
          <w:u w:val="single"/>
        </w:rPr>
        <w:t>Załącznik nr 2 do OPZ</w:t>
      </w:r>
      <w:r w:rsidR="00856C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125B1F9D" w14:textId="4E0B941E" w:rsidR="00CA00FF" w:rsidRPr="00F9691A" w:rsidRDefault="009A74B7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Oświadczenie Wykonawcy</w:t>
      </w:r>
      <w:r w:rsidR="00856C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856CD9" w:rsidRPr="00856CD9">
        <w:rPr>
          <w:rFonts w:ascii="Calibri Light" w:hAnsi="Calibri Light" w:cs="Calibri Light"/>
          <w:color w:val="000000"/>
          <w:sz w:val="20"/>
          <w:szCs w:val="20"/>
        </w:rPr>
        <w:t>o posiadaniu ubezpieczenia na przewóz osób</w:t>
      </w:r>
      <w:r w:rsidR="00856C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906074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27C4A0FA" w14:textId="3BAC7A43" w:rsidR="00407766" w:rsidRPr="00AF20D9" w:rsidRDefault="00BC07E1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Kryteria oceny i opis sposobu przyznawania punktacji</w:t>
      </w:r>
    </w:p>
    <w:p w14:paraId="3D606E69" w14:textId="76B3D484" w:rsidR="00623183" w:rsidRPr="00AF20D9" w:rsidRDefault="00623183" w:rsidP="00F9691A">
      <w:pPr>
        <w:keepNext/>
        <w:spacing w:before="120" w:after="0" w:line="240" w:lineRule="auto"/>
        <w:ind w:left="284"/>
        <w:rPr>
          <w:rFonts w:ascii="Calibri Light" w:eastAsia="Cambria" w:hAnsi="Calibri Light" w:cs="Calibri Light"/>
          <w:sz w:val="20"/>
          <w:szCs w:val="20"/>
        </w:rPr>
      </w:pPr>
      <w:r w:rsidRPr="00AF20D9">
        <w:rPr>
          <w:rFonts w:ascii="Calibri Light" w:eastAsia="Cambria" w:hAnsi="Calibri Light" w:cs="Calibri Light"/>
          <w:sz w:val="20"/>
          <w:szCs w:val="20"/>
        </w:rPr>
        <w:t>Przy wyborze oferty Zamawiający zweryfikuje wszystkie nadesłane w terminie oferty, biorąc pod uwagę następujące kryteria:</w:t>
      </w:r>
    </w:p>
    <w:p w14:paraId="4D25D41E" w14:textId="45124B9A" w:rsidR="004600BB" w:rsidRPr="00AF20D9" w:rsidRDefault="001A5755" w:rsidP="00F9691A">
      <w:pPr>
        <w:pStyle w:val="Akapitzlist"/>
        <w:keepNext/>
        <w:numPr>
          <w:ilvl w:val="0"/>
          <w:numId w:val="49"/>
        </w:numPr>
        <w:spacing w:before="120" w:after="0" w:line="240" w:lineRule="auto"/>
        <w:contextualSpacing w:val="0"/>
        <w:rPr>
          <w:rFonts w:ascii="Calibri Light" w:eastAsia="Cambria" w:hAnsi="Calibri Light" w:cs="Calibri Light"/>
          <w:sz w:val="20"/>
          <w:szCs w:val="20"/>
        </w:rPr>
      </w:pPr>
      <w:r>
        <w:rPr>
          <w:rFonts w:ascii="Calibri Light" w:eastAsia="Cambria" w:hAnsi="Calibri Light" w:cs="Calibri Light"/>
          <w:sz w:val="20"/>
          <w:szCs w:val="20"/>
        </w:rPr>
        <w:t>C</w:t>
      </w:r>
      <w:r w:rsidR="00623183" w:rsidRPr="00AF20D9">
        <w:rPr>
          <w:rFonts w:ascii="Calibri Light" w:eastAsia="Cambria" w:hAnsi="Calibri Light" w:cs="Calibri Light"/>
          <w:sz w:val="20"/>
          <w:szCs w:val="20"/>
        </w:rPr>
        <w:t>ena (</w:t>
      </w:r>
      <w:r w:rsidR="00D62014">
        <w:rPr>
          <w:rFonts w:ascii="Calibri Light" w:eastAsia="Cambria" w:hAnsi="Calibri Light" w:cs="Calibri Light"/>
          <w:sz w:val="20"/>
          <w:szCs w:val="20"/>
        </w:rPr>
        <w:t>6</w:t>
      </w:r>
      <w:r w:rsidR="00D62014" w:rsidRPr="00AF20D9">
        <w:rPr>
          <w:rFonts w:ascii="Calibri Light" w:eastAsia="Cambria" w:hAnsi="Calibri Light" w:cs="Calibri Light"/>
          <w:sz w:val="20"/>
          <w:szCs w:val="20"/>
        </w:rPr>
        <w:t>0</w:t>
      </w:r>
      <w:r w:rsidR="00623183" w:rsidRPr="00AF20D9">
        <w:rPr>
          <w:rFonts w:ascii="Calibri Light" w:eastAsia="Cambria" w:hAnsi="Calibri Light" w:cs="Calibri Light"/>
          <w:sz w:val="20"/>
          <w:szCs w:val="20"/>
        </w:rPr>
        <w:t>%)</w:t>
      </w:r>
      <w:r w:rsidR="00422378" w:rsidRPr="00AF20D9">
        <w:rPr>
          <w:rFonts w:ascii="Calibri Light" w:eastAsia="Cambria" w:hAnsi="Calibri Light" w:cs="Calibri Light"/>
          <w:sz w:val="20"/>
          <w:szCs w:val="20"/>
        </w:rPr>
        <w:t xml:space="preserve"> = </w:t>
      </w:r>
      <w:r w:rsidR="00D62014">
        <w:rPr>
          <w:rFonts w:ascii="Calibri Light" w:eastAsia="Cambria" w:hAnsi="Calibri Light" w:cs="Calibri Light"/>
          <w:sz w:val="20"/>
          <w:szCs w:val="20"/>
        </w:rPr>
        <w:t>6</w:t>
      </w:r>
      <w:r w:rsidR="00D62014" w:rsidRPr="00AF20D9">
        <w:rPr>
          <w:rFonts w:ascii="Calibri Light" w:eastAsia="Cambria" w:hAnsi="Calibri Light" w:cs="Calibri Light"/>
          <w:sz w:val="20"/>
          <w:szCs w:val="20"/>
        </w:rPr>
        <w:t xml:space="preserve">0 </w:t>
      </w:r>
      <w:r w:rsidR="00422378" w:rsidRPr="00AF20D9">
        <w:rPr>
          <w:rFonts w:ascii="Calibri Light" w:eastAsia="Cambria" w:hAnsi="Calibri Light" w:cs="Calibri Light"/>
          <w:sz w:val="20"/>
          <w:szCs w:val="20"/>
        </w:rPr>
        <w:t>pkt.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2557"/>
        <w:gridCol w:w="703"/>
      </w:tblGrid>
      <w:tr w:rsidR="00422378" w:rsidRPr="00AF20D9" w14:paraId="501C2090" w14:textId="77777777" w:rsidTr="00245F5A">
        <w:tc>
          <w:tcPr>
            <w:tcW w:w="1554" w:type="dxa"/>
            <w:vMerge w:val="restart"/>
            <w:tcMar>
              <w:left w:w="0" w:type="dxa"/>
              <w:right w:w="28" w:type="dxa"/>
            </w:tcMar>
            <w:vAlign w:val="center"/>
          </w:tcPr>
          <w:p w14:paraId="17B73B49" w14:textId="226E17CE" w:rsidR="00422378" w:rsidRPr="00AF20D9" w:rsidRDefault="00422378" w:rsidP="00F9691A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  <w:r w:rsidRPr="00AF20D9">
              <w:rPr>
                <w:rFonts w:ascii="Calibri Light" w:eastAsia="Cambria" w:hAnsi="Calibri Light" w:cs="Calibri Light"/>
                <w:sz w:val="20"/>
                <w:szCs w:val="20"/>
              </w:rPr>
              <w:t>Liczba punktów =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2A12" w14:textId="310796AB" w:rsidR="00422378" w:rsidRPr="00AF20D9" w:rsidRDefault="00422378" w:rsidP="00F9691A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  <w:r w:rsidRPr="00AF20D9"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Cena oferty najtańszej</w:t>
            </w:r>
          </w:p>
        </w:tc>
        <w:tc>
          <w:tcPr>
            <w:tcW w:w="703" w:type="dxa"/>
            <w:vMerge w:val="restart"/>
            <w:tcMar>
              <w:left w:w="28" w:type="dxa"/>
              <w:right w:w="0" w:type="dxa"/>
            </w:tcMar>
            <w:vAlign w:val="center"/>
          </w:tcPr>
          <w:p w14:paraId="62DCEA79" w14:textId="69EB1BD9" w:rsidR="00422378" w:rsidRPr="00AF20D9" w:rsidRDefault="00422378" w:rsidP="00F9691A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  <w:r w:rsidRPr="00AF20D9">
              <w:rPr>
                <w:rFonts w:ascii="Calibri Light" w:eastAsia="Cambria" w:hAnsi="Calibri Light" w:cs="Calibri Light"/>
                <w:sz w:val="20"/>
                <w:szCs w:val="20"/>
              </w:rPr>
              <w:t xml:space="preserve">x </w:t>
            </w:r>
            <w:r w:rsidR="00D62014">
              <w:rPr>
                <w:rFonts w:ascii="Calibri Light" w:eastAsia="Cambria" w:hAnsi="Calibri Light" w:cs="Calibri Light"/>
                <w:sz w:val="20"/>
                <w:szCs w:val="20"/>
              </w:rPr>
              <w:t>60</w:t>
            </w:r>
          </w:p>
        </w:tc>
      </w:tr>
      <w:tr w:rsidR="00422378" w:rsidRPr="00AF20D9" w14:paraId="0D51F176" w14:textId="77777777" w:rsidTr="00245F5A">
        <w:tc>
          <w:tcPr>
            <w:tcW w:w="1554" w:type="dxa"/>
            <w:vMerge/>
            <w:tcMar>
              <w:left w:w="0" w:type="dxa"/>
              <w:right w:w="0" w:type="dxa"/>
            </w:tcMar>
            <w:vAlign w:val="center"/>
          </w:tcPr>
          <w:p w14:paraId="621A10C6" w14:textId="77777777" w:rsidR="00422378" w:rsidRPr="00AF20D9" w:rsidRDefault="00422378" w:rsidP="00F9691A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5B51" w14:textId="040398C8" w:rsidR="00422378" w:rsidRPr="00AF20D9" w:rsidRDefault="00422378" w:rsidP="00F9691A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  <w:r w:rsidRPr="00AF20D9"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Cena oferty badanej</w:t>
            </w:r>
          </w:p>
        </w:tc>
        <w:tc>
          <w:tcPr>
            <w:tcW w:w="703" w:type="dxa"/>
            <w:vMerge/>
            <w:tcMar>
              <w:left w:w="0" w:type="dxa"/>
              <w:right w:w="0" w:type="dxa"/>
            </w:tcMar>
            <w:vAlign w:val="center"/>
          </w:tcPr>
          <w:p w14:paraId="7E75EEAA" w14:textId="77777777" w:rsidR="00422378" w:rsidRPr="00AF20D9" w:rsidRDefault="00422378" w:rsidP="00F9691A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</w:p>
        </w:tc>
      </w:tr>
    </w:tbl>
    <w:p w14:paraId="57BFA1AC" w14:textId="77777777" w:rsidR="00245F5A" w:rsidRPr="00AF20D9" w:rsidRDefault="00245F5A" w:rsidP="00F9691A">
      <w:pPr>
        <w:spacing w:before="120" w:after="0" w:line="240" w:lineRule="auto"/>
        <w:rPr>
          <w:rFonts w:ascii="Calibri Light" w:hAnsi="Calibri Light" w:cs="Calibri Light"/>
          <w:color w:val="000000"/>
          <w:sz w:val="6"/>
          <w:szCs w:val="6"/>
          <w:lang w:eastAsia="pl-PL"/>
        </w:rPr>
      </w:pPr>
    </w:p>
    <w:p w14:paraId="195FB2A7" w14:textId="05242C2E" w:rsidR="00422378" w:rsidRPr="00AF20D9" w:rsidRDefault="00DE1100" w:rsidP="00F9691A">
      <w:pPr>
        <w:pStyle w:val="Akapitzlist"/>
        <w:spacing w:before="120" w:after="0" w:line="240" w:lineRule="auto"/>
        <w:ind w:left="284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>Oferent</w:t>
      </w:r>
      <w:r w:rsidR="009B1B9F"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powinien przedstawić</w:t>
      </w:r>
      <w:r w:rsidR="00422378"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w ofercie:</w:t>
      </w:r>
    </w:p>
    <w:p w14:paraId="4CAA1DC4" w14:textId="77777777" w:rsidR="00422378" w:rsidRPr="00AF20D9" w:rsidRDefault="009B1B9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całkowity</w:t>
      </w:r>
      <w:r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koszt organizacji wraz z wyszczególnieniem jego składowych</w:t>
      </w:r>
      <w:r w:rsidR="00422378"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>;</w:t>
      </w:r>
    </w:p>
    <w:p w14:paraId="4059CCD5" w14:textId="6020E85C" w:rsidR="00422378" w:rsidRDefault="009B1B9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>wszystkie koszty netto oraz brutto, w podziale na koszty stałe oraz koszty jednostkowe.</w:t>
      </w:r>
    </w:p>
    <w:p w14:paraId="697EFAB2" w14:textId="77777777" w:rsidR="0027116D" w:rsidRDefault="0027116D" w:rsidP="0027116D">
      <w:pPr>
        <w:pStyle w:val="Akapitzlist"/>
        <w:spacing w:before="120" w:after="0" w:line="240" w:lineRule="auto"/>
        <w:ind w:left="567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</w:p>
    <w:p w14:paraId="5470A7B5" w14:textId="1404AB52" w:rsidR="009477F0" w:rsidRPr="0027116D" w:rsidRDefault="0027116D" w:rsidP="0027116D">
      <w:pPr>
        <w:pStyle w:val="Akapitzlist"/>
        <w:numPr>
          <w:ilvl w:val="0"/>
          <w:numId w:val="49"/>
        </w:numPr>
        <w:spacing w:before="120" w:after="0" w:line="240" w:lineRule="auto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Koncepcja realizacji wydarzenia i aranżacja </w:t>
      </w: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>s</w:t>
      </w: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ali</w:t>
      </w: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</w:t>
      </w:r>
      <w:r w:rsidR="009477F0"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(40 %) = 40 pkt.</w:t>
      </w:r>
    </w:p>
    <w:p w14:paraId="00DD4D4E" w14:textId="3C111936" w:rsidR="009477F0" w:rsidRDefault="009477F0" w:rsidP="00F9691A">
      <w:pPr>
        <w:spacing w:before="120" w:after="0" w:line="240" w:lineRule="auto"/>
        <w:ind w:left="284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Punkty w kryterium „Koncepcja </w:t>
      </w:r>
      <w:r w:rsidR="0027116D"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realizacji wydarzenia i aranżacja </w:t>
      </w:r>
      <w:r w:rsid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s</w:t>
      </w:r>
      <w:r w:rsidR="0027116D"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ali</w:t>
      </w: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” zostaną przyznane w skali punktowej do 40 punktów. Punkty będą przyznawane następująco: </w:t>
      </w:r>
    </w:p>
    <w:p w14:paraId="09A366D1" w14:textId="3D9674B9" w:rsidR="0027116D" w:rsidRPr="0027116D" w:rsidRDefault="0027116D" w:rsidP="0027116D">
      <w:pPr>
        <w:pStyle w:val="Akapitzlist"/>
        <w:keepNext/>
        <w:tabs>
          <w:tab w:val="left" w:pos="284"/>
        </w:tabs>
        <w:spacing w:before="120" w:after="0" w:line="240" w:lineRule="auto"/>
        <w:ind w:left="502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Przy ocenie będzie brany pod uwagę opis koncepcji i wizualizacja aranżacji,</w:t>
      </w: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</w:t>
      </w: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w tym:</w:t>
      </w:r>
    </w:p>
    <w:p w14:paraId="1A596D2B" w14:textId="6BF4AF23" w:rsidR="0027116D" w:rsidRDefault="0027116D" w:rsidP="0027116D">
      <w:pPr>
        <w:keepNext/>
        <w:tabs>
          <w:tab w:val="left" w:pos="284"/>
        </w:tabs>
        <w:spacing w:before="120" w:after="0" w:line="240" w:lineRule="auto"/>
        <w:ind w:left="142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1) estetyka (estetyka poszczególnych elementów, dopasowanie elementów</w:t>
      </w: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</w:t>
      </w: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wyposażenia i dekoracji do koncepcji i przedmiotu wydarzenia) – do </w:t>
      </w:r>
      <w:r w:rsidR="00ED4642">
        <w:rPr>
          <w:rFonts w:ascii="Calibri Light" w:hAnsi="Calibri Light" w:cs="Calibri Light"/>
          <w:color w:val="000000"/>
          <w:sz w:val="20"/>
          <w:szCs w:val="20"/>
          <w:lang w:eastAsia="pl-PL"/>
        </w:rPr>
        <w:t>25</w:t>
      </w: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</w:t>
      </w: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pkt,</w:t>
      </w:r>
    </w:p>
    <w:p w14:paraId="16EAAC3B" w14:textId="1BC89EFD" w:rsidR="0027116D" w:rsidRDefault="0027116D" w:rsidP="0027116D">
      <w:pPr>
        <w:keepNext/>
        <w:tabs>
          <w:tab w:val="left" w:pos="284"/>
        </w:tabs>
        <w:spacing w:before="120" w:after="0" w:line="240" w:lineRule="auto"/>
        <w:ind w:left="142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>3) kreatywność (nowoczesność i oryginalność koncepcji i aranżacji) – do 1</w:t>
      </w:r>
      <w:r w:rsidR="00ED4642">
        <w:rPr>
          <w:rFonts w:ascii="Calibri Light" w:hAnsi="Calibri Light" w:cs="Calibri Light"/>
          <w:color w:val="000000"/>
          <w:sz w:val="20"/>
          <w:szCs w:val="20"/>
          <w:lang w:eastAsia="pl-PL"/>
        </w:rPr>
        <w:t>5</w:t>
      </w:r>
      <w:r w:rsidRPr="0027116D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pkt.</w:t>
      </w:r>
    </w:p>
    <w:p w14:paraId="0006B841" w14:textId="0A7A7517" w:rsidR="009B1B9F" w:rsidRPr="0027116D" w:rsidRDefault="005E7F8E" w:rsidP="0027116D">
      <w:pPr>
        <w:keepNext/>
        <w:tabs>
          <w:tab w:val="left" w:pos="284"/>
        </w:tabs>
        <w:spacing w:before="120" w:after="0" w:line="240" w:lineRule="auto"/>
        <w:ind w:left="142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27116D">
        <w:rPr>
          <w:rFonts w:ascii="Calibri Light" w:hAnsi="Calibri Light" w:cs="Calibri Light"/>
          <w:b/>
          <w:bCs/>
          <w:sz w:val="20"/>
          <w:szCs w:val="20"/>
        </w:rPr>
        <w:t>Minimalna zawartość oferty</w:t>
      </w:r>
    </w:p>
    <w:p w14:paraId="51DF6A9C" w14:textId="107DD244" w:rsidR="005E7F8E" w:rsidRPr="00AF20D9" w:rsidRDefault="005E7F8E" w:rsidP="00F9691A">
      <w:pPr>
        <w:spacing w:before="120" w:after="0" w:line="240" w:lineRule="auto"/>
        <w:ind w:left="284"/>
        <w:rPr>
          <w:rFonts w:ascii="Calibri Light" w:eastAsia="Cambria" w:hAnsi="Calibri Light" w:cs="Calibri Light"/>
          <w:sz w:val="20"/>
          <w:szCs w:val="20"/>
        </w:rPr>
      </w:pPr>
      <w:r w:rsidRPr="00AF20D9">
        <w:rPr>
          <w:rFonts w:ascii="Calibri Light" w:eastAsia="Cambria" w:hAnsi="Calibri Light" w:cs="Calibri Light"/>
          <w:sz w:val="20"/>
          <w:szCs w:val="20"/>
        </w:rPr>
        <w:t>Oferta powinna zawierać co najmniej:</w:t>
      </w:r>
    </w:p>
    <w:p w14:paraId="23C55FF6" w14:textId="7B9849EA" w:rsidR="005606E6" w:rsidRPr="00AF20D9" w:rsidRDefault="005606E6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lastRenderedPageBreak/>
        <w:t xml:space="preserve">Całościową cenę realizacji zamówienia, z podaniem szczegółowego kosztorysu poszczególnych elementów zadania, w podziale na koszty netto i brutto, będącą sumą kosztów stałych brutto oraz kosztów zmiennych brutto, wraz z podaniem ceny jednostkowej kosztów zmiennych (w przeliczeniu na jednego uczestnika </w:t>
      </w:r>
      <w:r w:rsidR="00A5743C" w:rsidRPr="00AF20D9">
        <w:rPr>
          <w:rFonts w:ascii="Calibri Light" w:hAnsi="Calibri Light" w:cs="Calibri Light"/>
          <w:color w:val="000000"/>
          <w:sz w:val="20"/>
          <w:szCs w:val="20"/>
        </w:rPr>
        <w:t>wydarzenia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)</w:t>
      </w:r>
      <w:r w:rsidR="005E7F8E"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6456BCAE" w14:textId="317F7679" w:rsidR="005606E6" w:rsidRPr="00AF20D9" w:rsidRDefault="005606E6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eastAsia="Times New Roman" w:hAnsi="Calibri Light" w:cs="Calibri Light"/>
          <w:sz w:val="20"/>
          <w:szCs w:val="20"/>
          <w:lang w:eastAsia="pl-PL"/>
        </w:rPr>
        <w:t>Dodatkowo do oferty, należy załączyć kalkulację powyższej kwoty w podziale na koszty stałe i koszty osobowe</w:t>
      </w:r>
      <w:r w:rsidR="005E7F8E"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0BBF7627" w14:textId="1C58A067" w:rsidR="009B1B9F" w:rsidRPr="00AF20D9" w:rsidRDefault="009B1B9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Wskazanie obiekt</w:t>
      </w:r>
      <w:r w:rsidR="00D338BC" w:rsidRPr="00AF20D9">
        <w:rPr>
          <w:rFonts w:ascii="Calibri Light" w:hAnsi="Calibri Light" w:cs="Calibri Light"/>
          <w:color w:val="000000"/>
          <w:sz w:val="20"/>
          <w:szCs w:val="20"/>
        </w:rPr>
        <w:t>u/ów, w których oferent planuje zrealizować zamawiane usługi</w:t>
      </w:r>
      <w:r w:rsidR="005606E6" w:rsidRPr="00AF20D9">
        <w:rPr>
          <w:rFonts w:ascii="Calibri Light" w:hAnsi="Calibri Light" w:cs="Calibri Light"/>
          <w:color w:val="000000"/>
          <w:sz w:val="20"/>
          <w:szCs w:val="20"/>
        </w:rPr>
        <w:t xml:space="preserve"> wraz z opisem technicznym i zdjęciami (mogą być linki</w:t>
      </w:r>
      <w:r w:rsidR="001A5755">
        <w:rPr>
          <w:rFonts w:ascii="Calibri Light" w:hAnsi="Calibri Light" w:cs="Calibri Light"/>
          <w:color w:val="000000"/>
          <w:sz w:val="20"/>
          <w:szCs w:val="20"/>
        </w:rPr>
        <w:t xml:space="preserve"> do strony internetowej obiektu</w:t>
      </w:r>
      <w:r w:rsidR="005606E6" w:rsidRPr="00AF20D9">
        <w:rPr>
          <w:rFonts w:ascii="Calibri Light" w:hAnsi="Calibri Light" w:cs="Calibri Light"/>
          <w:color w:val="000000"/>
          <w:sz w:val="20"/>
          <w:szCs w:val="20"/>
        </w:rPr>
        <w:t>)</w:t>
      </w:r>
      <w:r w:rsidR="00856C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5539BA26" w14:textId="4F83F2BD" w:rsidR="005E7F8E" w:rsidRPr="00AF20D9" w:rsidRDefault="00D338BC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Wykaz oraz syntetyczny opis usług zrealizowanych przez </w:t>
      </w:r>
      <w:r w:rsidR="00DE1100" w:rsidRPr="00AF20D9">
        <w:rPr>
          <w:rFonts w:ascii="Calibri Light" w:eastAsia="Times New Roman" w:hAnsi="Calibri Light" w:cs="Calibri Light"/>
          <w:sz w:val="20"/>
          <w:szCs w:val="20"/>
          <w:lang w:eastAsia="pl-PL"/>
        </w:rPr>
        <w:t>Oferenta</w:t>
      </w:r>
      <w:r w:rsidRPr="00AF20D9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w ciągu ostatnich </w:t>
      </w:r>
      <w:r w:rsidR="0077741A">
        <w:rPr>
          <w:rFonts w:ascii="Calibri Light" w:eastAsia="Times New Roman" w:hAnsi="Calibri Light" w:cs="Calibri Light"/>
          <w:sz w:val="20"/>
          <w:szCs w:val="20"/>
          <w:lang w:eastAsia="pl-PL"/>
        </w:rPr>
        <w:t>3</w:t>
      </w:r>
      <w:r w:rsidR="0077741A" w:rsidRPr="00AF20D9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r w:rsidRPr="00AF20D9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lat przed upływem terminu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składania ofert</w:t>
      </w:r>
      <w:r w:rsidR="00DE1100" w:rsidRPr="00AF20D9">
        <w:rPr>
          <w:rFonts w:ascii="Calibri Light" w:hAnsi="Calibri Light" w:cs="Calibri Light"/>
          <w:color w:val="000000"/>
          <w:sz w:val="20"/>
          <w:szCs w:val="20"/>
        </w:rPr>
        <w:t xml:space="preserve">, 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o których mowa w pkt „Warunki udziału w postępowaniu” niniejszego SOPZ</w:t>
      </w:r>
      <w:r w:rsidR="00DE1100" w:rsidRPr="00AF20D9">
        <w:rPr>
          <w:rFonts w:ascii="Calibri Light" w:hAnsi="Calibri Light" w:cs="Calibri Light"/>
          <w:color w:val="000000"/>
          <w:sz w:val="20"/>
          <w:szCs w:val="20"/>
        </w:rPr>
        <w:t xml:space="preserve"> wraz dokumentami potwierdzającymi ich należyte wykonanie</w:t>
      </w:r>
      <w:r w:rsidR="005E7F8E"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480D0639" w14:textId="33FD7C46" w:rsidR="005E7F8E" w:rsidRPr="00AF20D9" w:rsidRDefault="005E7F8E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eastAsia="Times New Roman" w:hAnsi="Calibri Light" w:cs="Calibri Light"/>
          <w:sz w:val="20"/>
          <w:szCs w:val="20"/>
          <w:lang w:eastAsia="pl-PL"/>
        </w:rPr>
        <w:t>Dokumenty/ oświadczenia wymagane w pkt. 1</w:t>
      </w:r>
      <w:r w:rsidR="00856CD9">
        <w:rPr>
          <w:rFonts w:ascii="Calibri Light" w:eastAsia="Times New Roman" w:hAnsi="Calibri Light" w:cs="Calibri Light"/>
          <w:sz w:val="20"/>
          <w:szCs w:val="20"/>
          <w:lang w:eastAsia="pl-PL"/>
        </w:rPr>
        <w:t>1</w:t>
      </w:r>
      <w:r w:rsidRPr="00AF20D9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OPZ.</w:t>
      </w:r>
    </w:p>
    <w:p w14:paraId="707C4F15" w14:textId="6395652B" w:rsidR="00D62014" w:rsidRPr="00D62014" w:rsidRDefault="00D62014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left="284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1A5755">
        <w:rPr>
          <w:rFonts w:ascii="Calibri Light" w:hAnsi="Calibri Light" w:cs="Calibri Light"/>
          <w:b/>
          <w:bCs/>
          <w:sz w:val="20"/>
          <w:szCs w:val="20"/>
        </w:rPr>
        <w:t>Warunki zmiany umowy</w:t>
      </w:r>
      <w:r w:rsidRPr="00D62014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6BF2CA38" w14:textId="77777777" w:rsidR="00D62014" w:rsidRPr="00F9691A" w:rsidRDefault="00D62014" w:rsidP="00F9691A">
      <w:pPr>
        <w:spacing w:before="120" w:after="0" w:line="240" w:lineRule="auto"/>
        <w:rPr>
          <w:rFonts w:ascii="Calibri Light" w:hAnsi="Calibri Light" w:cs="Calibri Light"/>
          <w:sz w:val="20"/>
          <w:szCs w:val="20"/>
        </w:rPr>
      </w:pPr>
      <w:r w:rsidRPr="00F9691A">
        <w:rPr>
          <w:rFonts w:ascii="Calibri Light" w:hAnsi="Calibri Light" w:cs="Calibri Light"/>
          <w:sz w:val="20"/>
          <w:szCs w:val="20"/>
        </w:rPr>
        <w:t>Zamawiający zastrzega sobie, że podana Wykonawcy data wyjazdu może ulec zmianie na późniejszą. Zamawiający poinformuje o tym z co najmniej z 10-dniowym wyprzedzeniem i w takiej sytuacji możliwa jest zmiana terminu wyjazdu i miejsca organizacji spotkania.</w:t>
      </w:r>
    </w:p>
    <w:p w14:paraId="5C44AE45" w14:textId="77777777" w:rsidR="00D62014" w:rsidRPr="00F9691A" w:rsidRDefault="00D62014" w:rsidP="00F9691A">
      <w:pPr>
        <w:spacing w:before="120" w:after="0" w:line="240" w:lineRule="auto"/>
        <w:rPr>
          <w:rFonts w:ascii="Calibri Light" w:hAnsi="Calibri Light" w:cs="Calibri Light"/>
          <w:sz w:val="20"/>
          <w:szCs w:val="20"/>
        </w:rPr>
      </w:pPr>
      <w:r w:rsidRPr="00F9691A">
        <w:rPr>
          <w:rFonts w:ascii="Calibri Light" w:hAnsi="Calibri Light" w:cs="Calibri Light"/>
          <w:sz w:val="20"/>
          <w:szCs w:val="20"/>
        </w:rPr>
        <w:t>Zamawiający zastrzega sobie, że ostateczna liczba osób uczestniczących zostanie potwierdzona wybranemu Wykonawcy najpóźniej na 7 dni przed terminem wyjazdu.</w:t>
      </w:r>
    </w:p>
    <w:p w14:paraId="55B76487" w14:textId="52C510B1" w:rsidR="00D62014" w:rsidRPr="00F9691A" w:rsidRDefault="00D62014" w:rsidP="00F9691A">
      <w:pPr>
        <w:spacing w:before="120" w:after="0" w:line="240" w:lineRule="auto"/>
        <w:rPr>
          <w:rFonts w:ascii="Calibri Light" w:hAnsi="Calibri Light" w:cs="Calibri Light"/>
          <w:sz w:val="20"/>
          <w:szCs w:val="20"/>
        </w:rPr>
      </w:pPr>
      <w:r w:rsidRPr="00F9691A">
        <w:rPr>
          <w:rFonts w:ascii="Calibri Light" w:hAnsi="Calibri Light" w:cs="Calibri Light"/>
          <w:sz w:val="20"/>
          <w:szCs w:val="20"/>
        </w:rPr>
        <w:t xml:space="preserve">Zamawiający zastrzega sobie prawo do odstąpienia od Umowy: w okolicznościach i terminach określonych w art. </w:t>
      </w:r>
      <w:r w:rsidR="00F14036">
        <w:rPr>
          <w:rFonts w:ascii="Calibri Light" w:hAnsi="Calibri Light" w:cs="Calibri Light"/>
          <w:sz w:val="20"/>
          <w:szCs w:val="20"/>
        </w:rPr>
        <w:t xml:space="preserve"> 456 </w:t>
      </w:r>
      <w:r w:rsidR="001A5755" w:rsidRPr="00F9691A">
        <w:rPr>
          <w:rFonts w:ascii="Calibri Light" w:hAnsi="Calibri Light" w:cs="Calibri Light"/>
          <w:sz w:val="20"/>
          <w:szCs w:val="20"/>
        </w:rPr>
        <w:t xml:space="preserve">ustawy </w:t>
      </w:r>
      <w:r w:rsidR="00856CD9" w:rsidRPr="00856CD9">
        <w:rPr>
          <w:rFonts w:ascii="Calibri Light" w:hAnsi="Calibri Light" w:cs="Calibri Light"/>
          <w:sz w:val="20"/>
          <w:szCs w:val="20"/>
        </w:rPr>
        <w:t xml:space="preserve">z dnia 11 września 2019 r. Prawo zamówień publicznych </w:t>
      </w:r>
      <w:r w:rsidRPr="00F9691A">
        <w:rPr>
          <w:rFonts w:ascii="Calibri Light" w:hAnsi="Calibri Light" w:cs="Calibri Light"/>
          <w:sz w:val="20"/>
          <w:szCs w:val="20"/>
        </w:rPr>
        <w:t>w innych przypadkach przewidzianych przepisami prawa.</w:t>
      </w:r>
    </w:p>
    <w:p w14:paraId="4839A78A" w14:textId="21C445EC" w:rsidR="0013018E" w:rsidRDefault="0013018E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Czas wolny po zakończonym spotkaniu</w:t>
      </w:r>
    </w:p>
    <w:p w14:paraId="59EB9DD0" w14:textId="0F9C5538" w:rsidR="0013018E" w:rsidRPr="00F9691A" w:rsidRDefault="001A5755" w:rsidP="00F9691A">
      <w:pPr>
        <w:pStyle w:val="Akapitzlist"/>
        <w:spacing w:before="120" w:after="0" w:line="240" w:lineRule="auto"/>
        <w:ind w:left="284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>Wykonawca p</w:t>
      </w:r>
      <w:r w:rsidR="0013018E"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>rosz</w:t>
      </w:r>
      <w:r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>ony jest</w:t>
      </w:r>
      <w:r w:rsidR="0013018E"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o podanie propozycji możliwości spędzania czasu wolnego w grupie na terenie kompleksu lub w bliskiej okolicy.</w:t>
      </w:r>
    </w:p>
    <w:p w14:paraId="4A4E0076" w14:textId="21D6CB15" w:rsidR="005606E6" w:rsidRPr="00AF20D9" w:rsidRDefault="005606E6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t>Dodatkowe informacje</w:t>
      </w:r>
    </w:p>
    <w:p w14:paraId="2C35E7DE" w14:textId="42AB4AF5" w:rsidR="00BD47C0" w:rsidRPr="00AF20D9" w:rsidRDefault="00BD47C0" w:rsidP="00F9691A">
      <w:pPr>
        <w:pStyle w:val="Akapitzlist"/>
        <w:spacing w:before="120" w:after="0" w:line="240" w:lineRule="auto"/>
        <w:ind w:left="284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>Niniejsza oferta nie stanowi oferty w myśl art. 66 Kodeksu Cywilnego, jak również nie jest ogłoszeniem w rozumieniu ustawy Prawo zamówień publicznych.</w:t>
      </w:r>
    </w:p>
    <w:p w14:paraId="7BD3EBAE" w14:textId="77777777" w:rsidR="0051063F" w:rsidRPr="00AF20D9" w:rsidRDefault="00BD47C0" w:rsidP="00F9691A">
      <w:pPr>
        <w:pStyle w:val="Akapitzlist"/>
        <w:spacing w:before="120" w:after="0" w:line="240" w:lineRule="auto"/>
        <w:ind w:left="284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>Zamawiający</w:t>
      </w:r>
      <w:r w:rsidR="0051063F"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>:</w:t>
      </w:r>
    </w:p>
    <w:p w14:paraId="5CB04E80" w14:textId="139236EE" w:rsidR="00BD47C0" w:rsidRPr="00AF20D9" w:rsidRDefault="00BD47C0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>zastrzega sobie prawo do odpowiedzi tylko na wybraną ofertę</w:t>
      </w:r>
      <w:r w:rsidR="0051063F" w:rsidRPr="00AF20D9">
        <w:rPr>
          <w:rFonts w:ascii="Calibri Light" w:hAnsi="Calibri Light" w:cs="Calibri Light"/>
          <w:color w:val="000000"/>
          <w:sz w:val="20"/>
          <w:szCs w:val="20"/>
          <w:lang w:eastAsia="pl-PL"/>
        </w:rPr>
        <w:t>;</w:t>
      </w:r>
    </w:p>
    <w:p w14:paraId="72C06AA0" w14:textId="296EB8D4" w:rsidR="00BD47C0" w:rsidRPr="00AF20D9" w:rsidRDefault="00BD47C0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zastrzega sobie prawo do ewentualnej rezygnacji z realizacji zamówienia bez podania przyczyny</w:t>
      </w:r>
      <w:r w:rsidR="00CA00FF"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5AC76C11" w14:textId="22F1B708" w:rsidR="00BD47C0" w:rsidRPr="00AF20D9" w:rsidRDefault="00CA00F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zawrze umowę z Wykonawcą </w:t>
      </w:r>
      <w:r w:rsidR="00BD47C0" w:rsidRPr="00AF20D9">
        <w:rPr>
          <w:rFonts w:ascii="Calibri Light" w:hAnsi="Calibri Light" w:cs="Calibri Light"/>
          <w:color w:val="000000"/>
          <w:sz w:val="20"/>
          <w:szCs w:val="20"/>
        </w:rPr>
        <w:t>na podstawie własnych wzorów umów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0506BFFC" w14:textId="24DE474A" w:rsidR="00C64752" w:rsidRPr="00AF20D9" w:rsidRDefault="00C64752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końcowe rozliczenie z Wykonawcą nastąpi na podstawie zgłoszonej liczby uczestników</w:t>
      </w:r>
      <w:r w:rsidR="00EA0FBF">
        <w:rPr>
          <w:rFonts w:ascii="Calibri Light" w:hAnsi="Calibri Light" w:cs="Calibri Light"/>
          <w:color w:val="000000"/>
          <w:sz w:val="20"/>
          <w:szCs w:val="20"/>
        </w:rPr>
        <w:t xml:space="preserve">, uwzględniając podane przez Wykonawcę koszty stałe i koszty osobowe; </w:t>
      </w:r>
    </w:p>
    <w:p w14:paraId="659513EE" w14:textId="6CB67463" w:rsidR="002762CB" w:rsidRDefault="0051063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poinformuje o </w:t>
      </w:r>
      <w:r w:rsidR="002762CB" w:rsidRPr="00AF20D9">
        <w:rPr>
          <w:rFonts w:ascii="Calibri Light" w:hAnsi="Calibri Light" w:cs="Calibri Light"/>
          <w:color w:val="000000"/>
          <w:sz w:val="20"/>
          <w:szCs w:val="20"/>
        </w:rPr>
        <w:t xml:space="preserve">ostatecznej liczbie osób korzystających z </w:t>
      </w:r>
      <w:r w:rsidR="00CA00FF" w:rsidRPr="00AF20D9">
        <w:rPr>
          <w:rFonts w:ascii="Calibri Light" w:hAnsi="Calibri Light" w:cs="Calibri Light"/>
          <w:color w:val="000000"/>
          <w:sz w:val="20"/>
          <w:szCs w:val="20"/>
        </w:rPr>
        <w:t xml:space="preserve">usługi </w:t>
      </w:r>
      <w:r w:rsidR="002762CB" w:rsidRPr="00AF20D9">
        <w:rPr>
          <w:rFonts w:ascii="Calibri Light" w:hAnsi="Calibri Light" w:cs="Calibri Light"/>
          <w:color w:val="000000"/>
          <w:sz w:val="20"/>
          <w:szCs w:val="20"/>
        </w:rPr>
        <w:t xml:space="preserve">transportu najpóźniej na </w:t>
      </w:r>
      <w:r w:rsidR="00D62014">
        <w:rPr>
          <w:rFonts w:ascii="Calibri Light" w:hAnsi="Calibri Light" w:cs="Calibri Light"/>
          <w:color w:val="000000"/>
          <w:sz w:val="20"/>
          <w:szCs w:val="20"/>
        </w:rPr>
        <w:t>7</w:t>
      </w:r>
      <w:r w:rsidR="00D62014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2762CB" w:rsidRPr="00AF20D9">
        <w:rPr>
          <w:rFonts w:ascii="Calibri Light" w:hAnsi="Calibri Light" w:cs="Calibri Light"/>
          <w:color w:val="000000"/>
          <w:sz w:val="20"/>
          <w:szCs w:val="20"/>
        </w:rPr>
        <w:t>dni roboczych przed terminem wydarzenia.</w:t>
      </w:r>
    </w:p>
    <w:p w14:paraId="6042F64F" w14:textId="781CD5CB" w:rsidR="0051063F" w:rsidRPr="00AF20D9" w:rsidRDefault="0051063F" w:rsidP="00F9691A">
      <w:pPr>
        <w:pStyle w:val="Akapitzlist"/>
        <w:spacing w:before="120" w:after="0" w:line="240" w:lineRule="auto"/>
        <w:ind w:left="28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Wykonawca po zawarciu umowy</w:t>
      </w:r>
      <w:r w:rsidR="00D62014" w:rsidRPr="00D62014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D62014">
        <w:rPr>
          <w:rFonts w:ascii="Calibri Light" w:hAnsi="Calibri Light" w:cs="Calibri Light"/>
          <w:color w:val="000000"/>
          <w:sz w:val="20"/>
          <w:szCs w:val="20"/>
        </w:rPr>
        <w:t>(</w:t>
      </w:r>
      <w:r w:rsidR="00D62014" w:rsidRPr="00AF20D9">
        <w:rPr>
          <w:rFonts w:ascii="Calibri Light" w:hAnsi="Calibri Light" w:cs="Calibri Light"/>
          <w:color w:val="000000"/>
          <w:sz w:val="20"/>
          <w:szCs w:val="20"/>
        </w:rPr>
        <w:t xml:space="preserve">w terminie </w:t>
      </w:r>
      <w:r w:rsidR="00D62014">
        <w:rPr>
          <w:rFonts w:ascii="Calibri Light" w:hAnsi="Calibri Light" w:cs="Calibri Light"/>
          <w:color w:val="000000"/>
          <w:sz w:val="20"/>
          <w:szCs w:val="20"/>
        </w:rPr>
        <w:t>7 dni od dnia podpisania umowy)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>:</w:t>
      </w:r>
    </w:p>
    <w:p w14:paraId="582211D2" w14:textId="6063747E" w:rsidR="001A5755" w:rsidRPr="00AF20D9" w:rsidRDefault="0051063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AF20D9">
        <w:rPr>
          <w:rFonts w:ascii="Calibri Light" w:hAnsi="Calibri Light" w:cs="Calibri Light"/>
          <w:color w:val="000000"/>
          <w:sz w:val="20"/>
          <w:szCs w:val="20"/>
        </w:rPr>
        <w:t>przekaże Zamawiającemu dokumenty potwierdzające dokonanie rezerwacji</w:t>
      </w:r>
      <w:r w:rsidR="00CA00FF"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D62014" w:rsidRPr="00AF20D9">
        <w:rPr>
          <w:rFonts w:ascii="Calibri Light" w:hAnsi="Calibri Light" w:cs="Calibri Light"/>
          <w:color w:val="000000"/>
          <w:sz w:val="20"/>
          <w:szCs w:val="20"/>
        </w:rPr>
        <w:t>poko</w:t>
      </w:r>
      <w:r w:rsidR="00D62014">
        <w:rPr>
          <w:rFonts w:ascii="Calibri Light" w:hAnsi="Calibri Light" w:cs="Calibri Light"/>
          <w:color w:val="000000"/>
          <w:sz w:val="20"/>
          <w:szCs w:val="20"/>
        </w:rPr>
        <w:t xml:space="preserve">i </w:t>
      </w:r>
      <w:r w:rsidR="00CA00FF" w:rsidRPr="00AF20D9">
        <w:rPr>
          <w:rFonts w:ascii="Calibri Light" w:hAnsi="Calibri Light" w:cs="Calibri Light"/>
          <w:color w:val="000000"/>
          <w:sz w:val="20"/>
          <w:szCs w:val="20"/>
        </w:rPr>
        <w:t xml:space="preserve">oraz </w:t>
      </w:r>
      <w:proofErr w:type="spellStart"/>
      <w:r w:rsidR="00CA00FF" w:rsidRPr="00AF20D9">
        <w:rPr>
          <w:rFonts w:ascii="Calibri Light" w:hAnsi="Calibri Light" w:cs="Calibri Light"/>
          <w:color w:val="000000"/>
          <w:sz w:val="20"/>
          <w:szCs w:val="20"/>
        </w:rPr>
        <w:t>sal</w:t>
      </w:r>
      <w:proofErr w:type="spellEnd"/>
      <w:r w:rsidR="00D62014">
        <w:rPr>
          <w:rFonts w:ascii="Calibri Light" w:hAnsi="Calibri Light" w:cs="Calibri Light"/>
          <w:color w:val="000000"/>
          <w:sz w:val="20"/>
          <w:szCs w:val="20"/>
        </w:rPr>
        <w:t xml:space="preserve"> konferencyjnych</w:t>
      </w:r>
      <w:r w:rsidR="001A5755">
        <w:rPr>
          <w:rFonts w:ascii="Calibri Light" w:hAnsi="Calibri Light" w:cs="Calibri Light"/>
          <w:color w:val="000000"/>
          <w:sz w:val="20"/>
          <w:szCs w:val="20"/>
        </w:rPr>
        <w:t>;</w:t>
      </w:r>
      <w:r w:rsidRPr="00AF20D9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1969E6B8" w14:textId="1F6AD73E" w:rsidR="001A5755" w:rsidRPr="00F9691A" w:rsidRDefault="0051063F" w:rsidP="00F9691A">
      <w:pPr>
        <w:pStyle w:val="Akapitzlist"/>
        <w:numPr>
          <w:ilvl w:val="0"/>
          <w:numId w:val="30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F9691A">
        <w:rPr>
          <w:rFonts w:ascii="Calibri Light" w:hAnsi="Calibri Light" w:cs="Calibri Light"/>
          <w:color w:val="000000"/>
          <w:sz w:val="20"/>
          <w:szCs w:val="20"/>
        </w:rPr>
        <w:t xml:space="preserve">przekaże Zamawiającemu dane kontaktowe </w:t>
      </w:r>
      <w:r w:rsidR="00CA00FF" w:rsidRPr="00F9691A">
        <w:rPr>
          <w:rFonts w:ascii="Calibri Light" w:hAnsi="Calibri Light" w:cs="Calibri Light"/>
          <w:color w:val="000000"/>
          <w:sz w:val="20"/>
          <w:szCs w:val="20"/>
        </w:rPr>
        <w:t xml:space="preserve">do jednej, stałej </w:t>
      </w:r>
      <w:r w:rsidRPr="00F9691A">
        <w:rPr>
          <w:rFonts w:ascii="Calibri Light" w:hAnsi="Calibri Light" w:cs="Calibri Light"/>
          <w:color w:val="000000"/>
          <w:sz w:val="20"/>
          <w:szCs w:val="20"/>
        </w:rPr>
        <w:t xml:space="preserve">osoby odpowiedzialnej za koordynację przygotowań i realizacji zamówionych usług;  </w:t>
      </w:r>
    </w:p>
    <w:p w14:paraId="03BF7FD9" w14:textId="60D03997" w:rsidR="0051063F" w:rsidRPr="00D62014" w:rsidRDefault="00D62014" w:rsidP="00F9691A">
      <w:pPr>
        <w:spacing w:before="120" w:after="0" w:line="240" w:lineRule="auto"/>
        <w:rPr>
          <w:lang w:eastAsia="pl-PL"/>
        </w:rPr>
      </w:pPr>
      <w:r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Wykonawca </w:t>
      </w:r>
      <w:r w:rsidR="0051063F"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odpowiada za zobowiązania formalno-prawne wobec podmiotów trzecich, które zostaną </w:t>
      </w:r>
      <w:r w:rsidR="00CA00FF"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>przez niego podjęte</w:t>
      </w:r>
      <w:r w:rsidR="0051063F"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w celu realizacji zamówienia</w:t>
      </w:r>
      <w:r w:rsidR="001A5755"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>.</w:t>
      </w:r>
    </w:p>
    <w:p w14:paraId="348AB3AB" w14:textId="72AC55A7" w:rsidR="00C62E4E" w:rsidRPr="00F9691A" w:rsidRDefault="00D62014" w:rsidP="00F9691A">
      <w:pPr>
        <w:spacing w:before="120" w:after="0" w:line="240" w:lineRule="auto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Wykonawca </w:t>
      </w:r>
      <w:r w:rsidR="00BD47C0"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zobowiązany jest </w:t>
      </w:r>
      <w:r w:rsidR="00BD47C0" w:rsidRPr="00F9691A">
        <w:rPr>
          <w:rFonts w:ascii="Calibri Light" w:hAnsi="Calibri Light" w:cs="Calibri Light"/>
          <w:color w:val="000000"/>
          <w:sz w:val="20"/>
          <w:szCs w:val="20"/>
        </w:rPr>
        <w:t>przestrzegać</w:t>
      </w:r>
      <w:r w:rsidR="00BD47C0" w:rsidRPr="00F9691A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zapisów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– RODO.</w:t>
      </w:r>
    </w:p>
    <w:p w14:paraId="46EE9F50" w14:textId="62DB3BF2" w:rsidR="009B1B9F" w:rsidRPr="00AF20D9" w:rsidRDefault="009B1B9F" w:rsidP="00F9691A">
      <w:pPr>
        <w:pStyle w:val="Akapitzlist"/>
        <w:keepNext/>
        <w:numPr>
          <w:ilvl w:val="0"/>
          <w:numId w:val="48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AF20D9">
        <w:rPr>
          <w:rFonts w:ascii="Calibri Light" w:hAnsi="Calibri Light" w:cs="Calibri Light"/>
          <w:b/>
          <w:bCs/>
          <w:sz w:val="20"/>
          <w:szCs w:val="20"/>
        </w:rPr>
        <w:lastRenderedPageBreak/>
        <w:t>Informacja o przetwarzaniu danych osobowych</w:t>
      </w:r>
    </w:p>
    <w:p w14:paraId="2A0D2493" w14:textId="77777777" w:rsidR="0013018E" w:rsidRPr="00F9691A" w:rsidRDefault="0013018E" w:rsidP="00F9691A">
      <w:pPr>
        <w:numPr>
          <w:ilvl w:val="0"/>
          <w:numId w:val="51"/>
        </w:numPr>
        <w:spacing w:before="120" w:after="0" w:line="240" w:lineRule="auto"/>
        <w:rPr>
          <w:rFonts w:ascii="Calibri Light" w:hAnsi="Calibri Light" w:cs="Calibri Light"/>
          <w:sz w:val="20"/>
          <w:szCs w:val="20"/>
        </w:rPr>
      </w:pPr>
      <w:r w:rsidRPr="00F9691A">
        <w:rPr>
          <w:rFonts w:ascii="Calibri Light" w:hAnsi="Calibri Light" w:cs="Calibri Light"/>
          <w:sz w:val="20"/>
          <w:szCs w:val="20"/>
        </w:rPr>
        <w:t>Zgodnie z art. 13 ust. 1 i ust. 2 ogólnego rozporządzenia o ochronie danych osobowych z dnia 27 kwietnia 2016 r. (dalej: „rozporządzenie 2016/679”) informujemy, że:</w:t>
      </w:r>
    </w:p>
    <w:p w14:paraId="5540EB80" w14:textId="77777777" w:rsidR="0013018E" w:rsidRPr="00F9691A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Administratorem danych zbieranych i przetwarzanych w celu wyboru wykonawcy, zawarcia umowy oraz realizacji umowy jest Minister Funduszy i Polityki Regionalnej z siedzibą przy ul. Wspólnej 2/4, 00-926 w Warszawie. Dane osobowe mogą zostać ujawnione właściwym organom oraz podmiotom upoważnionym zgodnie z obowiązującym prawem.</w:t>
      </w:r>
    </w:p>
    <w:p w14:paraId="36976E02" w14:textId="77777777" w:rsidR="0013018E" w:rsidRPr="00F9691A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6A641AC4" w14:textId="77777777" w:rsidR="0013018E" w:rsidRPr="00F9691A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Osobom, które w ofercie podały swoje dane osobowe przysługuje prawo do wniesienia sprzeciwu wobec dalszego przetwarzania.</w:t>
      </w:r>
    </w:p>
    <w:p w14:paraId="1D63BB74" w14:textId="77777777" w:rsidR="0013018E" w:rsidRPr="00F9691A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Osobom, które w ofercie podały swoje dane osobowe przysługuje prawo wniesienia skargi do organu nadzorczego.</w:t>
      </w:r>
    </w:p>
    <w:p w14:paraId="161B1A59" w14:textId="77777777" w:rsidR="0013018E" w:rsidRPr="00F9691A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W przypadku, gdy przed zawarciem umowy zgłoszenie żądania ograniczenia przetwarzania, o 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28CE8D91" w14:textId="77777777" w:rsidR="0013018E" w:rsidRPr="00F9691A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Dane osobowe są przetwarzane na podstawie art. 6 ust. 1 lit c rozporządzenia 2016/679.</w:t>
      </w:r>
    </w:p>
    <w:p w14:paraId="1719C739" w14:textId="77777777" w:rsidR="0013018E" w:rsidRPr="00F9691A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Okres przetwarzania danych jest zgodny z kategorią archiwalną dokumentacji postępowania.</w:t>
      </w:r>
    </w:p>
    <w:p w14:paraId="52FC9D7D" w14:textId="77777777" w:rsidR="0013018E" w:rsidRPr="00F9691A" w:rsidRDefault="0013018E" w:rsidP="00F9691A">
      <w:pPr>
        <w:numPr>
          <w:ilvl w:val="0"/>
          <w:numId w:val="52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 xml:space="preserve">Dane kontaktowe do Inspektora Ochrony Danych - </w:t>
      </w:r>
      <w:hyperlink r:id="rId10" w:history="1">
        <w:r w:rsidRPr="00F9691A">
          <w:rPr>
            <w:rFonts w:ascii="Calibri Light" w:eastAsia="Calibri" w:hAnsi="Calibri Light" w:cs="Calibri Light"/>
            <w:color w:val="0563C1"/>
            <w:sz w:val="20"/>
            <w:szCs w:val="20"/>
            <w:u w:val="single"/>
          </w:rPr>
          <w:t>IOD@mfipr.gov.pl</w:t>
        </w:r>
      </w:hyperlink>
      <w:r w:rsidRPr="00F9691A">
        <w:rPr>
          <w:rFonts w:ascii="Calibri Light" w:eastAsia="Calibri" w:hAnsi="Calibri Light" w:cs="Calibri Light"/>
          <w:color w:val="000000"/>
          <w:sz w:val="20"/>
          <w:szCs w:val="20"/>
        </w:rPr>
        <w:t>.</w:t>
      </w:r>
    </w:p>
    <w:p w14:paraId="1FE15492" w14:textId="55B7FC6F" w:rsidR="009B1B9F" w:rsidRPr="009A74B7" w:rsidRDefault="0013018E" w:rsidP="00F9691A">
      <w:pPr>
        <w:numPr>
          <w:ilvl w:val="0"/>
          <w:numId w:val="51"/>
        </w:numPr>
        <w:spacing w:before="120" w:after="0" w:line="240" w:lineRule="auto"/>
        <w:ind w:left="284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F9691A">
        <w:rPr>
          <w:rFonts w:ascii="Calibri Light" w:hAnsi="Calibri Light" w:cs="Calibri Light"/>
          <w:sz w:val="20"/>
          <w:szCs w:val="20"/>
        </w:rPr>
        <w:t>W przypadku przekazywania Zamawiającemu danych osobowych w sposób inny niż od osoby, której dane dotyczą, Wykonawca zobowiązany jest do podania osobie, której dane dotyczą informacji, o których mowa w art. 14 rozporządzenia 2016/679.</w:t>
      </w:r>
    </w:p>
    <w:sectPr w:rsidR="009B1B9F" w:rsidRPr="009A74B7" w:rsidSect="00B74027">
      <w:headerReference w:type="default" r:id="rId11"/>
      <w:footerReference w:type="default" r:id="rId12"/>
      <w:pgSz w:w="11906" w:h="16838"/>
      <w:pgMar w:top="851" w:right="991" w:bottom="1417" w:left="993" w:header="708" w:footer="9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49A7" w14:textId="77777777" w:rsidR="007751A5" w:rsidRDefault="007751A5" w:rsidP="00130A16">
      <w:pPr>
        <w:spacing w:after="0" w:line="240" w:lineRule="auto"/>
      </w:pPr>
      <w:r>
        <w:separator/>
      </w:r>
    </w:p>
  </w:endnote>
  <w:endnote w:type="continuationSeparator" w:id="0">
    <w:p w14:paraId="3D595814" w14:textId="77777777" w:rsidR="007751A5" w:rsidRDefault="007751A5" w:rsidP="0013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108410"/>
      <w:docPartObj>
        <w:docPartGallery w:val="Page Numbers (Bottom of Page)"/>
        <w:docPartUnique/>
      </w:docPartObj>
    </w:sdtPr>
    <w:sdtEndPr/>
    <w:sdtContent>
      <w:p w14:paraId="25BB9A7F" w14:textId="35DACA22" w:rsidR="009A5F75" w:rsidRDefault="009A5F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2A44B8" w14:textId="556592E8" w:rsidR="00130A16" w:rsidRDefault="00130A16" w:rsidP="00130A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BA2C" w14:textId="77777777" w:rsidR="007751A5" w:rsidRDefault="007751A5" w:rsidP="00130A16">
      <w:pPr>
        <w:spacing w:after="0" w:line="240" w:lineRule="auto"/>
      </w:pPr>
      <w:r>
        <w:separator/>
      </w:r>
    </w:p>
  </w:footnote>
  <w:footnote w:type="continuationSeparator" w:id="0">
    <w:p w14:paraId="0797326F" w14:textId="77777777" w:rsidR="007751A5" w:rsidRDefault="007751A5" w:rsidP="0013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9A94" w14:textId="5AFDDAB6" w:rsidR="00C22713" w:rsidRDefault="005469A5" w:rsidP="005F3834">
    <w:pPr>
      <w:pStyle w:val="Nagwek"/>
      <w:jc w:val="center"/>
    </w:pPr>
    <w:r>
      <w:rPr>
        <w:noProof/>
      </w:rPr>
      <w:drawing>
        <wp:inline distT="0" distB="0" distL="0" distR="0" wp14:anchorId="57BC4D16" wp14:editId="52329980">
          <wp:extent cx="6300470" cy="815975"/>
          <wp:effectExtent l="0" t="0" r="508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B2755" w14:textId="1C5A3D3C" w:rsidR="00C22713" w:rsidRDefault="00C227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948"/>
    <w:multiLevelType w:val="hybridMultilevel"/>
    <w:tmpl w:val="783E5A3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66D4"/>
    <w:multiLevelType w:val="hybridMultilevel"/>
    <w:tmpl w:val="C5B2D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E4B4B"/>
    <w:multiLevelType w:val="hybridMultilevel"/>
    <w:tmpl w:val="6824C7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672F"/>
    <w:multiLevelType w:val="hybridMultilevel"/>
    <w:tmpl w:val="ED4642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FE09A3"/>
    <w:multiLevelType w:val="hybridMultilevel"/>
    <w:tmpl w:val="4134E3DC"/>
    <w:lvl w:ilvl="0" w:tplc="5F743BC6">
      <w:start w:val="1"/>
      <w:numFmt w:val="bullet"/>
      <w:lvlText w:val="–"/>
      <w:lvlJc w:val="left"/>
      <w:pPr>
        <w:ind w:left="1496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0AB272BC"/>
    <w:multiLevelType w:val="hybridMultilevel"/>
    <w:tmpl w:val="A97C65A2"/>
    <w:lvl w:ilvl="0" w:tplc="FD10DB3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55AF5"/>
    <w:multiLevelType w:val="hybridMultilevel"/>
    <w:tmpl w:val="799A6D44"/>
    <w:lvl w:ilvl="0" w:tplc="2A22D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EF1F17"/>
    <w:multiLevelType w:val="hybridMultilevel"/>
    <w:tmpl w:val="FA4E1B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3640C"/>
    <w:multiLevelType w:val="hybridMultilevel"/>
    <w:tmpl w:val="C8C8519A"/>
    <w:lvl w:ilvl="0" w:tplc="7A0220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E326D4"/>
    <w:multiLevelType w:val="hybridMultilevel"/>
    <w:tmpl w:val="9A30AA08"/>
    <w:lvl w:ilvl="0" w:tplc="5EAA123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6031C8C"/>
    <w:multiLevelType w:val="hybridMultilevel"/>
    <w:tmpl w:val="8722A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1741E"/>
    <w:multiLevelType w:val="hybridMultilevel"/>
    <w:tmpl w:val="CAF006D2"/>
    <w:lvl w:ilvl="0" w:tplc="251AA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E5C21"/>
    <w:multiLevelType w:val="hybridMultilevel"/>
    <w:tmpl w:val="360A8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E7C8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3A3BC7"/>
    <w:multiLevelType w:val="hybridMultilevel"/>
    <w:tmpl w:val="23D62EB6"/>
    <w:lvl w:ilvl="0" w:tplc="5F743BC6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1ED3DF1"/>
    <w:multiLevelType w:val="hybridMultilevel"/>
    <w:tmpl w:val="16AC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6728"/>
    <w:multiLevelType w:val="hybridMultilevel"/>
    <w:tmpl w:val="8D80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27F8D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7F46E4C"/>
    <w:multiLevelType w:val="hybridMultilevel"/>
    <w:tmpl w:val="DDD82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F5A72"/>
    <w:multiLevelType w:val="hybridMultilevel"/>
    <w:tmpl w:val="0DCA74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C12708F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34000"/>
    <w:multiLevelType w:val="hybridMultilevel"/>
    <w:tmpl w:val="0CC085BE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00"/>
        <w:sz w:val="20"/>
        <w:szCs w:val="22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B77AE"/>
    <w:multiLevelType w:val="hybridMultilevel"/>
    <w:tmpl w:val="63843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4307"/>
    <w:multiLevelType w:val="hybridMultilevel"/>
    <w:tmpl w:val="2DB4E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479BB"/>
    <w:multiLevelType w:val="hybridMultilevel"/>
    <w:tmpl w:val="22CAE280"/>
    <w:lvl w:ilvl="0" w:tplc="C74653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4112231"/>
    <w:multiLevelType w:val="hybridMultilevel"/>
    <w:tmpl w:val="6ED45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47838"/>
    <w:multiLevelType w:val="hybridMultilevel"/>
    <w:tmpl w:val="B01836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7C54316"/>
    <w:multiLevelType w:val="multilevel"/>
    <w:tmpl w:val="CE72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5A025C"/>
    <w:multiLevelType w:val="hybridMultilevel"/>
    <w:tmpl w:val="79146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F2974"/>
    <w:multiLevelType w:val="hybridMultilevel"/>
    <w:tmpl w:val="F1700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4B8AA">
      <w:start w:val="1"/>
      <w:numFmt w:val="bullet"/>
      <w:lvlText w:val=""/>
      <w:lvlJc w:val="left"/>
      <w:pPr>
        <w:tabs>
          <w:tab w:val="num" w:pos="1077"/>
        </w:tabs>
        <w:ind w:left="284" w:hanging="284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B605B"/>
    <w:multiLevelType w:val="hybridMultilevel"/>
    <w:tmpl w:val="5D64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B825E9"/>
    <w:multiLevelType w:val="hybridMultilevel"/>
    <w:tmpl w:val="12CED55E"/>
    <w:lvl w:ilvl="0" w:tplc="4FD86A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3729A1"/>
    <w:multiLevelType w:val="hybridMultilevel"/>
    <w:tmpl w:val="7EFA9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DB1F04"/>
    <w:multiLevelType w:val="hybridMultilevel"/>
    <w:tmpl w:val="4434E95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4A8D5878"/>
    <w:multiLevelType w:val="hybridMultilevel"/>
    <w:tmpl w:val="EB72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C497B"/>
    <w:multiLevelType w:val="hybridMultilevel"/>
    <w:tmpl w:val="E7649738"/>
    <w:lvl w:ilvl="0" w:tplc="7872454E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rial" w:eastAsiaTheme="minorHAnsi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FA35C52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C5845"/>
    <w:multiLevelType w:val="hybridMultilevel"/>
    <w:tmpl w:val="6BCCF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C06772"/>
    <w:multiLevelType w:val="hybridMultilevel"/>
    <w:tmpl w:val="2EB0A210"/>
    <w:lvl w:ilvl="0" w:tplc="7A0220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3117A95"/>
    <w:multiLevelType w:val="hybridMultilevel"/>
    <w:tmpl w:val="DD4C2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EC6B9B"/>
    <w:multiLevelType w:val="hybridMultilevel"/>
    <w:tmpl w:val="0AA8537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683489"/>
    <w:multiLevelType w:val="hybridMultilevel"/>
    <w:tmpl w:val="8472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B430F"/>
    <w:multiLevelType w:val="hybridMultilevel"/>
    <w:tmpl w:val="A3F20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31A3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E62617"/>
    <w:multiLevelType w:val="hybridMultilevel"/>
    <w:tmpl w:val="BECAD4B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4A0AAC"/>
    <w:multiLevelType w:val="hybridMultilevel"/>
    <w:tmpl w:val="5942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521847"/>
    <w:multiLevelType w:val="hybridMultilevel"/>
    <w:tmpl w:val="02EC6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E30772"/>
    <w:multiLevelType w:val="multilevel"/>
    <w:tmpl w:val="B1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702271"/>
    <w:multiLevelType w:val="multilevel"/>
    <w:tmpl w:val="ED1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F34CBE"/>
    <w:multiLevelType w:val="hybridMultilevel"/>
    <w:tmpl w:val="99A25448"/>
    <w:lvl w:ilvl="0" w:tplc="DF929F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09273F"/>
    <w:multiLevelType w:val="multilevel"/>
    <w:tmpl w:val="8788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3426DD"/>
    <w:multiLevelType w:val="hybridMultilevel"/>
    <w:tmpl w:val="6F463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4B11C5"/>
    <w:multiLevelType w:val="hybridMultilevel"/>
    <w:tmpl w:val="D9DA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102365"/>
    <w:multiLevelType w:val="hybridMultilevel"/>
    <w:tmpl w:val="3A52A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9316D4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7AB837DE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6" w15:restartNumberingAfterBreak="0">
    <w:nsid w:val="7D1C65D8"/>
    <w:multiLevelType w:val="hybridMultilevel"/>
    <w:tmpl w:val="D6C27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47"/>
  </w:num>
  <w:num w:numId="3">
    <w:abstractNumId w:val="27"/>
  </w:num>
  <w:num w:numId="4">
    <w:abstractNumId w:val="48"/>
  </w:num>
  <w:num w:numId="5">
    <w:abstractNumId w:val="34"/>
  </w:num>
  <w:num w:numId="6">
    <w:abstractNumId w:val="35"/>
  </w:num>
  <w:num w:numId="7">
    <w:abstractNumId w:val="45"/>
  </w:num>
  <w:num w:numId="8">
    <w:abstractNumId w:val="49"/>
  </w:num>
  <w:num w:numId="9">
    <w:abstractNumId w:val="25"/>
  </w:num>
  <w:num w:numId="10">
    <w:abstractNumId w:val="56"/>
  </w:num>
  <w:num w:numId="11">
    <w:abstractNumId w:val="29"/>
  </w:num>
  <w:num w:numId="12">
    <w:abstractNumId w:val="0"/>
  </w:num>
  <w:num w:numId="13">
    <w:abstractNumId w:val="21"/>
  </w:num>
  <w:num w:numId="14">
    <w:abstractNumId w:val="37"/>
  </w:num>
  <w:num w:numId="15">
    <w:abstractNumId w:val="15"/>
  </w:num>
  <w:num w:numId="16">
    <w:abstractNumId w:val="41"/>
  </w:num>
  <w:num w:numId="17">
    <w:abstractNumId w:val="18"/>
  </w:num>
  <w:num w:numId="18">
    <w:abstractNumId w:val="31"/>
  </w:num>
  <w:num w:numId="19">
    <w:abstractNumId w:val="44"/>
  </w:num>
  <w:num w:numId="20">
    <w:abstractNumId w:val="1"/>
  </w:num>
  <w:num w:numId="21">
    <w:abstractNumId w:val="24"/>
  </w:num>
  <w:num w:numId="22">
    <w:abstractNumId w:val="33"/>
  </w:num>
  <w:num w:numId="23">
    <w:abstractNumId w:val="46"/>
  </w:num>
  <w:num w:numId="24">
    <w:abstractNumId w:val="11"/>
  </w:num>
  <w:num w:numId="25">
    <w:abstractNumId w:val="9"/>
  </w:num>
  <w:num w:numId="26">
    <w:abstractNumId w:val="22"/>
  </w:num>
  <w:num w:numId="27">
    <w:abstractNumId w:val="52"/>
  </w:num>
  <w:num w:numId="28">
    <w:abstractNumId w:val="5"/>
  </w:num>
  <w:num w:numId="29">
    <w:abstractNumId w:val="26"/>
  </w:num>
  <w:num w:numId="30">
    <w:abstractNumId w:val="4"/>
  </w:num>
  <w:num w:numId="31">
    <w:abstractNumId w:val="12"/>
  </w:num>
  <w:num w:numId="32">
    <w:abstractNumId w:val="16"/>
  </w:num>
  <w:num w:numId="33">
    <w:abstractNumId w:val="39"/>
  </w:num>
  <w:num w:numId="34">
    <w:abstractNumId w:val="10"/>
  </w:num>
  <w:num w:numId="35">
    <w:abstractNumId w:val="14"/>
  </w:num>
  <w:num w:numId="36">
    <w:abstractNumId w:val="3"/>
  </w:num>
  <w:num w:numId="37">
    <w:abstractNumId w:val="53"/>
  </w:num>
  <w:num w:numId="38">
    <w:abstractNumId w:val="55"/>
  </w:num>
  <w:num w:numId="39">
    <w:abstractNumId w:val="19"/>
  </w:num>
  <w:num w:numId="40">
    <w:abstractNumId w:val="54"/>
  </w:num>
  <w:num w:numId="41">
    <w:abstractNumId w:val="23"/>
  </w:num>
  <w:num w:numId="42">
    <w:abstractNumId w:val="42"/>
  </w:num>
  <w:num w:numId="43">
    <w:abstractNumId w:val="28"/>
  </w:num>
  <w:num w:numId="44">
    <w:abstractNumId w:val="36"/>
  </w:num>
  <w:num w:numId="45">
    <w:abstractNumId w:val="20"/>
  </w:num>
  <w:num w:numId="46">
    <w:abstractNumId w:val="30"/>
  </w:num>
  <w:num w:numId="47">
    <w:abstractNumId w:val="51"/>
  </w:num>
  <w:num w:numId="48">
    <w:abstractNumId w:val="40"/>
  </w:num>
  <w:num w:numId="49">
    <w:abstractNumId w:val="17"/>
  </w:num>
  <w:num w:numId="50">
    <w:abstractNumId w:val="2"/>
  </w:num>
  <w:num w:numId="51">
    <w:abstractNumId w:val="13"/>
  </w:num>
  <w:num w:numId="52">
    <w:abstractNumId w:val="32"/>
  </w:num>
  <w:num w:numId="53">
    <w:abstractNumId w:val="43"/>
  </w:num>
  <w:num w:numId="54">
    <w:abstractNumId w:val="38"/>
  </w:num>
  <w:num w:numId="55">
    <w:abstractNumId w:val="7"/>
  </w:num>
  <w:num w:numId="56">
    <w:abstractNumId w:val="8"/>
  </w:num>
  <w:num w:numId="5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9D"/>
    <w:rsid w:val="00002013"/>
    <w:rsid w:val="00004E8A"/>
    <w:rsid w:val="00011893"/>
    <w:rsid w:val="00067C2C"/>
    <w:rsid w:val="00083CD5"/>
    <w:rsid w:val="000A15DB"/>
    <w:rsid w:val="000B3827"/>
    <w:rsid w:val="000C7F84"/>
    <w:rsid w:val="000D1B4C"/>
    <w:rsid w:val="0010229D"/>
    <w:rsid w:val="00104D59"/>
    <w:rsid w:val="00120020"/>
    <w:rsid w:val="00122DB8"/>
    <w:rsid w:val="0013018E"/>
    <w:rsid w:val="00130A16"/>
    <w:rsid w:val="0016652F"/>
    <w:rsid w:val="00175096"/>
    <w:rsid w:val="00182927"/>
    <w:rsid w:val="0018318C"/>
    <w:rsid w:val="001A5755"/>
    <w:rsid w:val="001B0E91"/>
    <w:rsid w:val="001D415E"/>
    <w:rsid w:val="001E3B17"/>
    <w:rsid w:val="001F04E3"/>
    <w:rsid w:val="0020526D"/>
    <w:rsid w:val="00206B85"/>
    <w:rsid w:val="00232AC1"/>
    <w:rsid w:val="0023762D"/>
    <w:rsid w:val="002425BB"/>
    <w:rsid w:val="00244EA9"/>
    <w:rsid w:val="00245F5A"/>
    <w:rsid w:val="00250A0D"/>
    <w:rsid w:val="00257122"/>
    <w:rsid w:val="0027116D"/>
    <w:rsid w:val="002762CB"/>
    <w:rsid w:val="00284785"/>
    <w:rsid w:val="00286D98"/>
    <w:rsid w:val="002A6074"/>
    <w:rsid w:val="002C3DCE"/>
    <w:rsid w:val="002E0444"/>
    <w:rsid w:val="002F0178"/>
    <w:rsid w:val="002F7A7D"/>
    <w:rsid w:val="00301637"/>
    <w:rsid w:val="00317F8B"/>
    <w:rsid w:val="00327F42"/>
    <w:rsid w:val="0033044A"/>
    <w:rsid w:val="00335BBB"/>
    <w:rsid w:val="00365AEE"/>
    <w:rsid w:val="0037584E"/>
    <w:rsid w:val="00384E3D"/>
    <w:rsid w:val="003A1B68"/>
    <w:rsid w:val="003A5D0C"/>
    <w:rsid w:val="003B3DB3"/>
    <w:rsid w:val="003D14B5"/>
    <w:rsid w:val="003E323C"/>
    <w:rsid w:val="003F3207"/>
    <w:rsid w:val="004023F4"/>
    <w:rsid w:val="00404B54"/>
    <w:rsid w:val="00404BBB"/>
    <w:rsid w:val="00407766"/>
    <w:rsid w:val="0041390B"/>
    <w:rsid w:val="00422378"/>
    <w:rsid w:val="00426E1F"/>
    <w:rsid w:val="00430D4D"/>
    <w:rsid w:val="0043769B"/>
    <w:rsid w:val="0045101E"/>
    <w:rsid w:val="004600BB"/>
    <w:rsid w:val="004717DF"/>
    <w:rsid w:val="0048675A"/>
    <w:rsid w:val="00491DB8"/>
    <w:rsid w:val="004E3FCC"/>
    <w:rsid w:val="004F0A70"/>
    <w:rsid w:val="004F4799"/>
    <w:rsid w:val="0051063F"/>
    <w:rsid w:val="00512469"/>
    <w:rsid w:val="00543F04"/>
    <w:rsid w:val="0054533A"/>
    <w:rsid w:val="005469A5"/>
    <w:rsid w:val="00555A26"/>
    <w:rsid w:val="00557275"/>
    <w:rsid w:val="005606E6"/>
    <w:rsid w:val="00581433"/>
    <w:rsid w:val="00591205"/>
    <w:rsid w:val="005E4719"/>
    <w:rsid w:val="005E7F8E"/>
    <w:rsid w:val="005F3834"/>
    <w:rsid w:val="006149CF"/>
    <w:rsid w:val="00623183"/>
    <w:rsid w:val="0062322D"/>
    <w:rsid w:val="00624D07"/>
    <w:rsid w:val="00625DD7"/>
    <w:rsid w:val="00636A89"/>
    <w:rsid w:val="00641EF5"/>
    <w:rsid w:val="00644B25"/>
    <w:rsid w:val="0065194A"/>
    <w:rsid w:val="006779E6"/>
    <w:rsid w:val="006C6B19"/>
    <w:rsid w:val="006E577A"/>
    <w:rsid w:val="006F17E8"/>
    <w:rsid w:val="00700F36"/>
    <w:rsid w:val="0073078E"/>
    <w:rsid w:val="00767AF4"/>
    <w:rsid w:val="007741A3"/>
    <w:rsid w:val="007751A5"/>
    <w:rsid w:val="007758FF"/>
    <w:rsid w:val="0077741A"/>
    <w:rsid w:val="0078469D"/>
    <w:rsid w:val="007D6D3F"/>
    <w:rsid w:val="007D6D84"/>
    <w:rsid w:val="007E2E10"/>
    <w:rsid w:val="007F2BF4"/>
    <w:rsid w:val="00805103"/>
    <w:rsid w:val="00824CEA"/>
    <w:rsid w:val="00836FB5"/>
    <w:rsid w:val="00856CD9"/>
    <w:rsid w:val="00861C9E"/>
    <w:rsid w:val="008832F8"/>
    <w:rsid w:val="00885AEF"/>
    <w:rsid w:val="008A07EA"/>
    <w:rsid w:val="008A1D4A"/>
    <w:rsid w:val="00906074"/>
    <w:rsid w:val="009318A2"/>
    <w:rsid w:val="00934200"/>
    <w:rsid w:val="009477F0"/>
    <w:rsid w:val="009605E1"/>
    <w:rsid w:val="00965182"/>
    <w:rsid w:val="009A1B91"/>
    <w:rsid w:val="009A5F75"/>
    <w:rsid w:val="009A74B7"/>
    <w:rsid w:val="009B1B9F"/>
    <w:rsid w:val="009C78B0"/>
    <w:rsid w:val="009D355D"/>
    <w:rsid w:val="009D7BD7"/>
    <w:rsid w:val="009E3FAF"/>
    <w:rsid w:val="00A1451D"/>
    <w:rsid w:val="00A17A62"/>
    <w:rsid w:val="00A20504"/>
    <w:rsid w:val="00A20FD7"/>
    <w:rsid w:val="00A22ED6"/>
    <w:rsid w:val="00A416D6"/>
    <w:rsid w:val="00A45D8F"/>
    <w:rsid w:val="00A5743C"/>
    <w:rsid w:val="00A705FA"/>
    <w:rsid w:val="00A75601"/>
    <w:rsid w:val="00AA7585"/>
    <w:rsid w:val="00AE31E2"/>
    <w:rsid w:val="00AF20D9"/>
    <w:rsid w:val="00AF2BA3"/>
    <w:rsid w:val="00B01D44"/>
    <w:rsid w:val="00B44B30"/>
    <w:rsid w:val="00B721D4"/>
    <w:rsid w:val="00B74027"/>
    <w:rsid w:val="00BC07E1"/>
    <w:rsid w:val="00BD47C0"/>
    <w:rsid w:val="00BE02AC"/>
    <w:rsid w:val="00BF5CD5"/>
    <w:rsid w:val="00C22713"/>
    <w:rsid w:val="00C540D9"/>
    <w:rsid w:val="00C62E4E"/>
    <w:rsid w:val="00C64752"/>
    <w:rsid w:val="00C92B32"/>
    <w:rsid w:val="00C94D30"/>
    <w:rsid w:val="00C97A5D"/>
    <w:rsid w:val="00CA00FF"/>
    <w:rsid w:val="00CA726C"/>
    <w:rsid w:val="00CB3FAB"/>
    <w:rsid w:val="00CD0A76"/>
    <w:rsid w:val="00CD2E0F"/>
    <w:rsid w:val="00CD4A9C"/>
    <w:rsid w:val="00CE4069"/>
    <w:rsid w:val="00CE4145"/>
    <w:rsid w:val="00CE4651"/>
    <w:rsid w:val="00CE7CBD"/>
    <w:rsid w:val="00CF10EB"/>
    <w:rsid w:val="00D00F47"/>
    <w:rsid w:val="00D02290"/>
    <w:rsid w:val="00D023D8"/>
    <w:rsid w:val="00D151B2"/>
    <w:rsid w:val="00D15B07"/>
    <w:rsid w:val="00D167B3"/>
    <w:rsid w:val="00D338BC"/>
    <w:rsid w:val="00D37734"/>
    <w:rsid w:val="00D47225"/>
    <w:rsid w:val="00D62014"/>
    <w:rsid w:val="00D64991"/>
    <w:rsid w:val="00D67A14"/>
    <w:rsid w:val="00D72161"/>
    <w:rsid w:val="00D856A8"/>
    <w:rsid w:val="00D92E32"/>
    <w:rsid w:val="00D93235"/>
    <w:rsid w:val="00DA7100"/>
    <w:rsid w:val="00DE1100"/>
    <w:rsid w:val="00DE6F08"/>
    <w:rsid w:val="00E50554"/>
    <w:rsid w:val="00E756FA"/>
    <w:rsid w:val="00E87EFA"/>
    <w:rsid w:val="00E93A89"/>
    <w:rsid w:val="00EA0FBF"/>
    <w:rsid w:val="00EB1D80"/>
    <w:rsid w:val="00EB73D1"/>
    <w:rsid w:val="00EC3DF2"/>
    <w:rsid w:val="00ED0A03"/>
    <w:rsid w:val="00ED4642"/>
    <w:rsid w:val="00ED4692"/>
    <w:rsid w:val="00F00B10"/>
    <w:rsid w:val="00F14036"/>
    <w:rsid w:val="00F165D3"/>
    <w:rsid w:val="00F168C6"/>
    <w:rsid w:val="00F231DF"/>
    <w:rsid w:val="00F275D3"/>
    <w:rsid w:val="00F352EA"/>
    <w:rsid w:val="00F402DC"/>
    <w:rsid w:val="00F42FD9"/>
    <w:rsid w:val="00F95AA1"/>
    <w:rsid w:val="00F9691A"/>
    <w:rsid w:val="00FA1931"/>
    <w:rsid w:val="00FA5BB7"/>
    <w:rsid w:val="00FB0836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FC835"/>
  <w15:docId w15:val="{35560009-0CDA-4306-9D02-7AC8597C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30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30A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control-label">
    <w:name w:val="control-label"/>
    <w:basedOn w:val="Normalny"/>
    <w:rsid w:val="0013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A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A16"/>
  </w:style>
  <w:style w:type="paragraph" w:styleId="Stopka">
    <w:name w:val="footer"/>
    <w:basedOn w:val="Normalny"/>
    <w:link w:val="StopkaZnak"/>
    <w:uiPriority w:val="99"/>
    <w:unhideWhenUsed/>
    <w:rsid w:val="001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A16"/>
  </w:style>
  <w:style w:type="paragraph" w:styleId="Akapitzlist">
    <w:name w:val="List Paragraph"/>
    <w:basedOn w:val="Normalny"/>
    <w:link w:val="AkapitzlistZnak"/>
    <w:uiPriority w:val="34"/>
    <w:qFormat/>
    <w:rsid w:val="00130A16"/>
    <w:pPr>
      <w:ind w:left="720"/>
      <w:contextualSpacing/>
    </w:pPr>
  </w:style>
  <w:style w:type="character" w:styleId="Hipercze">
    <w:name w:val="Hyperlink"/>
    <w:rsid w:val="00130A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0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F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F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B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B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B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B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BB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9B1B9F"/>
  </w:style>
  <w:style w:type="table" w:styleId="Tabela-Siatka">
    <w:name w:val="Table Grid"/>
    <w:basedOn w:val="Standardowy"/>
    <w:uiPriority w:val="59"/>
    <w:rsid w:val="0042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B0836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C540D9"/>
  </w:style>
  <w:style w:type="paragraph" w:styleId="Poprawka">
    <w:name w:val="Revision"/>
    <w:hidden/>
    <w:uiPriority w:val="99"/>
    <w:semiHidden/>
    <w:rsid w:val="007E2E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8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16351/Zal_nr_2_1704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13155/wytyczne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6482-974D-4E0E-B7EF-82D9CE0A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2229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Sarzynski</dc:creator>
  <cp:lastModifiedBy>Sarzyński Michał</cp:lastModifiedBy>
  <cp:revision>9</cp:revision>
  <cp:lastPrinted>2024-08-13T07:56:00Z</cp:lastPrinted>
  <dcterms:created xsi:type="dcterms:W3CDTF">2023-09-20T10:20:00Z</dcterms:created>
  <dcterms:modified xsi:type="dcterms:W3CDTF">2024-08-14T07:51:00Z</dcterms:modified>
</cp:coreProperties>
</file>