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5375" w14:textId="35A2AB9E" w:rsidR="00926F85" w:rsidRPr="00926F85" w:rsidRDefault="00926F85" w:rsidP="007256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</w:t>
      </w:r>
      <w:r w:rsidRPr="00926F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rotokół rozstrzygnięcia konkursu tłumaczeniowego</w:t>
      </w:r>
      <w:r w:rsidR="00CD5C0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zorganizowanego przez Ambasadę Rzeczypospolitej Polskiej w Astanie</w:t>
      </w:r>
    </w:p>
    <w:p w14:paraId="23625199" w14:textId="06D40910" w:rsidR="00926F85" w:rsidRPr="00926F85" w:rsidRDefault="00926F8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Astana, </w:t>
      </w:r>
      <w:r w:rsidR="00FF34BD">
        <w:rPr>
          <w:rFonts w:ascii="Times New Roman" w:eastAsia="Times New Roman" w:hAnsi="Times New Roman" w:cs="Times New Roman"/>
          <w:sz w:val="24"/>
          <w:szCs w:val="24"/>
          <w:lang w:eastAsia="pl-PL"/>
        </w:rPr>
        <w:t>20 stycznia 2025 r.</w:t>
      </w:r>
    </w:p>
    <w:p w14:paraId="0DE126DD" w14:textId="1987F9AA" w:rsidR="00926F85" w:rsidRPr="00926F85" w:rsidRDefault="00926F8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FF34BD">
        <w:rPr>
          <w:rFonts w:ascii="Times New Roman" w:eastAsia="Times New Roman" w:hAnsi="Times New Roman" w:cs="Times New Roman"/>
          <w:sz w:val="24"/>
          <w:szCs w:val="24"/>
          <w:lang w:eastAsia="pl-PL"/>
        </w:rPr>
        <w:t>17 stycznia 2025 r.</w:t>
      </w:r>
      <w:r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odbyło się posiedzenie Jury konkursu tłumaczeniowego, organizowanego przez Ambasadę Rzeczypospolitej Polskiej w Astanie. Zadaniem uczestników było przetłumaczenie wybranego wiersza lub fragmentu prozy z języka polskiego na jeden z języków: rosyjski, kazachski lub kirgiski.</w:t>
      </w:r>
    </w:p>
    <w:p w14:paraId="76737F12" w14:textId="727B4054" w:rsidR="00926F85" w:rsidRDefault="00912DB9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wzięło udział 37 osób, które przysłały łącznie 5</w:t>
      </w:r>
      <w:r w:rsidR="00673A4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prace, z czego </w:t>
      </w:r>
      <w:r w:rsidR="00673A45">
        <w:rPr>
          <w:rFonts w:ascii="Times New Roman" w:eastAsia="Times New Roman" w:hAnsi="Times New Roman" w:cs="Times New Roman"/>
          <w:sz w:val="24"/>
          <w:szCs w:val="24"/>
          <w:lang w:eastAsia="pl-PL"/>
        </w:rPr>
        <w:t>8 było tłumaczeniami na język kazachski, a 45 na rosyjski</w:t>
      </w:r>
      <w:r w:rsidR="00926F85"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>. Jury dokonało szczegółowej analizy nadesłanych tłumaczeń, biorąc pod uwagę ich zgodność z oryginałem, płynność językową, walory literackie oraz ogólne wrażenie artystyczne.</w:t>
      </w:r>
    </w:p>
    <w:p w14:paraId="7D5FDBF6" w14:textId="13C3225D" w:rsidR="007256B5" w:rsidRDefault="007256B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nadesłanych prac był zróżnicowany – od dosłownych, filologicznych tłumaczeń zarówno wiersza, jak i fragmentu prozy, nie oddających ducha przekładanych utworów, a będących jedynie zapisem ich znaczenia w językach przekładu, po bardzo dobre tłumaczenia, oddające poetykę oryginału, godne szerszej publikacji.</w:t>
      </w:r>
    </w:p>
    <w:p w14:paraId="594F51B8" w14:textId="6C5F2690" w:rsidR="007256B5" w:rsidRPr="00926F85" w:rsidRDefault="007256B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>Mamy nadzieję, że konkurs przyczynił się do promocji języka polskiego i polskiej literatury oraz rozwoju talentów translatorskich.</w:t>
      </w:r>
    </w:p>
    <w:p w14:paraId="47DECA94" w14:textId="77777777" w:rsidR="00926F85" w:rsidRPr="00926F85" w:rsidRDefault="00926F85" w:rsidP="007256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26F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Laureaci konkursu</w:t>
      </w:r>
    </w:p>
    <w:p w14:paraId="490E5F1D" w14:textId="02097529" w:rsidR="00926F85" w:rsidRPr="00926F85" w:rsidRDefault="00926F8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przyznało nagrody </w:t>
      </w:r>
      <w:r w:rsidR="008964DA">
        <w:rPr>
          <w:rFonts w:ascii="Times New Roman" w:eastAsia="Times New Roman" w:hAnsi="Times New Roman" w:cs="Times New Roman"/>
          <w:sz w:val="24"/>
          <w:szCs w:val="24"/>
          <w:lang w:eastAsia="pl-PL"/>
        </w:rPr>
        <w:t>trzy nagrody</w:t>
      </w:r>
      <w:r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EF2F107" w14:textId="4C0A637C" w:rsidR="008964DA" w:rsidRPr="008964DA" w:rsidRDefault="00926F85" w:rsidP="007256B5">
      <w:pPr>
        <w:pStyle w:val="NormalnyWeb"/>
        <w:jc w:val="both"/>
      </w:pPr>
      <w:r w:rsidRPr="00926F85">
        <w:rPr>
          <w:b/>
          <w:bCs/>
        </w:rPr>
        <w:t>I miejsce</w:t>
      </w:r>
      <w:r w:rsidR="008964DA">
        <w:rPr>
          <w:b/>
          <w:bCs/>
        </w:rPr>
        <w:t xml:space="preserve"> i </w:t>
      </w:r>
      <w:r w:rsidRPr="00926F85">
        <w:rPr>
          <w:b/>
          <w:bCs/>
        </w:rPr>
        <w:t>bilet lotniczy na trasie Astana-Warszawa-Astana</w:t>
      </w:r>
      <w:r w:rsidR="008964DA">
        <w:rPr>
          <w:b/>
          <w:bCs/>
        </w:rPr>
        <w:t xml:space="preserve"> </w:t>
      </w:r>
      <w:r w:rsidR="008964DA">
        <w:t xml:space="preserve"> otrzymuje Pan </w:t>
      </w:r>
      <w:r w:rsidR="008964DA" w:rsidRPr="00DD115E">
        <w:rPr>
          <w:b/>
          <w:bCs/>
        </w:rPr>
        <w:t>Stanislav Nidzelskiy</w:t>
      </w:r>
      <w:r w:rsidR="008964DA">
        <w:t xml:space="preserve"> </w:t>
      </w:r>
      <w:r w:rsidR="00FF34BD">
        <w:t xml:space="preserve">z Astany </w:t>
      </w:r>
      <w:r w:rsidR="008964DA" w:rsidRPr="008964DA">
        <w:t>za wyjątkowe, kreatywne podejście do wyzwania tłumaczeniowego, które wyróżniło się na tle pozostałych prac.</w:t>
      </w:r>
      <w:r w:rsidR="008964DA">
        <w:t xml:space="preserve"> Pan Stanislav przysłał aż trzy wersje tłumaczenia wiersza Juliana Tuwima</w:t>
      </w:r>
      <w:r w:rsidR="00FF34BD">
        <w:t xml:space="preserve"> na język rosyjski</w:t>
      </w:r>
      <w:r w:rsidR="008964DA">
        <w:t xml:space="preserve">, w których </w:t>
      </w:r>
      <w:r w:rsidR="008964DA" w:rsidRPr="008964DA">
        <w:t>udało mu się nie tylko wiernie oddać treść i emocjonalny wydźwięk utworu, ale także zach</w:t>
      </w:r>
      <w:r w:rsidR="008964DA">
        <w:t xml:space="preserve">ować </w:t>
      </w:r>
      <w:r w:rsidR="008964DA" w:rsidRPr="008964DA">
        <w:t>rym i rytm</w:t>
      </w:r>
      <w:r w:rsidR="00CD5C0C">
        <w:t xml:space="preserve"> utworu</w:t>
      </w:r>
      <w:r w:rsidR="008964DA">
        <w:t xml:space="preserve"> przy użyciu niebanalnych słów</w:t>
      </w:r>
      <w:r w:rsidR="008964DA" w:rsidRPr="008964DA">
        <w:t>,</w:t>
      </w:r>
      <w:r w:rsidR="008964DA">
        <w:t xml:space="preserve"> co powoduje, że jego przekłady</w:t>
      </w:r>
      <w:r w:rsidR="008964DA" w:rsidRPr="008964DA">
        <w:t xml:space="preserve"> </w:t>
      </w:r>
      <w:r w:rsidR="008964DA">
        <w:t>są</w:t>
      </w:r>
      <w:r w:rsidR="008964DA" w:rsidRPr="008964DA">
        <w:t xml:space="preserve"> dzieł</w:t>
      </w:r>
      <w:r w:rsidR="008964DA">
        <w:t>a</w:t>
      </w:r>
      <w:r w:rsidR="008964DA" w:rsidRPr="008964DA">
        <w:t>m</w:t>
      </w:r>
      <w:r w:rsidR="008964DA">
        <w:t>i</w:t>
      </w:r>
      <w:r w:rsidR="008964DA" w:rsidRPr="008964DA">
        <w:t xml:space="preserve"> poetyckim</w:t>
      </w:r>
      <w:r w:rsidR="008964DA">
        <w:t>i</w:t>
      </w:r>
      <w:r w:rsidR="008964DA" w:rsidRPr="008964DA">
        <w:t xml:space="preserve"> samym</w:t>
      </w:r>
      <w:r w:rsidR="008964DA">
        <w:t>i</w:t>
      </w:r>
      <w:r w:rsidR="008964DA" w:rsidRPr="008964DA">
        <w:t xml:space="preserve"> w sobie.</w:t>
      </w:r>
      <w:r w:rsidR="008964DA">
        <w:t xml:space="preserve"> </w:t>
      </w:r>
      <w:r w:rsidR="008964DA" w:rsidRPr="008964DA">
        <w:t xml:space="preserve">Każdy z zaproponowanych wariantów </w:t>
      </w:r>
      <w:r w:rsidR="00CD5C0C">
        <w:t>jest do</w:t>
      </w:r>
      <w:r w:rsidR="008964DA" w:rsidRPr="008964DA">
        <w:t>pracowany</w:t>
      </w:r>
      <w:r w:rsidR="00CD5C0C">
        <w:t xml:space="preserve"> i </w:t>
      </w:r>
      <w:r w:rsidR="008964DA" w:rsidRPr="008964DA">
        <w:t>oferuj</w:t>
      </w:r>
      <w:r w:rsidR="00CD5C0C">
        <w:t>e</w:t>
      </w:r>
      <w:r w:rsidR="008964DA" w:rsidRPr="008964DA">
        <w:t xml:space="preserve"> unikalną interpretację</w:t>
      </w:r>
      <w:r w:rsidR="00CD5C0C">
        <w:t xml:space="preserve"> wiersza polskiego poety</w:t>
      </w:r>
      <w:r w:rsidR="008964DA">
        <w:t>. Zwycięzca konkursu przysłał ponadto tłumaczenie fragmentu prozy Marka Hłaski</w:t>
      </w:r>
      <w:r w:rsidR="00FF34BD">
        <w:t xml:space="preserve"> (też na język rosyjski)</w:t>
      </w:r>
      <w:r w:rsidR="008964DA">
        <w:t xml:space="preserve">, który to przekład </w:t>
      </w:r>
      <w:r w:rsidR="008964DA" w:rsidRPr="008964DA">
        <w:t>był równie dopracowany i świadczy o dużej wrażliwości językowej oraz biegłości w oddaniu niuansów stylu autora oryginału</w:t>
      </w:r>
      <w:r w:rsidR="008964DA">
        <w:t>.</w:t>
      </w:r>
    </w:p>
    <w:p w14:paraId="593FFDE1" w14:textId="06D264A5" w:rsidR="00926F85" w:rsidRPr="00AA6963" w:rsidRDefault="00DD115E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926F85" w:rsidRPr="00926F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miejsce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</w:t>
      </w:r>
      <w:r w:rsidR="00926F85" w:rsidRPr="00926F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czytnik książek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otrzymuje Pani </w:t>
      </w:r>
      <w:r w:rsidR="00FF34BD" w:rsidRPr="00FF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Yelena Kritskaya</w:t>
      </w:r>
      <w:r w:rsidR="00FF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Pawłodaru, która również przysłała trzy wersje tłumaczenia wiersza Juliana Tuwima na język rosyjski oraz przekład fragmentu prozy Marka Hłaski. Wszystkie trzy wersje tłumaczenia wiersza również, jak w przypadku autora zwycięskich prac, charakteryzują się oddaniem ducha oryginału, przy zachowaniu rytmiczności wiersza oraz zachowania rymów; przekład prozatorski także zasługuje na uwagę.</w:t>
      </w:r>
    </w:p>
    <w:p w14:paraId="06FB873E" w14:textId="25103B74" w:rsidR="00926F85" w:rsidRPr="00FF34BD" w:rsidRDefault="00926F8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miejsce</w:t>
      </w:r>
      <w:r w:rsidR="00FF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elektroniczną</w:t>
      </w:r>
      <w:r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F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fotoramk</w:t>
      </w:r>
      <w:r w:rsidR="00FF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ę </w:t>
      </w:r>
      <w:r w:rsidR="00FF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otrzymuje pani </w:t>
      </w:r>
      <w:r w:rsidR="00FF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Assel Zhaman </w:t>
      </w:r>
      <w:r w:rsidR="00FF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Karagandy za przekład fragmentu prozy Marka Hłaski na język kazachski, w którym udało się zachować sens</w:t>
      </w:r>
      <w:r w:rsidR="00703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utworu, jego przekaz, oraz stylistykę. Była to zdecydowanie najlepsza praca w języku kazachskim spośród tych, które napłynęły na konkurs.</w:t>
      </w:r>
    </w:p>
    <w:p w14:paraId="1FAEF69A" w14:textId="70088E0C" w:rsidR="00926F85" w:rsidRPr="00703E46" w:rsidRDefault="007256B5" w:rsidP="007256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Równorzędne w</w:t>
      </w:r>
      <w:r w:rsidR="00926F85" w:rsidRPr="00926F8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yróżnienia</w:t>
      </w:r>
      <w:r w:rsidR="00703E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703E46">
        <w:rPr>
          <w:rFonts w:ascii="Times New Roman" w:eastAsia="Times New Roman" w:hAnsi="Times New Roman" w:cs="Times New Roman"/>
          <w:sz w:val="27"/>
          <w:szCs w:val="27"/>
          <w:lang w:eastAsia="pl-PL"/>
        </w:rPr>
        <w:t>w postaci gadżetów pamiątkowych otrzymali:</w:t>
      </w:r>
    </w:p>
    <w:p w14:paraId="2614A9A4" w14:textId="133E5FCB" w:rsidR="007256B5" w:rsidRDefault="007256B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</w:t>
      </w:r>
      <w:r w:rsidRPr="00725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Viktoriya Romanchuk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Pietropawłowska za przekład wiersza Juliana Tuwima oraz fragmentu prozy Marka Hłaski;</w:t>
      </w:r>
    </w:p>
    <w:p w14:paraId="5AEDA4EB" w14:textId="2AEF2393" w:rsidR="007256B5" w:rsidRDefault="007256B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Dauren Tasmagambetov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Ałmaty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przekład wiersza Juliana Tuwima oraz fragmentu prozy Marka Hłaski</w:t>
      </w:r>
      <w:r w:rsidR="00C8255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6E370A" w14:textId="1CA4C328" w:rsidR="007256B5" w:rsidRDefault="007256B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David Kortel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Astany również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przekład wiersza Juliana Tuwima oraz fragmentu prozy Marka Hłaski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7191211" w14:textId="0F2C73D0" w:rsidR="007256B5" w:rsidRDefault="007256B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</w:t>
      </w:r>
      <w:r w:rsidRPr="00725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Tatiana Karabasheva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Pawłodaru za przekład wiersza Juliana Tuwima na język rosyjski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FFBE4B" w14:textId="45A2DB48" w:rsidR="00926F85" w:rsidRPr="00926F85" w:rsidRDefault="007256B5" w:rsidP="007256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26F85"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ozostali uczestnicy konkursu otrzymają </w:t>
      </w:r>
      <w:r w:rsidR="00926F85" w:rsidRPr="007256B5">
        <w:rPr>
          <w:rFonts w:ascii="Times New Roman" w:eastAsia="Times New Roman" w:hAnsi="Times New Roman" w:cs="Times New Roman"/>
          <w:sz w:val="24"/>
          <w:szCs w:val="24"/>
          <w:lang w:eastAsia="pl-PL"/>
        </w:rPr>
        <w:t>skromne pamiątki</w:t>
      </w:r>
      <w:r w:rsidR="00926F85" w:rsidRPr="00926F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podziękowaniu za udział i zaangażowanie.</w:t>
      </w:r>
    </w:p>
    <w:sectPr w:rsidR="00926F85" w:rsidRPr="0092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EE7"/>
    <w:multiLevelType w:val="multilevel"/>
    <w:tmpl w:val="74A4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A7D79"/>
    <w:multiLevelType w:val="multilevel"/>
    <w:tmpl w:val="BB2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E1A93"/>
    <w:multiLevelType w:val="multilevel"/>
    <w:tmpl w:val="551A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85"/>
    <w:rsid w:val="00673A45"/>
    <w:rsid w:val="00703E46"/>
    <w:rsid w:val="007256B5"/>
    <w:rsid w:val="00765435"/>
    <w:rsid w:val="008964DA"/>
    <w:rsid w:val="00912DB9"/>
    <w:rsid w:val="00926F85"/>
    <w:rsid w:val="009619B3"/>
    <w:rsid w:val="00AA6963"/>
    <w:rsid w:val="00C82553"/>
    <w:rsid w:val="00CD5C0C"/>
    <w:rsid w:val="00DB7D4C"/>
    <w:rsid w:val="00DD115E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69F8"/>
  <w15:chartTrackingRefBased/>
  <w15:docId w15:val="{EFC21A9B-89CC-40DB-95B2-F5E87711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26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26F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Sebastian</dc:creator>
  <cp:keywords/>
  <dc:description/>
  <cp:lastModifiedBy>Markiewicz Sebastian</cp:lastModifiedBy>
  <cp:revision>4</cp:revision>
  <dcterms:created xsi:type="dcterms:W3CDTF">2025-01-16T04:12:00Z</dcterms:created>
  <dcterms:modified xsi:type="dcterms:W3CDTF">2025-01-20T05:39:00Z</dcterms:modified>
</cp:coreProperties>
</file>