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5211"/>
        <w:gridCol w:w="4111"/>
      </w:tblGrid>
      <w:tr w:rsidR="00F74577" w14:paraId="56BFC55B" w14:textId="77777777" w:rsidTr="006D049D">
        <w:trPr>
          <w:trHeight w:val="3686"/>
        </w:trPr>
        <w:tc>
          <w:tcPr>
            <w:tcW w:w="5211" w:type="dxa"/>
          </w:tcPr>
          <w:p w14:paraId="3F000C35" w14:textId="77777777" w:rsidR="00206A39" w:rsidRPr="00D91016" w:rsidRDefault="00281E7A" w:rsidP="006D049D">
            <w:pPr>
              <w:spacing w:after="0" w:line="360" w:lineRule="auto"/>
              <w:rPr>
                <w:rFonts w:ascii="Arial" w:eastAsia="Times New Roman" w:hAnsi="Arial" w:cs="Arial"/>
                <w:sz w:val="20"/>
                <w:szCs w:val="20"/>
              </w:rPr>
            </w:pPr>
            <w:bookmarkStart w:id="0" w:name="_GoBack"/>
            <w:bookmarkEnd w:id="0"/>
          </w:p>
          <w:p w14:paraId="7FE111CF" w14:textId="77777777" w:rsidR="00767ACF" w:rsidRPr="00D91016" w:rsidRDefault="00731F8A" w:rsidP="006D049D">
            <w:pPr>
              <w:spacing w:after="0" w:line="360" w:lineRule="auto"/>
              <w:rPr>
                <w:rFonts w:ascii="Arial" w:eastAsia="Times New Roman" w:hAnsi="Arial" w:cs="Arial"/>
                <w:b/>
                <w:sz w:val="20"/>
                <w:szCs w:val="20"/>
              </w:rPr>
            </w:pPr>
            <w:bookmarkStart w:id="1" w:name="ezdSprawaZnak"/>
            <w:r w:rsidRPr="00D91016">
              <w:rPr>
                <w:rFonts w:ascii="Arial" w:eastAsia="Times New Roman" w:hAnsi="Arial" w:cs="Arial"/>
                <w:b/>
                <w:sz w:val="20"/>
                <w:szCs w:val="20"/>
              </w:rPr>
              <w:t>DN I.II.052.6.2022</w:t>
            </w:r>
            <w:bookmarkEnd w:id="1"/>
          </w:p>
          <w:p w14:paraId="78753A1E" w14:textId="77777777" w:rsidR="00A35811" w:rsidRPr="00D91016" w:rsidRDefault="00731F8A" w:rsidP="006D049D">
            <w:pPr>
              <w:spacing w:after="0" w:line="360" w:lineRule="auto"/>
              <w:rPr>
                <w:rFonts w:ascii="Arial" w:eastAsia="Times New Roman" w:hAnsi="Arial" w:cs="Arial"/>
                <w:b/>
                <w:sz w:val="20"/>
                <w:szCs w:val="20"/>
              </w:rPr>
            </w:pPr>
            <w:r w:rsidRPr="00D91016">
              <w:rPr>
                <w:rFonts w:ascii="Arial" w:eastAsia="Times New Roman" w:hAnsi="Arial" w:cs="Arial"/>
                <w:b/>
                <w:sz w:val="20"/>
                <w:szCs w:val="20"/>
              </w:rPr>
              <w:t xml:space="preserve">IK: </w:t>
            </w:r>
            <w:r w:rsidR="00344594" w:rsidRPr="00344594">
              <w:rPr>
                <w:rFonts w:ascii="Arial" w:eastAsia="Times New Roman" w:hAnsi="Arial" w:cs="Arial"/>
                <w:b/>
                <w:sz w:val="20"/>
                <w:szCs w:val="20"/>
              </w:rPr>
              <w:t>746395</w:t>
            </w:r>
          </w:p>
          <w:p w14:paraId="44437DEB" w14:textId="77777777" w:rsidR="00A35811" w:rsidRPr="00D91016" w:rsidRDefault="00281E7A" w:rsidP="006D049D">
            <w:pPr>
              <w:spacing w:after="0" w:line="360" w:lineRule="auto"/>
              <w:rPr>
                <w:rFonts w:ascii="Arial" w:eastAsia="Times New Roman" w:hAnsi="Arial" w:cs="Arial"/>
                <w:sz w:val="20"/>
                <w:szCs w:val="20"/>
              </w:rPr>
            </w:pPr>
          </w:p>
          <w:p w14:paraId="6C42854C" w14:textId="77777777" w:rsidR="00A35811" w:rsidRPr="00D91016" w:rsidRDefault="00281E7A" w:rsidP="006D049D">
            <w:pPr>
              <w:spacing w:after="0" w:line="360" w:lineRule="auto"/>
              <w:rPr>
                <w:rFonts w:ascii="Arial" w:eastAsia="Times New Roman" w:hAnsi="Arial" w:cs="Arial"/>
                <w:sz w:val="20"/>
                <w:szCs w:val="20"/>
              </w:rPr>
            </w:pPr>
          </w:p>
          <w:p w14:paraId="4F00A826" w14:textId="77777777" w:rsidR="00697951" w:rsidRPr="00D91016" w:rsidRDefault="00281E7A" w:rsidP="006D049D">
            <w:pPr>
              <w:spacing w:after="0" w:line="360" w:lineRule="auto"/>
              <w:ind w:left="-108"/>
              <w:rPr>
                <w:rFonts w:ascii="Arial" w:eastAsia="Times New Roman" w:hAnsi="Arial" w:cs="Arial"/>
                <w:sz w:val="20"/>
                <w:szCs w:val="20"/>
              </w:rPr>
            </w:pPr>
          </w:p>
        </w:tc>
        <w:tc>
          <w:tcPr>
            <w:tcW w:w="4111" w:type="dxa"/>
          </w:tcPr>
          <w:p w14:paraId="673F973D" w14:textId="77777777" w:rsidR="00D91016" w:rsidRDefault="00281E7A" w:rsidP="006D049D">
            <w:pPr>
              <w:tabs>
                <w:tab w:val="right" w:pos="3578"/>
              </w:tabs>
              <w:spacing w:after="0" w:line="360" w:lineRule="auto"/>
              <w:ind w:left="28"/>
              <w:rPr>
                <w:rFonts w:ascii="Arial" w:eastAsia="Times New Roman" w:hAnsi="Arial" w:cs="Arial"/>
                <w:sz w:val="20"/>
                <w:szCs w:val="20"/>
              </w:rPr>
            </w:pPr>
          </w:p>
          <w:p w14:paraId="0D99EC69" w14:textId="77777777" w:rsidR="00206A39" w:rsidRPr="00D91016" w:rsidRDefault="00731F8A" w:rsidP="006D049D">
            <w:pPr>
              <w:tabs>
                <w:tab w:val="right" w:pos="3578"/>
              </w:tabs>
              <w:spacing w:after="0" w:line="360" w:lineRule="auto"/>
              <w:ind w:left="28"/>
              <w:rPr>
                <w:rFonts w:ascii="Arial" w:eastAsia="Times New Roman" w:hAnsi="Arial" w:cs="Arial"/>
                <w:sz w:val="20"/>
                <w:szCs w:val="20"/>
              </w:rPr>
            </w:pPr>
            <w:r w:rsidRPr="00D91016">
              <w:rPr>
                <w:rFonts w:ascii="Arial" w:eastAsia="Times New Roman" w:hAnsi="Arial" w:cs="Arial"/>
                <w:sz w:val="20"/>
                <w:szCs w:val="20"/>
              </w:rPr>
              <w:t xml:space="preserve">Warszawa, </w:t>
            </w:r>
            <w:bookmarkStart w:id="2" w:name="ezdDataPodpisu"/>
            <w:bookmarkEnd w:id="2"/>
            <w:r>
              <w:rPr>
                <w:rFonts w:ascii="Arial" w:eastAsia="Times New Roman" w:hAnsi="Arial" w:cs="Arial"/>
                <w:sz w:val="20"/>
                <w:szCs w:val="20"/>
              </w:rPr>
              <w:t xml:space="preserve"> r.</w:t>
            </w:r>
          </w:p>
          <w:p w14:paraId="650F252D" w14:textId="77777777" w:rsidR="00206A39" w:rsidRPr="00D91016" w:rsidRDefault="00281E7A" w:rsidP="006D049D">
            <w:pPr>
              <w:spacing w:after="0" w:line="360" w:lineRule="auto"/>
              <w:ind w:left="28"/>
              <w:rPr>
                <w:rFonts w:ascii="Arial" w:eastAsia="Times New Roman" w:hAnsi="Arial" w:cs="Arial"/>
                <w:sz w:val="20"/>
                <w:szCs w:val="20"/>
              </w:rPr>
            </w:pPr>
          </w:p>
          <w:p w14:paraId="11120F8F" w14:textId="77777777" w:rsidR="00206A39" w:rsidRPr="00D91016" w:rsidRDefault="00281E7A" w:rsidP="006D049D">
            <w:pPr>
              <w:spacing w:after="0" w:line="360" w:lineRule="auto"/>
              <w:ind w:left="28"/>
              <w:rPr>
                <w:rFonts w:ascii="Arial" w:eastAsia="Times New Roman" w:hAnsi="Arial" w:cs="Arial"/>
                <w:sz w:val="20"/>
                <w:szCs w:val="20"/>
              </w:rPr>
            </w:pPr>
          </w:p>
          <w:p w14:paraId="7CEB9D1D" w14:textId="77777777" w:rsidR="00206A39" w:rsidRPr="00D91016" w:rsidRDefault="00281E7A" w:rsidP="006D049D">
            <w:pPr>
              <w:spacing w:after="0" w:line="360" w:lineRule="auto"/>
              <w:ind w:left="28"/>
              <w:rPr>
                <w:rFonts w:ascii="Arial" w:eastAsia="Times New Roman" w:hAnsi="Arial" w:cs="Arial"/>
                <w:b/>
                <w:sz w:val="20"/>
                <w:szCs w:val="20"/>
              </w:rPr>
            </w:pPr>
          </w:p>
          <w:p w14:paraId="3EF1A124" w14:textId="4B51B722" w:rsidR="00206A39" w:rsidRPr="006D049D" w:rsidRDefault="00281E7A" w:rsidP="00493CE8">
            <w:pPr>
              <w:spacing w:after="0" w:line="300" w:lineRule="exact"/>
              <w:ind w:left="28"/>
              <w:rPr>
                <w:rFonts w:ascii="Arial" w:eastAsia="Times New Roman" w:hAnsi="Arial" w:cs="Arial"/>
                <w:b/>
                <w:sz w:val="20"/>
                <w:szCs w:val="20"/>
              </w:rPr>
            </w:pPr>
          </w:p>
        </w:tc>
      </w:tr>
    </w:tbl>
    <w:p w14:paraId="160327C0" w14:textId="77777777" w:rsidR="00344594" w:rsidRPr="00493CE8" w:rsidRDefault="00344594" w:rsidP="00344594">
      <w:pPr>
        <w:pStyle w:val="trescpisma"/>
        <w:spacing w:before="120" w:after="120" w:line="300" w:lineRule="exact"/>
        <w:ind w:firstLine="0"/>
        <w:rPr>
          <w:rFonts w:ascii="Arial" w:hAnsi="Arial" w:cs="Arial"/>
          <w:b/>
          <w:sz w:val="20"/>
          <w:szCs w:val="20"/>
        </w:rPr>
      </w:pPr>
      <w:r w:rsidRPr="00493CE8">
        <w:rPr>
          <w:rFonts w:ascii="Arial" w:hAnsi="Arial" w:cs="Arial"/>
          <w:b/>
          <w:sz w:val="20"/>
          <w:szCs w:val="20"/>
        </w:rPr>
        <w:t xml:space="preserve">Szanowna Pani, </w:t>
      </w:r>
    </w:p>
    <w:p w14:paraId="1218B59D" w14:textId="77777777" w:rsidR="00344594" w:rsidRPr="00493CE8" w:rsidRDefault="00344594" w:rsidP="00344594">
      <w:pPr>
        <w:spacing w:before="120" w:after="120" w:line="300" w:lineRule="exact"/>
        <w:jc w:val="both"/>
        <w:rPr>
          <w:rFonts w:ascii="Arial" w:hAnsi="Arial" w:cs="Arial"/>
          <w:sz w:val="20"/>
          <w:szCs w:val="20"/>
        </w:rPr>
      </w:pPr>
      <w:r w:rsidRPr="00493CE8">
        <w:rPr>
          <w:rFonts w:ascii="Arial" w:hAnsi="Arial" w:cs="Arial"/>
          <w:sz w:val="20"/>
          <w:szCs w:val="20"/>
        </w:rPr>
        <w:t xml:space="preserve">w odpowiedzi na petycję otrzymaną w dniu 1 września 2022 r. za pośrednictwem Kancelarii Prezesa Rady Ministrów, uprzejmie przedstawiam następujące wyjaśnienia. </w:t>
      </w:r>
    </w:p>
    <w:p w14:paraId="58FBF8BD" w14:textId="77777777" w:rsidR="006223F1" w:rsidRDefault="00493CE8" w:rsidP="007877AB">
      <w:pPr>
        <w:spacing w:before="120" w:after="120" w:line="300" w:lineRule="exact"/>
        <w:ind w:firstLine="709"/>
        <w:jc w:val="both"/>
        <w:rPr>
          <w:rFonts w:ascii="Arial" w:hAnsi="Arial" w:cs="Arial"/>
          <w:sz w:val="20"/>
          <w:szCs w:val="20"/>
        </w:rPr>
      </w:pPr>
      <w:r w:rsidRPr="00493CE8">
        <w:rPr>
          <w:rFonts w:ascii="Arial" w:hAnsi="Arial" w:cs="Arial"/>
          <w:sz w:val="20"/>
          <w:szCs w:val="20"/>
        </w:rPr>
        <w:t xml:space="preserve">Zgodnie z art. 3 pkt 23 ustawy z dnia 23 listopada 2012 r. - </w:t>
      </w:r>
      <w:r w:rsidR="00461F78" w:rsidRPr="00493CE8">
        <w:rPr>
          <w:rFonts w:ascii="Arial" w:hAnsi="Arial" w:cs="Arial"/>
          <w:sz w:val="20"/>
          <w:szCs w:val="20"/>
        </w:rPr>
        <w:t>Prawo pocztowe</w:t>
      </w:r>
      <w:r w:rsidRPr="00493CE8">
        <w:rPr>
          <w:rFonts w:ascii="Arial" w:hAnsi="Arial" w:cs="Arial"/>
          <w:sz w:val="20"/>
          <w:szCs w:val="20"/>
        </w:rPr>
        <w:t xml:space="preserve"> </w:t>
      </w:r>
      <w:r w:rsidR="00461F78" w:rsidRPr="00493CE8">
        <w:rPr>
          <w:rFonts w:ascii="Arial" w:hAnsi="Arial" w:cs="Arial"/>
          <w:sz w:val="20"/>
          <w:szCs w:val="20"/>
        </w:rPr>
        <w:t>(Dz.U. z</w:t>
      </w:r>
      <w:r w:rsidRPr="00493CE8">
        <w:rPr>
          <w:rFonts w:ascii="Arial" w:hAnsi="Arial" w:cs="Arial"/>
          <w:sz w:val="20"/>
          <w:szCs w:val="20"/>
        </w:rPr>
        <w:t> </w:t>
      </w:r>
      <w:r w:rsidR="00461F78" w:rsidRPr="00493CE8">
        <w:rPr>
          <w:rFonts w:ascii="Arial" w:hAnsi="Arial" w:cs="Arial"/>
          <w:sz w:val="20"/>
          <w:szCs w:val="20"/>
        </w:rPr>
        <w:t>2022</w:t>
      </w:r>
      <w:r w:rsidRPr="00493CE8">
        <w:rPr>
          <w:rFonts w:ascii="Arial" w:hAnsi="Arial" w:cs="Arial"/>
          <w:sz w:val="20"/>
          <w:szCs w:val="20"/>
        </w:rPr>
        <w:t> </w:t>
      </w:r>
      <w:r w:rsidR="00461F78" w:rsidRPr="00493CE8">
        <w:rPr>
          <w:rFonts w:ascii="Arial" w:hAnsi="Arial" w:cs="Arial"/>
          <w:sz w:val="20"/>
          <w:szCs w:val="20"/>
        </w:rPr>
        <w:t>r.</w:t>
      </w:r>
      <w:r w:rsidRPr="00493CE8">
        <w:rPr>
          <w:rFonts w:ascii="Arial" w:hAnsi="Arial" w:cs="Arial"/>
          <w:sz w:val="20"/>
          <w:szCs w:val="20"/>
        </w:rPr>
        <w:t> </w:t>
      </w:r>
      <w:r w:rsidR="00461F78" w:rsidRPr="00493CE8">
        <w:rPr>
          <w:rFonts w:ascii="Arial" w:hAnsi="Arial" w:cs="Arial"/>
          <w:sz w:val="20"/>
          <w:szCs w:val="20"/>
        </w:rPr>
        <w:t>poz. 896</w:t>
      </w:r>
      <w:r w:rsidR="00D80B16">
        <w:rPr>
          <w:rFonts w:ascii="Arial" w:hAnsi="Arial" w:cs="Arial"/>
          <w:sz w:val="20"/>
          <w:szCs w:val="20"/>
        </w:rPr>
        <w:t xml:space="preserve"> z późn. zm.</w:t>
      </w:r>
      <w:r w:rsidR="00461F78" w:rsidRPr="00493CE8">
        <w:rPr>
          <w:rFonts w:ascii="Arial" w:hAnsi="Arial" w:cs="Arial"/>
          <w:sz w:val="20"/>
          <w:szCs w:val="20"/>
        </w:rPr>
        <w:t>)</w:t>
      </w:r>
      <w:r w:rsidRPr="00493CE8">
        <w:rPr>
          <w:rFonts w:ascii="Arial" w:hAnsi="Arial" w:cs="Arial"/>
          <w:sz w:val="20"/>
          <w:szCs w:val="20"/>
        </w:rPr>
        <w:t xml:space="preserve"> (dalej jako „Prawo pocztowe”) przesyłka rejestrowana jest przyjmowana </w:t>
      </w:r>
      <w:r w:rsidRPr="00910A3A">
        <w:rPr>
          <w:rFonts w:ascii="Arial" w:hAnsi="Arial" w:cs="Arial"/>
          <w:sz w:val="20"/>
          <w:szCs w:val="20"/>
        </w:rPr>
        <w:t>za pokwitowaniem przyjęcia</w:t>
      </w:r>
      <w:r w:rsidRPr="00493CE8">
        <w:rPr>
          <w:rFonts w:ascii="Arial" w:hAnsi="Arial" w:cs="Arial"/>
          <w:sz w:val="20"/>
          <w:szCs w:val="20"/>
        </w:rPr>
        <w:t xml:space="preserve"> </w:t>
      </w:r>
      <w:r w:rsidRPr="00910A3A">
        <w:rPr>
          <w:rFonts w:ascii="Arial" w:hAnsi="Arial" w:cs="Arial"/>
          <w:sz w:val="20"/>
          <w:szCs w:val="20"/>
        </w:rPr>
        <w:t>i dor</w:t>
      </w:r>
      <w:r w:rsidRPr="00493CE8">
        <w:rPr>
          <w:rFonts w:ascii="Arial" w:hAnsi="Arial" w:cs="Arial"/>
          <w:sz w:val="20"/>
          <w:szCs w:val="20"/>
        </w:rPr>
        <w:t>ęczan</w:t>
      </w:r>
      <w:r w:rsidR="00E36E44">
        <w:rPr>
          <w:rFonts w:ascii="Arial" w:hAnsi="Arial" w:cs="Arial"/>
          <w:sz w:val="20"/>
          <w:szCs w:val="20"/>
        </w:rPr>
        <w:t>a</w:t>
      </w:r>
      <w:r w:rsidRPr="00493CE8">
        <w:rPr>
          <w:rFonts w:ascii="Arial" w:hAnsi="Arial" w:cs="Arial"/>
          <w:sz w:val="20"/>
          <w:szCs w:val="20"/>
        </w:rPr>
        <w:t xml:space="preserve"> za pokwitowaniem odbioru. </w:t>
      </w:r>
      <w:r w:rsidR="00D80B16">
        <w:rPr>
          <w:rFonts w:ascii="Arial" w:hAnsi="Arial" w:cs="Arial"/>
          <w:sz w:val="20"/>
          <w:szCs w:val="20"/>
        </w:rPr>
        <w:t>Opłata za usługę doręczenia z</w:t>
      </w:r>
      <w:r w:rsidR="00384FA4">
        <w:rPr>
          <w:rFonts w:ascii="Arial" w:hAnsi="Arial" w:cs="Arial"/>
          <w:sz w:val="20"/>
          <w:szCs w:val="20"/>
        </w:rPr>
        <w:t> </w:t>
      </w:r>
      <w:r w:rsidR="00D80B16">
        <w:rPr>
          <w:rFonts w:ascii="Arial" w:hAnsi="Arial" w:cs="Arial"/>
          <w:sz w:val="20"/>
          <w:szCs w:val="20"/>
        </w:rPr>
        <w:t xml:space="preserve">pokwitowaniem nadania/odbioru obejmuje zapewnienie klientowi niezbędnych druków. Nie jest natomiast planowane nakładanie na operatorów pocztowych obowiązku dostarczania klientom dodatkowych formularzy oraz kopert. </w:t>
      </w:r>
    </w:p>
    <w:p w14:paraId="05CAA462" w14:textId="54049AA9" w:rsidR="00344594" w:rsidRDefault="00493CE8" w:rsidP="004E5F52">
      <w:pPr>
        <w:spacing w:before="120" w:after="120" w:line="300" w:lineRule="exact"/>
        <w:ind w:firstLine="709"/>
        <w:jc w:val="both"/>
        <w:rPr>
          <w:rFonts w:ascii="Arial" w:hAnsi="Arial" w:cs="Arial"/>
          <w:sz w:val="20"/>
          <w:szCs w:val="20"/>
        </w:rPr>
      </w:pPr>
      <w:r w:rsidRPr="00493CE8">
        <w:rPr>
          <w:rFonts w:ascii="Arial" w:hAnsi="Arial" w:cs="Arial"/>
          <w:sz w:val="20"/>
          <w:szCs w:val="20"/>
        </w:rPr>
        <w:t xml:space="preserve">Odnosząc się do propozycji bezpłatnego wysyłania listów należy podkreślić, że Poczta Polska S.A. jako operator wyznaczony jest obowiązana ustalać opłaty za usługi </w:t>
      </w:r>
      <w:r w:rsidR="00A76E04">
        <w:rPr>
          <w:rFonts w:ascii="Arial" w:hAnsi="Arial" w:cs="Arial"/>
          <w:sz w:val="20"/>
          <w:szCs w:val="20"/>
        </w:rPr>
        <w:t xml:space="preserve">powszechne w sposób przejrzysty i </w:t>
      </w:r>
      <w:r w:rsidRPr="00493CE8">
        <w:rPr>
          <w:rFonts w:ascii="Arial" w:hAnsi="Arial" w:cs="Arial"/>
          <w:sz w:val="20"/>
          <w:szCs w:val="20"/>
        </w:rPr>
        <w:t>niedyskryminujący oraz odzwierciedlający koszty świadczenia tych usług (art. 53 ust. 1 Prawa pocztowego). Dlatego też każda usługa musi być powiązana z wniesieniem stosownej opłaty. Poczta Polska S.A. jest podmiotem obowiązanym do świadczenia pocztowych usług o charakterze powszechnym, ale jednocześnie jest samodzielnym podmiotem gospodarczym, którego celem jest osiąganie możliwie jak najlepszych wyników finansowych w zakresie prowadzonej działalności gospodarczej.</w:t>
      </w:r>
      <w:r w:rsidR="007877AB">
        <w:rPr>
          <w:rFonts w:ascii="Arial" w:hAnsi="Arial" w:cs="Arial"/>
          <w:sz w:val="20"/>
          <w:szCs w:val="20"/>
        </w:rPr>
        <w:t xml:space="preserve"> Jednocześnie należy zauważyć, że usługi doręczania przesyłek listowych także w postępowaniach administracyjnych, mogą być </w:t>
      </w:r>
      <w:r w:rsidR="00BF1FB1">
        <w:rPr>
          <w:rFonts w:ascii="Arial" w:hAnsi="Arial" w:cs="Arial"/>
          <w:sz w:val="20"/>
          <w:szCs w:val="20"/>
        </w:rPr>
        <w:t>świadczone</w:t>
      </w:r>
      <w:r w:rsidR="007877AB">
        <w:rPr>
          <w:rFonts w:ascii="Arial" w:hAnsi="Arial" w:cs="Arial"/>
          <w:sz w:val="20"/>
          <w:szCs w:val="20"/>
        </w:rPr>
        <w:t xml:space="preserve"> przez dowolnego operatora pocztowego, nie tylko przez Pocztę Polską S.A. Nałożenie obowiązku nieodpłatnego doręczania przesyłek listowych na operatora wyznaczonego stanowiłoby zatem jego nieuzasadnione obciążenie, zmniejszające jego konkurencyjność na rynku usług pocztowych.</w:t>
      </w:r>
    </w:p>
    <w:p w14:paraId="4FAE1BC9" w14:textId="656CD86A" w:rsidR="004E5F52" w:rsidRDefault="004E5F52" w:rsidP="004E5F52">
      <w:pPr>
        <w:spacing w:before="120" w:after="120" w:line="300" w:lineRule="exact"/>
        <w:ind w:firstLine="709"/>
        <w:jc w:val="both"/>
        <w:rPr>
          <w:rFonts w:ascii="Arial" w:hAnsi="Arial" w:cs="Arial"/>
          <w:sz w:val="20"/>
          <w:szCs w:val="20"/>
        </w:rPr>
      </w:pPr>
    </w:p>
    <w:p w14:paraId="1BB75804" w14:textId="63B84E71" w:rsidR="004E5F52" w:rsidRDefault="004E5F52" w:rsidP="004E5F52">
      <w:pPr>
        <w:spacing w:before="120" w:after="120" w:line="300" w:lineRule="exact"/>
        <w:ind w:firstLine="709"/>
        <w:jc w:val="both"/>
        <w:rPr>
          <w:rFonts w:ascii="Arial" w:hAnsi="Arial" w:cs="Arial"/>
          <w:sz w:val="20"/>
          <w:szCs w:val="20"/>
        </w:rPr>
      </w:pPr>
    </w:p>
    <w:p w14:paraId="160AE0FF" w14:textId="56881CCA" w:rsidR="004E5F52" w:rsidRDefault="004E5F52" w:rsidP="004E5F52">
      <w:pPr>
        <w:autoSpaceDE w:val="0"/>
        <w:autoSpaceDN w:val="0"/>
        <w:adjustRightInd w:val="0"/>
        <w:spacing w:after="0" w:line="240" w:lineRule="auto"/>
        <w:ind w:left="4962"/>
        <w:rPr>
          <w:rFonts w:ascii="Arial-BoldMT" w:hAnsi="Arial-BoldMT" w:cs="Arial-BoldMT"/>
          <w:b/>
          <w:bCs/>
          <w:sz w:val="20"/>
          <w:szCs w:val="20"/>
        </w:rPr>
      </w:pPr>
      <w:r>
        <w:rPr>
          <w:rFonts w:ascii="Arial-BoldMT" w:hAnsi="Arial-BoldMT" w:cs="Arial-BoldMT"/>
          <w:b/>
          <w:bCs/>
          <w:sz w:val="20"/>
          <w:szCs w:val="20"/>
        </w:rPr>
        <w:t xml:space="preserve">                 Z poważaniem</w:t>
      </w:r>
    </w:p>
    <w:p w14:paraId="3A66605E" w14:textId="2E117886" w:rsidR="004E5F52" w:rsidRDefault="004E5F52" w:rsidP="004E5F52">
      <w:pPr>
        <w:autoSpaceDE w:val="0"/>
        <w:autoSpaceDN w:val="0"/>
        <w:adjustRightInd w:val="0"/>
        <w:spacing w:after="0" w:line="240" w:lineRule="auto"/>
        <w:ind w:left="4962"/>
        <w:rPr>
          <w:rFonts w:ascii="Arial-BoldMT" w:hAnsi="Arial-BoldMT" w:cs="Arial-BoldMT"/>
          <w:b/>
          <w:bCs/>
          <w:sz w:val="20"/>
          <w:szCs w:val="20"/>
        </w:rPr>
      </w:pPr>
      <w:r>
        <w:rPr>
          <w:rFonts w:ascii="Arial-BoldMT" w:hAnsi="Arial-BoldMT" w:cs="Arial-BoldMT"/>
          <w:b/>
          <w:bCs/>
          <w:sz w:val="20"/>
          <w:szCs w:val="20"/>
        </w:rPr>
        <w:t xml:space="preserve">                Filip Majdowski</w:t>
      </w:r>
    </w:p>
    <w:p w14:paraId="048BC5CD" w14:textId="1DFA5E86" w:rsidR="004E5F52" w:rsidRDefault="004E5F52" w:rsidP="004E5F52">
      <w:pPr>
        <w:autoSpaceDE w:val="0"/>
        <w:autoSpaceDN w:val="0"/>
        <w:adjustRightInd w:val="0"/>
        <w:spacing w:after="0" w:line="240" w:lineRule="auto"/>
        <w:ind w:left="4962"/>
        <w:rPr>
          <w:rFonts w:ascii="ArialMT" w:hAnsi="ArialMT" w:cs="ArialMT"/>
          <w:sz w:val="20"/>
          <w:szCs w:val="20"/>
        </w:rPr>
      </w:pPr>
      <w:r>
        <w:rPr>
          <w:rFonts w:ascii="ArialMT" w:hAnsi="ArialMT" w:cs="ArialMT"/>
          <w:sz w:val="20"/>
          <w:szCs w:val="20"/>
        </w:rPr>
        <w:t xml:space="preserve">      zastępca dyrektora departamentu</w:t>
      </w:r>
    </w:p>
    <w:p w14:paraId="0130002D" w14:textId="6FB250E7" w:rsidR="004E5F52" w:rsidRDefault="004E5F52" w:rsidP="004E5F52">
      <w:pPr>
        <w:autoSpaceDE w:val="0"/>
        <w:autoSpaceDN w:val="0"/>
        <w:adjustRightInd w:val="0"/>
        <w:spacing w:after="0" w:line="240" w:lineRule="auto"/>
        <w:ind w:left="4962"/>
        <w:rPr>
          <w:rFonts w:ascii="Arial-ItalicMT" w:hAnsi="Arial-ItalicMT" w:cs="Arial-ItalicMT"/>
          <w:i/>
          <w:iCs/>
          <w:sz w:val="20"/>
          <w:szCs w:val="20"/>
        </w:rPr>
      </w:pPr>
      <w:r>
        <w:rPr>
          <w:rFonts w:ascii="Arial-ItalicMT" w:hAnsi="Arial-ItalicMT" w:cs="Arial-ItalicMT"/>
          <w:i/>
          <w:iCs/>
          <w:sz w:val="20"/>
          <w:szCs w:val="20"/>
        </w:rPr>
        <w:t xml:space="preserve">  dokument podpisany elektronicznie</w:t>
      </w:r>
    </w:p>
    <w:p w14:paraId="30A63FB6" w14:textId="5F251673" w:rsidR="004E5F52" w:rsidRDefault="004E5F52" w:rsidP="004E5F52">
      <w:pPr>
        <w:spacing w:before="120" w:after="120" w:line="300" w:lineRule="exact"/>
        <w:ind w:left="4963"/>
        <w:jc w:val="both"/>
        <w:rPr>
          <w:b/>
          <w:sz w:val="20"/>
          <w:szCs w:val="20"/>
        </w:rPr>
      </w:pPr>
      <w:r>
        <w:rPr>
          <w:rFonts w:ascii="ArialMT" w:hAnsi="ArialMT" w:cs="ArialMT"/>
          <w:sz w:val="20"/>
          <w:szCs w:val="20"/>
        </w:rPr>
        <w:t xml:space="preserve">          746395.2522415.2029161</w:t>
      </w:r>
    </w:p>
    <w:sectPr w:rsidR="004E5F52" w:rsidSect="001E5D27">
      <w:headerReference w:type="default" r:id="rId8"/>
      <w:footerReference w:type="default" r:id="rId9"/>
      <w:headerReference w:type="first" r:id="rId10"/>
      <w:footerReference w:type="first" r:id="rId11"/>
      <w:pgSz w:w="11906" w:h="16838" w:code="9"/>
      <w:pgMar w:top="1418" w:right="1416" w:bottom="1134"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CFCF9" w14:textId="77777777" w:rsidR="009D315B" w:rsidRDefault="009D315B">
      <w:pPr>
        <w:spacing w:after="0" w:line="240" w:lineRule="auto"/>
      </w:pPr>
      <w:r>
        <w:separator/>
      </w:r>
    </w:p>
  </w:endnote>
  <w:endnote w:type="continuationSeparator" w:id="0">
    <w:p w14:paraId="1476503D" w14:textId="77777777" w:rsidR="009D315B" w:rsidRDefault="009D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Times New Roman"/>
    <w:panose1 w:val="00000000000000000000"/>
    <w:charset w:val="EE"/>
    <w:family w:val="auto"/>
    <w:notTrueType/>
    <w:pitch w:val="default"/>
    <w:sig w:usb0="00000001" w:usb1="00000000" w:usb2="00000000" w:usb3="00000000" w:csb0="00000003"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06AD" w14:textId="60D57DE2" w:rsidR="00206A39" w:rsidRPr="00206A39" w:rsidRDefault="00731F8A">
    <w:pPr>
      <w:pStyle w:val="Stopka"/>
      <w:jc w:val="right"/>
      <w:rPr>
        <w:sz w:val="22"/>
        <w:szCs w:val="22"/>
      </w:rPr>
    </w:pPr>
    <w:r w:rsidRPr="00206A39">
      <w:rPr>
        <w:bCs/>
        <w:sz w:val="22"/>
        <w:szCs w:val="22"/>
      </w:rPr>
      <w:fldChar w:fldCharType="begin"/>
    </w:r>
    <w:r w:rsidRPr="00206A39">
      <w:rPr>
        <w:bCs/>
        <w:sz w:val="22"/>
        <w:szCs w:val="22"/>
      </w:rPr>
      <w:instrText>PAGE</w:instrText>
    </w:r>
    <w:r w:rsidRPr="00206A39">
      <w:rPr>
        <w:bCs/>
        <w:sz w:val="22"/>
        <w:szCs w:val="22"/>
      </w:rPr>
      <w:fldChar w:fldCharType="separate"/>
    </w:r>
    <w:r w:rsidR="004E5F52">
      <w:rPr>
        <w:bCs/>
        <w:noProof/>
        <w:sz w:val="22"/>
        <w:szCs w:val="22"/>
      </w:rPr>
      <w:t>2</w:t>
    </w:r>
    <w:r w:rsidRPr="00206A39">
      <w:rPr>
        <w:bCs/>
        <w:sz w:val="22"/>
        <w:szCs w:val="22"/>
      </w:rPr>
      <w:fldChar w:fldCharType="end"/>
    </w:r>
    <w:r w:rsidRPr="00206A39">
      <w:rPr>
        <w:sz w:val="22"/>
        <w:szCs w:val="22"/>
      </w:rPr>
      <w:t xml:space="preserve"> / </w:t>
    </w:r>
    <w:r w:rsidRPr="00206A39">
      <w:rPr>
        <w:bCs/>
        <w:sz w:val="22"/>
        <w:szCs w:val="22"/>
      </w:rPr>
      <w:fldChar w:fldCharType="begin"/>
    </w:r>
    <w:r w:rsidRPr="00206A39">
      <w:rPr>
        <w:bCs/>
        <w:sz w:val="22"/>
        <w:szCs w:val="22"/>
      </w:rPr>
      <w:instrText>NUMPAGES</w:instrText>
    </w:r>
    <w:r w:rsidRPr="00206A39">
      <w:rPr>
        <w:bCs/>
        <w:sz w:val="22"/>
        <w:szCs w:val="22"/>
      </w:rPr>
      <w:fldChar w:fldCharType="separate"/>
    </w:r>
    <w:r w:rsidR="004E5F52">
      <w:rPr>
        <w:bCs/>
        <w:noProof/>
        <w:sz w:val="22"/>
        <w:szCs w:val="22"/>
      </w:rPr>
      <w:t>2</w:t>
    </w:r>
    <w:r w:rsidRPr="00206A39">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05BF" w14:textId="77777777" w:rsidR="004D1871" w:rsidRPr="00A527DE" w:rsidRDefault="00731F8A" w:rsidP="004D1871">
    <w:pPr>
      <w:pStyle w:val="Stopka"/>
      <w:jc w:val="center"/>
      <w:rPr>
        <w:rFonts w:ascii="Arial" w:hAnsi="Arial" w:cs="Arial"/>
        <w:iCs/>
        <w:color w:val="8C8C8C" w:themeColor="background1" w:themeShade="8C"/>
        <w:sz w:val="16"/>
        <w:szCs w:val="16"/>
      </w:rPr>
    </w:pPr>
    <w:r w:rsidRPr="00A527DE">
      <w:rPr>
        <w:rFonts w:ascii="Arial" w:hAnsi="Arial" w:cs="Arial"/>
        <w:iCs/>
        <w:color w:val="8C8C8C" w:themeColor="background1" w:themeShade="8C"/>
        <w:sz w:val="16"/>
        <w:szCs w:val="16"/>
      </w:rPr>
      <w:t>Ministerstwo Aktywów Państwowych, ul. Krucza 36/Wspólna 6, 00-522 Warszawa, tel. +48 222 500 122</w:t>
    </w:r>
  </w:p>
  <w:p w14:paraId="37173C24" w14:textId="77777777" w:rsidR="004D1871" w:rsidRPr="00A527DE" w:rsidRDefault="00731F8A" w:rsidP="004D1871">
    <w:pPr>
      <w:pStyle w:val="Stopka"/>
      <w:jc w:val="center"/>
      <w:rPr>
        <w:sz w:val="16"/>
        <w:szCs w:val="16"/>
      </w:rPr>
    </w:pPr>
    <w:r w:rsidRPr="00A527DE">
      <w:rPr>
        <w:rFonts w:ascii="Arial" w:hAnsi="Arial" w:cs="Arial"/>
        <w:iCs/>
        <w:color w:val="8C8C8C" w:themeColor="background1" w:themeShade="8C"/>
        <w:sz w:val="16"/>
        <w:szCs w:val="16"/>
      </w:rPr>
      <w:t>www.gov.pl/aktywa-panstwowe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75B6" w14:textId="77777777" w:rsidR="009D315B" w:rsidRDefault="009D315B">
      <w:pPr>
        <w:spacing w:after="0" w:line="240" w:lineRule="auto"/>
      </w:pPr>
      <w:r>
        <w:separator/>
      </w:r>
    </w:p>
  </w:footnote>
  <w:footnote w:type="continuationSeparator" w:id="0">
    <w:p w14:paraId="3FD76E92" w14:textId="77777777" w:rsidR="009D315B" w:rsidRDefault="009D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847A" w14:textId="77777777" w:rsidR="00206A39" w:rsidRDefault="00281E7A" w:rsidP="00206A39">
    <w:pPr>
      <w:pStyle w:val="Nagwek"/>
      <w:ind w:left="-42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B79B" w14:textId="77777777" w:rsidR="00666D9C" w:rsidRPr="00C0336D" w:rsidRDefault="00281E7A" w:rsidP="00EC5E00">
    <w:pPr>
      <w:pStyle w:val="Nagwek"/>
      <w:tabs>
        <w:tab w:val="clear" w:pos="4536"/>
        <w:tab w:val="clear" w:pos="9072"/>
        <w:tab w:val="right" w:pos="3402"/>
        <w:tab w:val="right" w:pos="3969"/>
      </w:tabs>
      <w:ind w:right="5670"/>
      <w:jc w:val="center"/>
      <w:rPr>
        <w:rFonts w:ascii="Arial" w:hAnsi="Arial" w:cs="Arial"/>
        <w:noProof/>
        <w:sz w:val="20"/>
        <w:szCs w:val="20"/>
      </w:rPr>
    </w:pPr>
  </w:p>
  <w:p w14:paraId="311391B2" w14:textId="77777777" w:rsidR="00C0336D" w:rsidRPr="00C0336D" w:rsidRDefault="00281E7A" w:rsidP="00C0336D">
    <w:pPr>
      <w:pStyle w:val="Nagwek"/>
      <w:tabs>
        <w:tab w:val="clear" w:pos="4536"/>
        <w:tab w:val="clear" w:pos="9072"/>
        <w:tab w:val="right" w:pos="3402"/>
        <w:tab w:val="right" w:pos="3969"/>
      </w:tabs>
      <w:spacing w:after="120"/>
      <w:ind w:right="5670"/>
      <w:jc w:val="center"/>
      <w:rPr>
        <w:rFonts w:ascii="Arial" w:hAnsi="Arial" w:cs="Arial"/>
        <w:noProof/>
        <w:sz w:val="20"/>
        <w:szCs w:val="20"/>
      </w:rPr>
    </w:pPr>
  </w:p>
  <w:p w14:paraId="56C93214" w14:textId="77777777" w:rsidR="00A378AA" w:rsidRPr="0032301B" w:rsidRDefault="00731F8A" w:rsidP="00EC5E00">
    <w:pPr>
      <w:pStyle w:val="Nagwek"/>
      <w:tabs>
        <w:tab w:val="clear" w:pos="4536"/>
        <w:tab w:val="clear" w:pos="9072"/>
        <w:tab w:val="right" w:pos="3402"/>
        <w:tab w:val="right" w:pos="3969"/>
      </w:tabs>
      <w:ind w:right="5670"/>
      <w:jc w:val="center"/>
      <w:rPr>
        <w:rFonts w:ascii="Arial" w:hAnsi="Arial" w:cs="Arial"/>
        <w:noProof/>
        <w:sz w:val="20"/>
        <w:szCs w:val="20"/>
      </w:rPr>
    </w:pPr>
    <w:r w:rsidRPr="0032301B">
      <w:rPr>
        <w:rFonts w:ascii="Arial" w:hAnsi="Arial" w:cs="Arial"/>
        <w:noProof/>
        <w:sz w:val="20"/>
        <w:szCs w:val="20"/>
      </w:rPr>
      <w:t xml:space="preserve">MINISTERSTWO </w:t>
    </w:r>
  </w:p>
  <w:p w14:paraId="7F930FFD" w14:textId="77777777" w:rsidR="00BB7507" w:rsidRDefault="00731F8A" w:rsidP="006D049D">
    <w:pPr>
      <w:pStyle w:val="Nagwek"/>
      <w:tabs>
        <w:tab w:val="clear" w:pos="4536"/>
        <w:tab w:val="clear" w:pos="9072"/>
        <w:tab w:val="right" w:pos="3402"/>
      </w:tabs>
      <w:spacing w:after="120"/>
      <w:ind w:right="5670"/>
      <w:jc w:val="center"/>
      <w:rPr>
        <w:rFonts w:ascii="Arial" w:hAnsi="Arial" w:cs="Arial"/>
        <w:noProof/>
        <w:sz w:val="20"/>
        <w:szCs w:val="20"/>
      </w:rPr>
    </w:pPr>
    <w:r w:rsidRPr="0032301B">
      <w:rPr>
        <w:rFonts w:ascii="Arial" w:hAnsi="Arial" w:cs="Arial"/>
        <w:noProof/>
        <w:sz w:val="20"/>
        <w:szCs w:val="20"/>
      </w:rPr>
      <w:t>AKTYWÓW PAŃSTWOWYCH</w:t>
    </w:r>
  </w:p>
  <w:p w14:paraId="47D95E3C" w14:textId="77777777" w:rsidR="006D049D" w:rsidRPr="00EC1DD9" w:rsidRDefault="00731F8A" w:rsidP="006D049D">
    <w:pPr>
      <w:pStyle w:val="Nagwek"/>
      <w:tabs>
        <w:tab w:val="clear" w:pos="4536"/>
        <w:tab w:val="clear" w:pos="9072"/>
        <w:tab w:val="right" w:pos="3402"/>
      </w:tabs>
      <w:spacing w:after="120"/>
      <w:ind w:right="5670"/>
      <w:jc w:val="center"/>
      <w:rPr>
        <w:rFonts w:ascii="Arial" w:hAnsi="Arial" w:cs="Arial"/>
        <w:b/>
        <w:i/>
        <w:noProof/>
        <w:sz w:val="20"/>
        <w:szCs w:val="20"/>
      </w:rPr>
    </w:pPr>
    <w:bookmarkStart w:id="3" w:name="ezdAutorWydzialNazwa"/>
    <w:r w:rsidRPr="00EC1DD9">
      <w:rPr>
        <w:rFonts w:ascii="Arial" w:hAnsi="Arial" w:cs="Arial"/>
        <w:b/>
        <w:i/>
        <w:noProof/>
        <w:sz w:val="20"/>
        <w:szCs w:val="20"/>
      </w:rPr>
      <w:t>Departament Nadzoru I</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3B51"/>
    <w:multiLevelType w:val="hybridMultilevel"/>
    <w:tmpl w:val="4462F3E4"/>
    <w:lvl w:ilvl="0" w:tplc="484602D4">
      <w:start w:val="1"/>
      <w:numFmt w:val="decimal"/>
      <w:lvlText w:val="%1."/>
      <w:lvlJc w:val="left"/>
      <w:pPr>
        <w:tabs>
          <w:tab w:val="num" w:pos="720"/>
        </w:tabs>
        <w:ind w:left="720" w:hanging="360"/>
      </w:pPr>
      <w:rPr>
        <w:rFonts w:cs="Times New Roman"/>
      </w:rPr>
    </w:lvl>
    <w:lvl w:ilvl="1" w:tplc="FF76E2CA">
      <w:start w:val="1"/>
      <w:numFmt w:val="lowerLetter"/>
      <w:lvlText w:val="%2."/>
      <w:lvlJc w:val="left"/>
      <w:pPr>
        <w:tabs>
          <w:tab w:val="num" w:pos="1440"/>
        </w:tabs>
        <w:ind w:left="1440" w:hanging="360"/>
      </w:pPr>
      <w:rPr>
        <w:rFonts w:cs="Times New Roman"/>
      </w:rPr>
    </w:lvl>
    <w:lvl w:ilvl="2" w:tplc="12049F76">
      <w:start w:val="1"/>
      <w:numFmt w:val="lowerRoman"/>
      <w:lvlText w:val="%3."/>
      <w:lvlJc w:val="right"/>
      <w:pPr>
        <w:tabs>
          <w:tab w:val="num" w:pos="2160"/>
        </w:tabs>
        <w:ind w:left="2160" w:hanging="180"/>
      </w:pPr>
      <w:rPr>
        <w:rFonts w:cs="Times New Roman"/>
      </w:rPr>
    </w:lvl>
    <w:lvl w:ilvl="3" w:tplc="DBC25D30">
      <w:start w:val="1"/>
      <w:numFmt w:val="decimal"/>
      <w:lvlText w:val="%4."/>
      <w:lvlJc w:val="left"/>
      <w:pPr>
        <w:tabs>
          <w:tab w:val="num" w:pos="2880"/>
        </w:tabs>
        <w:ind w:left="2880" w:hanging="360"/>
      </w:pPr>
      <w:rPr>
        <w:rFonts w:cs="Times New Roman"/>
      </w:rPr>
    </w:lvl>
    <w:lvl w:ilvl="4" w:tplc="85A218E8">
      <w:start w:val="1"/>
      <w:numFmt w:val="lowerLetter"/>
      <w:lvlText w:val="%5."/>
      <w:lvlJc w:val="left"/>
      <w:pPr>
        <w:tabs>
          <w:tab w:val="num" w:pos="3600"/>
        </w:tabs>
        <w:ind w:left="3600" w:hanging="360"/>
      </w:pPr>
      <w:rPr>
        <w:rFonts w:cs="Times New Roman"/>
      </w:rPr>
    </w:lvl>
    <w:lvl w:ilvl="5" w:tplc="BCCA3EC0">
      <w:start w:val="1"/>
      <w:numFmt w:val="lowerRoman"/>
      <w:lvlText w:val="%6."/>
      <w:lvlJc w:val="right"/>
      <w:pPr>
        <w:tabs>
          <w:tab w:val="num" w:pos="4320"/>
        </w:tabs>
        <w:ind w:left="4320" w:hanging="180"/>
      </w:pPr>
      <w:rPr>
        <w:rFonts w:cs="Times New Roman"/>
      </w:rPr>
    </w:lvl>
    <w:lvl w:ilvl="6" w:tplc="A0DA4DB4">
      <w:start w:val="1"/>
      <w:numFmt w:val="decimal"/>
      <w:lvlText w:val="%7."/>
      <w:lvlJc w:val="left"/>
      <w:pPr>
        <w:tabs>
          <w:tab w:val="num" w:pos="5040"/>
        </w:tabs>
        <w:ind w:left="5040" w:hanging="360"/>
      </w:pPr>
      <w:rPr>
        <w:rFonts w:cs="Times New Roman"/>
      </w:rPr>
    </w:lvl>
    <w:lvl w:ilvl="7" w:tplc="46C42F3C">
      <w:start w:val="1"/>
      <w:numFmt w:val="lowerLetter"/>
      <w:lvlText w:val="%8."/>
      <w:lvlJc w:val="left"/>
      <w:pPr>
        <w:tabs>
          <w:tab w:val="num" w:pos="5760"/>
        </w:tabs>
        <w:ind w:left="5760" w:hanging="360"/>
      </w:pPr>
      <w:rPr>
        <w:rFonts w:cs="Times New Roman"/>
      </w:rPr>
    </w:lvl>
    <w:lvl w:ilvl="8" w:tplc="65063020">
      <w:start w:val="1"/>
      <w:numFmt w:val="lowerRoman"/>
      <w:lvlText w:val="%9."/>
      <w:lvlJc w:val="right"/>
      <w:pPr>
        <w:tabs>
          <w:tab w:val="num" w:pos="6480"/>
        </w:tabs>
        <w:ind w:left="6480" w:hanging="180"/>
      </w:pPr>
      <w:rPr>
        <w:rFonts w:cs="Times New Roman"/>
      </w:rPr>
    </w:lvl>
  </w:abstractNum>
  <w:abstractNum w:abstractNumId="1" w15:restartNumberingAfterBreak="0">
    <w:nsid w:val="26220F5E"/>
    <w:multiLevelType w:val="hybridMultilevel"/>
    <w:tmpl w:val="54640F68"/>
    <w:lvl w:ilvl="0" w:tplc="685899A4">
      <w:start w:val="1"/>
      <w:numFmt w:val="decimal"/>
      <w:lvlText w:val="%1."/>
      <w:lvlJc w:val="left"/>
      <w:pPr>
        <w:tabs>
          <w:tab w:val="num" w:pos="720"/>
        </w:tabs>
        <w:ind w:left="720" w:hanging="360"/>
      </w:pPr>
      <w:rPr>
        <w:rFonts w:cs="Times New Roman"/>
      </w:rPr>
    </w:lvl>
    <w:lvl w:ilvl="1" w:tplc="8D3CC9CC">
      <w:start w:val="1"/>
      <w:numFmt w:val="lowerLetter"/>
      <w:lvlText w:val="%2."/>
      <w:lvlJc w:val="left"/>
      <w:pPr>
        <w:tabs>
          <w:tab w:val="num" w:pos="1440"/>
        </w:tabs>
        <w:ind w:left="1440" w:hanging="360"/>
      </w:pPr>
      <w:rPr>
        <w:rFonts w:cs="Times New Roman"/>
      </w:rPr>
    </w:lvl>
    <w:lvl w:ilvl="2" w:tplc="323CB67E">
      <w:start w:val="1"/>
      <w:numFmt w:val="lowerRoman"/>
      <w:lvlText w:val="%3."/>
      <w:lvlJc w:val="right"/>
      <w:pPr>
        <w:tabs>
          <w:tab w:val="num" w:pos="2160"/>
        </w:tabs>
        <w:ind w:left="2160" w:hanging="180"/>
      </w:pPr>
      <w:rPr>
        <w:rFonts w:cs="Times New Roman"/>
      </w:rPr>
    </w:lvl>
    <w:lvl w:ilvl="3" w:tplc="AAD09C22">
      <w:start w:val="1"/>
      <w:numFmt w:val="decimal"/>
      <w:lvlText w:val="%4."/>
      <w:lvlJc w:val="left"/>
      <w:pPr>
        <w:tabs>
          <w:tab w:val="num" w:pos="2880"/>
        </w:tabs>
        <w:ind w:left="2880" w:hanging="360"/>
      </w:pPr>
      <w:rPr>
        <w:rFonts w:cs="Times New Roman"/>
      </w:rPr>
    </w:lvl>
    <w:lvl w:ilvl="4" w:tplc="30883B2E">
      <w:start w:val="1"/>
      <w:numFmt w:val="lowerLetter"/>
      <w:lvlText w:val="%5."/>
      <w:lvlJc w:val="left"/>
      <w:pPr>
        <w:tabs>
          <w:tab w:val="num" w:pos="3600"/>
        </w:tabs>
        <w:ind w:left="3600" w:hanging="360"/>
      </w:pPr>
      <w:rPr>
        <w:rFonts w:cs="Times New Roman"/>
      </w:rPr>
    </w:lvl>
    <w:lvl w:ilvl="5" w:tplc="A57E5FBA">
      <w:start w:val="1"/>
      <w:numFmt w:val="lowerRoman"/>
      <w:lvlText w:val="%6."/>
      <w:lvlJc w:val="right"/>
      <w:pPr>
        <w:tabs>
          <w:tab w:val="num" w:pos="4320"/>
        </w:tabs>
        <w:ind w:left="4320" w:hanging="180"/>
      </w:pPr>
      <w:rPr>
        <w:rFonts w:cs="Times New Roman"/>
      </w:rPr>
    </w:lvl>
    <w:lvl w:ilvl="6" w:tplc="BBC64892">
      <w:start w:val="1"/>
      <w:numFmt w:val="decimal"/>
      <w:lvlText w:val="%7."/>
      <w:lvlJc w:val="left"/>
      <w:pPr>
        <w:tabs>
          <w:tab w:val="num" w:pos="5040"/>
        </w:tabs>
        <w:ind w:left="5040" w:hanging="360"/>
      </w:pPr>
      <w:rPr>
        <w:rFonts w:cs="Times New Roman"/>
      </w:rPr>
    </w:lvl>
    <w:lvl w:ilvl="7" w:tplc="7ABAC332">
      <w:start w:val="1"/>
      <w:numFmt w:val="lowerLetter"/>
      <w:lvlText w:val="%8."/>
      <w:lvlJc w:val="left"/>
      <w:pPr>
        <w:tabs>
          <w:tab w:val="num" w:pos="5760"/>
        </w:tabs>
        <w:ind w:left="5760" w:hanging="360"/>
      </w:pPr>
      <w:rPr>
        <w:rFonts w:cs="Times New Roman"/>
      </w:rPr>
    </w:lvl>
    <w:lvl w:ilvl="8" w:tplc="CF5C8C58">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77"/>
    <w:rsid w:val="00025FED"/>
    <w:rsid w:val="00137663"/>
    <w:rsid w:val="00281E7A"/>
    <w:rsid w:val="0031451C"/>
    <w:rsid w:val="00344594"/>
    <w:rsid w:val="00384FA4"/>
    <w:rsid w:val="00461F78"/>
    <w:rsid w:val="00493CE8"/>
    <w:rsid w:val="004C4163"/>
    <w:rsid w:val="004E5F52"/>
    <w:rsid w:val="006223F1"/>
    <w:rsid w:val="00731F8A"/>
    <w:rsid w:val="007877AB"/>
    <w:rsid w:val="007A02B8"/>
    <w:rsid w:val="007B5229"/>
    <w:rsid w:val="00910A3A"/>
    <w:rsid w:val="009D315B"/>
    <w:rsid w:val="00A76E04"/>
    <w:rsid w:val="00AA533E"/>
    <w:rsid w:val="00BF1FB1"/>
    <w:rsid w:val="00C42D8E"/>
    <w:rsid w:val="00D80B16"/>
    <w:rsid w:val="00E36E44"/>
    <w:rsid w:val="00F74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14AD"/>
  <w15:docId w15:val="{E782BF30-43C0-418B-9499-64C54D3B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atentStyles>
  <w:style w:type="paragraph" w:default="1" w:styleId="Normalny">
    <w:name w:val="Normal"/>
    <w:qFormat/>
    <w:rsid w:val="00206A39"/>
    <w:pPr>
      <w:spacing w:after="200" w:line="276" w:lineRule="auto"/>
    </w:pPr>
    <w:rPr>
      <w:rFonts w:ascii="Times New Roman" w:hAnsi="Times New Roman"/>
      <w:sz w:val="24"/>
      <w:szCs w:val="24"/>
    </w:rPr>
  </w:style>
  <w:style w:type="paragraph" w:styleId="Nagwek1">
    <w:name w:val="heading 1"/>
    <w:basedOn w:val="Normalny"/>
    <w:link w:val="Nagwek1Znak"/>
    <w:uiPriority w:val="9"/>
    <w:qFormat/>
    <w:rsid w:val="00461F78"/>
    <w:pPr>
      <w:spacing w:before="100" w:beforeAutospacing="1" w:after="100" w:afterAutospacing="1" w:line="240" w:lineRule="auto"/>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pisma">
    <w:name w:val="tresc.pisma"/>
    <w:basedOn w:val="Normalny"/>
    <w:qFormat/>
    <w:rsid w:val="00976092"/>
    <w:pPr>
      <w:spacing w:after="60" w:line="360" w:lineRule="auto"/>
      <w:ind w:firstLine="709"/>
      <w:jc w:val="both"/>
    </w:pPr>
  </w:style>
  <w:style w:type="paragraph" w:styleId="Nagwek">
    <w:name w:val="header"/>
    <w:basedOn w:val="Normalny"/>
    <w:link w:val="NagwekZnak"/>
    <w:uiPriority w:val="99"/>
    <w:unhideWhenUsed/>
    <w:rsid w:val="00206A39"/>
    <w:pPr>
      <w:tabs>
        <w:tab w:val="center" w:pos="4536"/>
        <w:tab w:val="right" w:pos="9072"/>
      </w:tabs>
      <w:spacing w:after="0" w:line="240" w:lineRule="auto"/>
    </w:pPr>
  </w:style>
  <w:style w:type="character" w:customStyle="1" w:styleId="NagwekZnak">
    <w:name w:val="Nagłówek Znak"/>
    <w:link w:val="Nagwek"/>
    <w:uiPriority w:val="99"/>
    <w:rsid w:val="00206A39"/>
    <w:rPr>
      <w:rFonts w:ascii="Times New Roman" w:hAnsi="Times New Roman" w:cs="Times New Roman"/>
      <w:sz w:val="24"/>
    </w:rPr>
  </w:style>
  <w:style w:type="paragraph" w:styleId="Stopka">
    <w:name w:val="footer"/>
    <w:basedOn w:val="Normalny"/>
    <w:link w:val="StopkaZnak"/>
    <w:uiPriority w:val="99"/>
    <w:unhideWhenUsed/>
    <w:rsid w:val="00206A39"/>
    <w:pPr>
      <w:tabs>
        <w:tab w:val="center" w:pos="4536"/>
        <w:tab w:val="right" w:pos="9072"/>
      </w:tabs>
      <w:spacing w:after="0" w:line="240" w:lineRule="auto"/>
    </w:pPr>
  </w:style>
  <w:style w:type="character" w:customStyle="1" w:styleId="StopkaZnak">
    <w:name w:val="Stopka Znak"/>
    <w:link w:val="Stopka"/>
    <w:uiPriority w:val="99"/>
    <w:rsid w:val="00206A39"/>
    <w:rPr>
      <w:rFonts w:ascii="Times New Roman" w:hAnsi="Times New Roman" w:cs="Times New Roman"/>
      <w:sz w:val="24"/>
    </w:rPr>
  </w:style>
  <w:style w:type="paragraph" w:styleId="Tekstdymka">
    <w:name w:val="Balloon Text"/>
    <w:basedOn w:val="Normalny"/>
    <w:link w:val="TekstdymkaZnak"/>
    <w:uiPriority w:val="99"/>
    <w:semiHidden/>
    <w:unhideWhenUsed/>
    <w:rsid w:val="00206A3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6A39"/>
    <w:rPr>
      <w:rFonts w:ascii="Tahoma" w:hAnsi="Tahoma" w:cs="Tahoma"/>
      <w:sz w:val="16"/>
      <w:szCs w:val="16"/>
    </w:rPr>
  </w:style>
  <w:style w:type="table" w:styleId="Tabela-Siatka">
    <w:name w:val="Table Grid"/>
    <w:basedOn w:val="Standardowy"/>
    <w:uiPriority w:val="59"/>
    <w:rsid w:val="0020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840F7"/>
    <w:rPr>
      <w:sz w:val="16"/>
      <w:szCs w:val="16"/>
    </w:rPr>
  </w:style>
  <w:style w:type="paragraph" w:styleId="Tekstkomentarza">
    <w:name w:val="annotation text"/>
    <w:basedOn w:val="Normalny"/>
    <w:link w:val="TekstkomentarzaZnak"/>
    <w:uiPriority w:val="99"/>
    <w:unhideWhenUsed/>
    <w:rsid w:val="001840F7"/>
    <w:rPr>
      <w:sz w:val="20"/>
      <w:szCs w:val="20"/>
    </w:rPr>
  </w:style>
  <w:style w:type="character" w:customStyle="1" w:styleId="TekstkomentarzaZnak">
    <w:name w:val="Tekst komentarza Znak"/>
    <w:link w:val="Tekstkomentarza"/>
    <w:uiPriority w:val="99"/>
    <w:rsid w:val="001840F7"/>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1840F7"/>
    <w:rPr>
      <w:b/>
      <w:bCs/>
    </w:rPr>
  </w:style>
  <w:style w:type="character" w:customStyle="1" w:styleId="TematkomentarzaZnak">
    <w:name w:val="Temat komentarza Znak"/>
    <w:link w:val="Tematkomentarza"/>
    <w:uiPriority w:val="99"/>
    <w:semiHidden/>
    <w:rsid w:val="001840F7"/>
    <w:rPr>
      <w:rFonts w:ascii="Times New Roman" w:hAnsi="Times New Roman"/>
      <w:b/>
      <w:bCs/>
    </w:rPr>
  </w:style>
  <w:style w:type="character" w:styleId="Hipercze">
    <w:name w:val="Hyperlink"/>
    <w:basedOn w:val="Domylnaczcionkaakapitu"/>
    <w:uiPriority w:val="99"/>
    <w:semiHidden/>
    <w:unhideWhenUsed/>
    <w:rsid w:val="00344594"/>
    <w:rPr>
      <w:color w:val="0000FF"/>
      <w:u w:val="single"/>
    </w:rPr>
  </w:style>
  <w:style w:type="paragraph" w:styleId="NormalnyWeb">
    <w:name w:val="Normal (Web)"/>
    <w:basedOn w:val="Normalny"/>
    <w:uiPriority w:val="99"/>
    <w:unhideWhenUsed/>
    <w:rsid w:val="00344594"/>
    <w:pPr>
      <w:spacing w:before="100" w:beforeAutospacing="1" w:after="100" w:afterAutospacing="1" w:line="240" w:lineRule="auto"/>
    </w:pPr>
    <w:rPr>
      <w:rFonts w:eastAsia="Times New Roman"/>
    </w:rPr>
  </w:style>
  <w:style w:type="table" w:styleId="Zwykatabela1">
    <w:name w:val="Plain Table 1"/>
    <w:basedOn w:val="Standardowy"/>
    <w:uiPriority w:val="41"/>
    <w:rsid w:val="0034459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1Znak">
    <w:name w:val="Nagłówek 1 Znak"/>
    <w:basedOn w:val="Domylnaczcionkaakapitu"/>
    <w:link w:val="Nagwek1"/>
    <w:uiPriority w:val="9"/>
    <w:rsid w:val="00461F78"/>
    <w:rPr>
      <w:rFonts w:ascii="Times New Roman" w:eastAsia="Times New Roman" w:hAnsi="Times New Roman"/>
      <w:b/>
      <w:bCs/>
      <w:kern w:val="36"/>
      <w:sz w:val="48"/>
      <w:szCs w:val="48"/>
    </w:rPr>
  </w:style>
  <w:style w:type="character" w:customStyle="1" w:styleId="footnote">
    <w:name w:val="footnote"/>
    <w:basedOn w:val="Domylnaczcionkaakapitu"/>
    <w:rsid w:val="00461F78"/>
  </w:style>
  <w:style w:type="paragraph" w:customStyle="1" w:styleId="mainpub">
    <w:name w:val="mainpub"/>
    <w:basedOn w:val="Normalny"/>
    <w:rsid w:val="00461F78"/>
    <w:pPr>
      <w:spacing w:before="100" w:beforeAutospacing="1" w:after="100" w:afterAutospacing="1" w:line="240" w:lineRule="auto"/>
    </w:pPr>
    <w:rPr>
      <w:rFonts w:eastAsia="Times New Roman"/>
    </w:rPr>
  </w:style>
  <w:style w:type="character" w:customStyle="1" w:styleId="articletitle">
    <w:name w:val="articletitle"/>
    <w:basedOn w:val="Domylnaczcionkaakapitu"/>
    <w:rsid w:val="00910A3A"/>
  </w:style>
  <w:style w:type="paragraph" w:styleId="Tekstprzypisudolnego">
    <w:name w:val="footnote text"/>
    <w:basedOn w:val="Normalny"/>
    <w:link w:val="TekstprzypisudolnegoZnak"/>
    <w:uiPriority w:val="99"/>
    <w:semiHidden/>
    <w:unhideWhenUsed/>
    <w:rsid w:val="00493C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3CE8"/>
    <w:rPr>
      <w:rFonts w:ascii="Times New Roman" w:hAnsi="Times New Roman"/>
    </w:rPr>
  </w:style>
  <w:style w:type="character" w:styleId="Odwoanieprzypisudolnego">
    <w:name w:val="footnote reference"/>
    <w:basedOn w:val="Domylnaczcionkaakapitu"/>
    <w:uiPriority w:val="99"/>
    <w:semiHidden/>
    <w:unhideWhenUsed/>
    <w:rsid w:val="00493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78594">
      <w:bodyDiv w:val="1"/>
      <w:marLeft w:val="0"/>
      <w:marRight w:val="0"/>
      <w:marTop w:val="0"/>
      <w:marBottom w:val="0"/>
      <w:divBdr>
        <w:top w:val="none" w:sz="0" w:space="0" w:color="auto"/>
        <w:left w:val="none" w:sz="0" w:space="0" w:color="auto"/>
        <w:bottom w:val="none" w:sz="0" w:space="0" w:color="auto"/>
        <w:right w:val="none" w:sz="0" w:space="0" w:color="auto"/>
      </w:divBdr>
      <w:divsChild>
        <w:div w:id="232351035">
          <w:marLeft w:val="0"/>
          <w:marRight w:val="0"/>
          <w:marTop w:val="0"/>
          <w:marBottom w:val="0"/>
          <w:divBdr>
            <w:top w:val="none" w:sz="0" w:space="0" w:color="auto"/>
            <w:left w:val="none" w:sz="0" w:space="0" w:color="auto"/>
            <w:bottom w:val="none" w:sz="0" w:space="0" w:color="auto"/>
            <w:right w:val="none" w:sz="0" w:space="0" w:color="auto"/>
          </w:divBdr>
        </w:div>
      </w:divsChild>
    </w:div>
    <w:div w:id="1180389970">
      <w:bodyDiv w:val="1"/>
      <w:marLeft w:val="0"/>
      <w:marRight w:val="0"/>
      <w:marTop w:val="0"/>
      <w:marBottom w:val="0"/>
      <w:divBdr>
        <w:top w:val="none" w:sz="0" w:space="0" w:color="auto"/>
        <w:left w:val="none" w:sz="0" w:space="0" w:color="auto"/>
        <w:bottom w:val="none" w:sz="0" w:space="0" w:color="auto"/>
        <w:right w:val="none" w:sz="0" w:space="0" w:color="auto"/>
      </w:divBdr>
      <w:divsChild>
        <w:div w:id="272712654">
          <w:marLeft w:val="0"/>
          <w:marRight w:val="0"/>
          <w:marTop w:val="0"/>
          <w:marBottom w:val="0"/>
          <w:divBdr>
            <w:top w:val="none" w:sz="0" w:space="0" w:color="auto"/>
            <w:left w:val="none" w:sz="0" w:space="0" w:color="auto"/>
            <w:bottom w:val="none" w:sz="0" w:space="0" w:color="auto"/>
            <w:right w:val="none" w:sz="0" w:space="0" w:color="auto"/>
          </w:divBdr>
        </w:div>
      </w:divsChild>
    </w:div>
    <w:div w:id="1469470619">
      <w:bodyDiv w:val="1"/>
      <w:marLeft w:val="0"/>
      <w:marRight w:val="0"/>
      <w:marTop w:val="0"/>
      <w:marBottom w:val="0"/>
      <w:divBdr>
        <w:top w:val="none" w:sz="0" w:space="0" w:color="auto"/>
        <w:left w:val="none" w:sz="0" w:space="0" w:color="auto"/>
        <w:bottom w:val="none" w:sz="0" w:space="0" w:color="auto"/>
        <w:right w:val="none" w:sz="0" w:space="0" w:color="auto"/>
      </w:divBdr>
      <w:divsChild>
        <w:div w:id="2107991257">
          <w:marLeft w:val="0"/>
          <w:marRight w:val="0"/>
          <w:marTop w:val="0"/>
          <w:marBottom w:val="0"/>
          <w:divBdr>
            <w:top w:val="none" w:sz="0" w:space="0" w:color="auto"/>
            <w:left w:val="none" w:sz="0" w:space="0" w:color="auto"/>
            <w:bottom w:val="none" w:sz="0" w:space="0" w:color="auto"/>
            <w:right w:val="none" w:sz="0" w:space="0" w:color="auto"/>
          </w:divBdr>
          <w:divsChild>
            <w:div w:id="1095051383">
              <w:marLeft w:val="0"/>
              <w:marRight w:val="0"/>
              <w:marTop w:val="0"/>
              <w:marBottom w:val="0"/>
              <w:divBdr>
                <w:top w:val="none" w:sz="0" w:space="0" w:color="auto"/>
                <w:left w:val="none" w:sz="0" w:space="0" w:color="auto"/>
                <w:bottom w:val="none" w:sz="0" w:space="0" w:color="auto"/>
                <w:right w:val="none" w:sz="0" w:space="0" w:color="auto"/>
              </w:divBdr>
              <w:divsChild>
                <w:div w:id="763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778">
          <w:marLeft w:val="0"/>
          <w:marRight w:val="0"/>
          <w:marTop w:val="0"/>
          <w:marBottom w:val="0"/>
          <w:divBdr>
            <w:top w:val="none" w:sz="0" w:space="0" w:color="auto"/>
            <w:left w:val="none" w:sz="0" w:space="0" w:color="auto"/>
            <w:bottom w:val="none" w:sz="0" w:space="0" w:color="auto"/>
            <w:right w:val="none" w:sz="0" w:space="0" w:color="auto"/>
          </w:divBdr>
          <w:divsChild>
            <w:div w:id="1244341522">
              <w:marLeft w:val="0"/>
              <w:marRight w:val="0"/>
              <w:marTop w:val="0"/>
              <w:marBottom w:val="0"/>
              <w:divBdr>
                <w:top w:val="none" w:sz="0" w:space="0" w:color="auto"/>
                <w:left w:val="none" w:sz="0" w:space="0" w:color="auto"/>
                <w:bottom w:val="none" w:sz="0" w:space="0" w:color="auto"/>
                <w:right w:val="none" w:sz="0" w:space="0" w:color="auto"/>
              </w:divBdr>
              <w:divsChild>
                <w:div w:id="18302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05CA-7094-437D-920A-FBBB5E02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1692</Characters>
  <Application>Microsoft Office Word</Application>
  <DocSecurity>4</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Blaszczak Anna</dc:creator>
  <cp:lastModifiedBy>Blaszczak Anna</cp:lastModifiedBy>
  <cp:revision>2</cp:revision>
  <cp:lastPrinted>2019-11-22T08:53:00Z</cp:lastPrinted>
  <dcterms:created xsi:type="dcterms:W3CDTF">2022-10-07T10:21:00Z</dcterms:created>
  <dcterms:modified xsi:type="dcterms:W3CDTF">2022-10-07T10:21:00Z</dcterms:modified>
</cp:coreProperties>
</file>