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8D" w:rsidRPr="00C870ED" w:rsidRDefault="00C870ED" w:rsidP="00C870ED">
      <w:pPr>
        <w:tabs>
          <w:tab w:val="left" w:pos="760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8D7BCA" w:rsidRDefault="00A7078D" w:rsidP="008D7BCA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:rsidR="00A7078D" w:rsidRDefault="00A7078D" w:rsidP="00A7078D">
      <w:pPr>
        <w:jc w:val="center"/>
        <w:rPr>
          <w:b/>
          <w:i/>
          <w:sz w:val="28"/>
          <w:szCs w:val="28"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FCEDB17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E95E029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5089"/>
        <w:gridCol w:w="1538"/>
        <w:gridCol w:w="2291"/>
      </w:tblGrid>
      <w:tr w:rsidR="001C00E8" w:rsidRPr="001C00E8" w:rsidTr="00D53D4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1C00E8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1C00E8">
              <w:rPr>
                <w:sz w:val="22"/>
                <w:szCs w:val="22"/>
              </w:rPr>
              <w:t>Lp.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1C00E8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1C00E8">
              <w:rPr>
                <w:sz w:val="22"/>
                <w:szCs w:val="22"/>
              </w:rPr>
              <w:t>Nazwa artykułu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1C00E8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1C00E8">
              <w:rPr>
                <w:sz w:val="22"/>
                <w:szCs w:val="22"/>
              </w:rPr>
              <w:t>Jedn. miary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1C00E8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urządzenie: HP M1536dnf MFP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F357DA">
              <w:rPr>
                <w:sz w:val="22"/>
                <w:szCs w:val="22"/>
              </w:rPr>
              <w:t>toner: CE 278 A – czarny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urządzenie: HP LJ PRO M4011DNE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F357DA">
              <w:rPr>
                <w:sz w:val="22"/>
                <w:szCs w:val="22"/>
              </w:rPr>
              <w:t xml:space="preserve">toner: 80A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urządzenie: HP LJ P3015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F357DA">
              <w:rPr>
                <w:sz w:val="22"/>
                <w:szCs w:val="22"/>
              </w:rPr>
              <w:t>toner: 55X (CE255X)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urządzenie: SHARP MX 2614N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F357DA">
              <w:rPr>
                <w:sz w:val="22"/>
                <w:szCs w:val="22"/>
              </w:rPr>
              <w:t xml:space="preserve">toner: MX-23GT-BA - czarny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F357DA">
              <w:rPr>
                <w:sz w:val="22"/>
                <w:szCs w:val="22"/>
              </w:rPr>
              <w:t>toner: MX-23GT(YA,CA,MA) – (żółty, niebieski, czerwony)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F357DA" w:rsidRPr="00F357DA" w:rsidTr="001419A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7DA" w:rsidRPr="00F357DA" w:rsidRDefault="00F357DA" w:rsidP="001419AB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7DA" w:rsidRPr="00F357DA" w:rsidRDefault="00F357DA" w:rsidP="001419AB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urządzenie: EPSON WF 6590</w:t>
            </w:r>
          </w:p>
        </w:tc>
      </w:tr>
      <w:tr w:rsidR="00F357DA" w:rsidRPr="00F357DA" w:rsidTr="001419AB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DA" w:rsidRPr="00F357DA" w:rsidRDefault="00F357DA" w:rsidP="001419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7DA" w:rsidRPr="00F357DA" w:rsidRDefault="00F357DA" w:rsidP="001419AB">
            <w:pPr>
              <w:spacing w:line="360" w:lineRule="auto"/>
              <w:rPr>
                <w:sz w:val="22"/>
                <w:szCs w:val="22"/>
              </w:rPr>
            </w:pPr>
            <w:r w:rsidRPr="00F357DA">
              <w:rPr>
                <w:sz w:val="22"/>
                <w:szCs w:val="22"/>
              </w:rPr>
              <w:t>toner: T9071 (czarny)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DA" w:rsidRPr="00F357DA" w:rsidRDefault="00F357DA" w:rsidP="001419AB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DA" w:rsidRPr="00F357DA" w:rsidRDefault="00F357DA" w:rsidP="001419AB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F357DA" w:rsidRPr="00F357DA" w:rsidTr="001419AB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DA" w:rsidRPr="00F357DA" w:rsidRDefault="00F357DA" w:rsidP="001419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7DA" w:rsidRPr="00F357DA" w:rsidRDefault="00F357DA" w:rsidP="001419AB">
            <w:pPr>
              <w:spacing w:line="360" w:lineRule="auto"/>
              <w:rPr>
                <w:sz w:val="22"/>
                <w:szCs w:val="22"/>
              </w:rPr>
            </w:pPr>
            <w:r w:rsidRPr="00F357DA">
              <w:rPr>
                <w:sz w:val="22"/>
                <w:szCs w:val="22"/>
              </w:rPr>
              <w:t>toner: T9072, T9073, T9074 (niebieski, czerwony, żółty)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DA" w:rsidRPr="00F357DA" w:rsidRDefault="00F357DA" w:rsidP="001419AB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DA" w:rsidRPr="00F357DA" w:rsidRDefault="00F357DA" w:rsidP="001419AB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3B6A69" w:rsidRDefault="003B6A69" w:rsidP="001C00E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1C00E8" w:rsidRPr="003B6A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0E8" w:rsidRPr="003B6A69" w:rsidRDefault="003B6A69" w:rsidP="001C00E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urządzenie: EPSON WF-</w:t>
            </w:r>
            <w:r w:rsidR="00F357DA" w:rsidRPr="003B6A69">
              <w:rPr>
                <w:b/>
                <w:sz w:val="22"/>
                <w:szCs w:val="22"/>
              </w:rPr>
              <w:t>C579R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0E8" w:rsidRPr="003B6A69" w:rsidRDefault="003B6A69" w:rsidP="001C00E8">
            <w:pPr>
              <w:spacing w:line="360" w:lineRule="auto"/>
              <w:rPr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>toner: C13T01D100</w:t>
            </w:r>
            <w:r w:rsidR="001C00E8" w:rsidRPr="003B6A69">
              <w:rPr>
                <w:sz w:val="22"/>
                <w:szCs w:val="22"/>
              </w:rPr>
              <w:t xml:space="preserve"> (czarny)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0E8" w:rsidRPr="003B6A69" w:rsidRDefault="001C00E8" w:rsidP="003B6A69">
            <w:pPr>
              <w:spacing w:line="360" w:lineRule="auto"/>
              <w:rPr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 xml:space="preserve">toner: </w:t>
            </w:r>
            <w:r w:rsidR="003B6A69" w:rsidRPr="003B6A69">
              <w:rPr>
                <w:sz w:val="22"/>
                <w:szCs w:val="22"/>
              </w:rPr>
              <w:t>C13T01D200, C13T01D300, C13T01D400 (niebieski, czerwony, żółty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0E8" w:rsidRPr="003B6A69" w:rsidRDefault="003B6A69" w:rsidP="001C00E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C00E8" w:rsidRPr="003B6A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3B6A69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3B6A69">
              <w:rPr>
                <w:b/>
                <w:sz w:val="22"/>
                <w:szCs w:val="22"/>
              </w:rPr>
              <w:t>urządzenie: BROTHER DCP- L2540DN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>toner: TN-2320 BK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>zespół bębna: DR-2300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8" w:rsidRPr="003B6A69" w:rsidRDefault="003B6A69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3B6A69">
              <w:rPr>
                <w:b/>
                <w:sz w:val="22"/>
                <w:szCs w:val="22"/>
              </w:rPr>
              <w:t>8</w:t>
            </w:r>
            <w:r w:rsidR="001C00E8" w:rsidRPr="003B6A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3B6A69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3B6A69">
              <w:rPr>
                <w:b/>
                <w:sz w:val="22"/>
                <w:szCs w:val="22"/>
              </w:rPr>
              <w:t>urządzenie: BROTHER</w:t>
            </w:r>
            <w:r w:rsidR="001C00E8" w:rsidRPr="003B6A69">
              <w:rPr>
                <w:b/>
                <w:sz w:val="22"/>
                <w:szCs w:val="22"/>
              </w:rPr>
              <w:t xml:space="preserve"> L5500DN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>toner: TN-3480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>zespół bębna: DR-3400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8" w:rsidRPr="003B6A69" w:rsidRDefault="003B6A69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3B6A69">
              <w:rPr>
                <w:b/>
                <w:sz w:val="22"/>
                <w:szCs w:val="22"/>
              </w:rPr>
              <w:t>9</w:t>
            </w:r>
            <w:r w:rsidR="001C00E8" w:rsidRPr="003B6A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3B6A69">
              <w:rPr>
                <w:b/>
                <w:sz w:val="22"/>
                <w:szCs w:val="22"/>
              </w:rPr>
              <w:t xml:space="preserve">urządzenie: BROTHER HL- L6400DW 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>toner: TN-3520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>zespół bębna: DR-3400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3B6A69" w:rsidRDefault="003B6A69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3B6A69">
              <w:rPr>
                <w:b/>
                <w:sz w:val="22"/>
                <w:szCs w:val="22"/>
              </w:rPr>
              <w:t>10</w:t>
            </w:r>
            <w:r w:rsidR="001C00E8" w:rsidRPr="003B6A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3B6A69">
              <w:rPr>
                <w:b/>
                <w:sz w:val="22"/>
                <w:szCs w:val="22"/>
              </w:rPr>
              <w:t>urządzenie: BROTHER HL -L2352DWYJ1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>toner: TN-2421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>zespół bębna: DR-2401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8" w:rsidRPr="003B6A69" w:rsidRDefault="003B6A69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3B6A69">
              <w:rPr>
                <w:b/>
                <w:sz w:val="22"/>
                <w:szCs w:val="22"/>
              </w:rPr>
              <w:t>11</w:t>
            </w:r>
            <w:r w:rsidR="001C00E8" w:rsidRPr="003B6A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3B6A69">
              <w:rPr>
                <w:b/>
                <w:sz w:val="22"/>
                <w:szCs w:val="22"/>
              </w:rPr>
              <w:t>urządzenie: BROTHER DCPT 710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>tusz: BTD60BK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3B6A69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3B6A69">
              <w:rPr>
                <w:sz w:val="22"/>
                <w:szCs w:val="22"/>
              </w:rPr>
              <w:t>tusze: BT5000 (C, M, Y)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urządzenie: KYOCERA ECOSYS m2035dn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F357DA">
              <w:rPr>
                <w:sz w:val="22"/>
                <w:szCs w:val="22"/>
              </w:rPr>
              <w:t>toner: TK-1140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C00E8" w:rsidRPr="001C00E8" w:rsidTr="00D53D4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F357DA" w:rsidP="001C00E8">
            <w:pPr>
              <w:spacing w:line="360" w:lineRule="auto"/>
              <w:rPr>
                <w:b/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13</w:t>
            </w:r>
            <w:r w:rsidR="001C00E8" w:rsidRPr="00F35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F357DA">
              <w:rPr>
                <w:b/>
                <w:sz w:val="22"/>
                <w:szCs w:val="22"/>
              </w:rPr>
              <w:t>urządzenie: Kyocera ECOSYS m2040dn</w:t>
            </w:r>
          </w:p>
        </w:tc>
      </w:tr>
      <w:tr w:rsidR="001C00E8" w:rsidRPr="001C00E8" w:rsidTr="00D53D4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</w:rPr>
            </w:pPr>
            <w:r w:rsidRPr="00F357DA">
              <w:rPr>
                <w:sz w:val="22"/>
                <w:szCs w:val="22"/>
              </w:rPr>
              <w:t>toner: TK-1170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8" w:rsidRPr="00F357DA" w:rsidRDefault="001C00E8" w:rsidP="001C00E8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</w:tbl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wykonać zamówienie w terminie:………………………………………………..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kompetencje i uprawnienia do prowadzenia określonej w zamówieniu działalności zawodowej;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:rsidR="00A7078D" w:rsidRDefault="00A7078D" w:rsidP="002D6663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7D7564" w:rsidRDefault="007D7564" w:rsidP="002D6663"/>
    <w:p w:rsidR="007D7564" w:rsidRDefault="007D7564" w:rsidP="00D174B4"/>
    <w:p w:rsidR="0033660D" w:rsidRDefault="0033660D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BC0921" w:rsidRDefault="00BC0921" w:rsidP="00A7078D">
      <w:pPr>
        <w:ind w:left="5672"/>
        <w:jc w:val="right"/>
      </w:pPr>
    </w:p>
    <w:p w:rsidR="00BC0921" w:rsidRDefault="00BC0921" w:rsidP="00A7078D">
      <w:pPr>
        <w:ind w:left="5672"/>
        <w:jc w:val="right"/>
      </w:pPr>
    </w:p>
    <w:p w:rsidR="00BC0921" w:rsidRDefault="00BC0921" w:rsidP="00A7078D">
      <w:pPr>
        <w:ind w:left="5672"/>
        <w:jc w:val="right"/>
      </w:pPr>
    </w:p>
    <w:p w:rsidR="00BC0921" w:rsidRDefault="00BC0921" w:rsidP="00A7078D">
      <w:pPr>
        <w:ind w:left="5672"/>
        <w:jc w:val="right"/>
      </w:pPr>
    </w:p>
    <w:p w:rsidR="00BC0921" w:rsidRDefault="00BC0921" w:rsidP="00A7078D">
      <w:pPr>
        <w:ind w:left="5672"/>
        <w:jc w:val="right"/>
      </w:pPr>
    </w:p>
    <w:p w:rsidR="00BC0921" w:rsidRDefault="00BC0921" w:rsidP="00A7078D">
      <w:pPr>
        <w:ind w:left="5672"/>
        <w:jc w:val="right"/>
      </w:pPr>
    </w:p>
    <w:p w:rsidR="00BC0921" w:rsidRDefault="00BC0921" w:rsidP="00A7078D">
      <w:pPr>
        <w:ind w:left="5672"/>
        <w:jc w:val="right"/>
      </w:pPr>
    </w:p>
    <w:p w:rsidR="001231B8" w:rsidRDefault="001231B8" w:rsidP="00A7078D">
      <w:pPr>
        <w:ind w:left="5672"/>
        <w:jc w:val="right"/>
      </w:pPr>
    </w:p>
    <w:p w:rsidR="001231B8" w:rsidRDefault="001231B8" w:rsidP="00A7078D">
      <w:pPr>
        <w:ind w:left="5672"/>
        <w:jc w:val="right"/>
      </w:pPr>
    </w:p>
    <w:p w:rsidR="00A7078D" w:rsidRPr="002F4AD3" w:rsidRDefault="001231B8" w:rsidP="001231B8">
      <w:pPr>
        <w:ind w:left="5103"/>
        <w:jc w:val="center"/>
      </w:pPr>
      <w:r>
        <w:lastRenderedPageBreak/>
        <w:t xml:space="preserve">  </w:t>
      </w:r>
    </w:p>
    <w:p w:rsidR="00BC0921" w:rsidRPr="0049003A" w:rsidRDefault="00BC0921" w:rsidP="00BC0921">
      <w:pPr>
        <w:jc w:val="center"/>
        <w:rPr>
          <w:b/>
        </w:rPr>
      </w:pPr>
      <w:r w:rsidRPr="0049003A">
        <w:rPr>
          <w:b/>
        </w:rPr>
        <w:t>Klauzula informacyjna z art. 13 RODO do zastosowania przez Zamawiających w celu związanym z postępowaniem o udzielenie zamówienia publicznego poniżej 30 000 euro</w:t>
      </w:r>
    </w:p>
    <w:p w:rsidR="00BC0921" w:rsidRPr="0049003A" w:rsidRDefault="00BC0921" w:rsidP="00BC0921">
      <w:pPr>
        <w:jc w:val="center"/>
        <w:rPr>
          <w:b/>
        </w:rPr>
      </w:pPr>
    </w:p>
    <w:p w:rsidR="00BC0921" w:rsidRPr="0049003A" w:rsidRDefault="00BC0921" w:rsidP="00BC0921">
      <w:pPr>
        <w:jc w:val="center"/>
        <w:rPr>
          <w:b/>
        </w:rPr>
      </w:pPr>
    </w:p>
    <w:p w:rsidR="00BC0921" w:rsidRPr="0049003A" w:rsidRDefault="00BC0921" w:rsidP="00BC0921">
      <w:pPr>
        <w:jc w:val="both"/>
        <w:rPr>
          <w:bCs/>
        </w:rPr>
      </w:pPr>
      <w:r w:rsidRPr="0049003A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:rsidR="00BC0921" w:rsidRPr="0049003A" w:rsidRDefault="00BC0921" w:rsidP="00BC0921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Sieraków, Bucharzewo 153, 64-410 Sieraków,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4"/>
        </w:rPr>
        <w:t xml:space="preserve"> 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29 52 065</w:t>
      </w:r>
      <w:r w:rsidRPr="0049003A">
        <w:rPr>
          <w:spacing w:val="-1"/>
        </w:rPr>
        <w:t xml:space="preserve">, </w:t>
      </w:r>
      <w:r w:rsidRPr="00F81085">
        <w:rPr>
          <w:spacing w:val="-1"/>
          <w:w w:val="95"/>
        </w:rPr>
        <w:t xml:space="preserve">email: </w:t>
      </w:r>
      <w:hyperlink r:id="rId8" w:history="1">
        <w:r w:rsidRPr="00F81085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Pr="00F81085">
        <w:rPr>
          <w:spacing w:val="-1"/>
          <w:w w:val="95"/>
        </w:rPr>
        <w:t xml:space="preserve"> .gov.pl</w:t>
      </w:r>
      <w:r w:rsidRPr="00F81085">
        <w:rPr>
          <w:w w:val="95"/>
        </w:rPr>
        <w:t xml:space="preserve"> </w:t>
      </w:r>
      <w:r w:rsidRPr="0049003A">
        <w:t xml:space="preserve"> </w:t>
      </w:r>
    </w:p>
    <w:p w:rsidR="00BC0921" w:rsidRPr="0049003A" w:rsidRDefault="00BC0921" w:rsidP="00BC0921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Sieraków jest Pan: </w:t>
      </w:r>
      <w:r>
        <w:t>Sebastian Strzech</w:t>
      </w:r>
      <w:r w:rsidRPr="0049003A">
        <w:t>, iod@comp-net.pl,</w:t>
      </w:r>
    </w:p>
    <w:p w:rsidR="00BC0921" w:rsidRPr="0049003A" w:rsidRDefault="00BC0921" w:rsidP="00BC0921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przetwarzane będą na podstawie art. 6 ust. 1 lit. c RODO w celu związanym z postępowaniem o udzielenie zamówienia publicznego </w:t>
      </w:r>
      <w:proofErr w:type="spellStart"/>
      <w:r w:rsidRPr="0049003A">
        <w:rPr>
          <w:spacing w:val="-1"/>
        </w:rPr>
        <w:t>pn</w:t>
      </w:r>
      <w:proofErr w:type="spellEnd"/>
      <w:r w:rsidRPr="0049003A">
        <w:rPr>
          <w:spacing w:val="-1"/>
        </w:rPr>
        <w:t>:</w:t>
      </w:r>
    </w:p>
    <w:p w:rsidR="00BC0921" w:rsidRPr="0049003A" w:rsidRDefault="00BC0921" w:rsidP="00BC0921">
      <w:pPr>
        <w:pStyle w:val="Akapitzlist"/>
        <w:suppressAutoHyphens/>
        <w:spacing w:after="150" w:line="360" w:lineRule="auto"/>
        <w:jc w:val="both"/>
        <w:rPr>
          <w:spacing w:val="-1"/>
        </w:rPr>
      </w:pPr>
    </w:p>
    <w:p w:rsidR="00BC0921" w:rsidRPr="0049003A" w:rsidRDefault="00BC0921" w:rsidP="00BC0921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BC0921" w:rsidRPr="0049003A" w:rsidRDefault="00BC0921" w:rsidP="00BC0921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BC0921" w:rsidRPr="0049003A" w:rsidRDefault="00BC0921" w:rsidP="00BC0921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BC0921" w:rsidRPr="0049003A" w:rsidRDefault="00BC0921" w:rsidP="00BC0921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BC0921" w:rsidRPr="0049003A" w:rsidRDefault="00BC0921" w:rsidP="00BC0921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:rsidR="00BC0921" w:rsidRPr="0049003A" w:rsidRDefault="00BC0921" w:rsidP="00BC0921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:rsidR="00BC0921" w:rsidRPr="0049003A" w:rsidRDefault="00BC0921" w:rsidP="00BC0921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:rsidR="00BC0921" w:rsidRPr="0049003A" w:rsidRDefault="00BC0921" w:rsidP="00BC0921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BC0921" w:rsidRPr="0049003A" w:rsidRDefault="00BC0921" w:rsidP="00BC0921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lastRenderedPageBreak/>
        <w:t>do żądania od Zamawiającego – jako administratora, ograniczenia przetwarzania danych osobowych z zastrzeżeniem przypadków, o których mowa w art. 18 ust. 2 RODO,</w:t>
      </w:r>
    </w:p>
    <w:p w:rsidR="00BC0921" w:rsidRPr="0049003A" w:rsidRDefault="00BC0921" w:rsidP="00BC0921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BC0921" w:rsidRPr="0049003A" w:rsidRDefault="00BC0921" w:rsidP="00BC0921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BC0921" w:rsidRPr="0049003A" w:rsidRDefault="00BC0921" w:rsidP="00BC0921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BC0921" w:rsidRPr="0049003A" w:rsidRDefault="00BC0921" w:rsidP="00BC0921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BC0921" w:rsidRPr="0049003A" w:rsidRDefault="00BC0921" w:rsidP="00BC0921">
      <w:pPr>
        <w:spacing w:before="120"/>
        <w:ind w:left="720"/>
        <w:jc w:val="both"/>
        <w:rPr>
          <w:bCs/>
        </w:rPr>
      </w:pPr>
    </w:p>
    <w:p w:rsidR="00BC0921" w:rsidRPr="0049003A" w:rsidRDefault="00BC0921" w:rsidP="00BC0921">
      <w:pPr>
        <w:spacing w:before="120"/>
        <w:ind w:left="720"/>
        <w:jc w:val="both"/>
        <w:rPr>
          <w:bCs/>
        </w:rPr>
      </w:pPr>
    </w:p>
    <w:p w:rsidR="00BC0921" w:rsidRPr="0049003A" w:rsidRDefault="00BC0921" w:rsidP="00BC0921">
      <w:pPr>
        <w:spacing w:before="120"/>
        <w:ind w:left="720"/>
        <w:jc w:val="both"/>
        <w:rPr>
          <w:bCs/>
        </w:rPr>
      </w:pPr>
    </w:p>
    <w:p w:rsidR="00BC0921" w:rsidRPr="0049003A" w:rsidRDefault="00BC0921" w:rsidP="00BC0921">
      <w:pPr>
        <w:spacing w:before="120"/>
        <w:ind w:left="720"/>
        <w:jc w:val="both"/>
        <w:rPr>
          <w:bCs/>
        </w:rPr>
      </w:pPr>
    </w:p>
    <w:p w:rsidR="00BC0921" w:rsidRPr="0049003A" w:rsidRDefault="00BC0921" w:rsidP="00BC0921">
      <w:pPr>
        <w:spacing w:before="120"/>
        <w:ind w:left="720"/>
        <w:jc w:val="both"/>
        <w:rPr>
          <w:bCs/>
        </w:rPr>
      </w:pPr>
    </w:p>
    <w:p w:rsidR="00BC0921" w:rsidRPr="0049003A" w:rsidRDefault="00BC0921" w:rsidP="00BC0921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:rsidR="00BC0921" w:rsidRPr="0049003A" w:rsidRDefault="00BC0921" w:rsidP="00BC0921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BC0921" w:rsidRPr="0049003A" w:rsidRDefault="00BC0921" w:rsidP="00BC0921">
      <w:pPr>
        <w:spacing w:before="120"/>
        <w:ind w:left="720"/>
        <w:jc w:val="both"/>
      </w:pPr>
    </w:p>
    <w:p w:rsidR="00BC0921" w:rsidRDefault="00BC0921" w:rsidP="00BC0921"/>
    <w:p w:rsidR="00BC0921" w:rsidRDefault="00BC0921" w:rsidP="00BC0921"/>
    <w:p w:rsidR="00A7078D" w:rsidRPr="002F4AD3" w:rsidRDefault="00A7078D" w:rsidP="00A7078D">
      <w:pPr>
        <w:ind w:left="5672"/>
        <w:jc w:val="right"/>
      </w:pPr>
      <w:bookmarkStart w:id="0" w:name="_GoBack"/>
      <w:bookmarkEnd w:id="0"/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585D9D" w:rsidRDefault="00585D9D"/>
    <w:sectPr w:rsidR="00585D9D" w:rsidSect="0078203D">
      <w:headerReference w:type="default" r:id="rId9"/>
      <w:pgSz w:w="11906" w:h="16838"/>
      <w:pgMar w:top="110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EC" w:rsidRDefault="003245EC">
      <w:r>
        <w:separator/>
      </w:r>
    </w:p>
  </w:endnote>
  <w:endnote w:type="continuationSeparator" w:id="0">
    <w:p w:rsidR="003245EC" w:rsidRDefault="0032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EC" w:rsidRDefault="003245EC">
      <w:r>
        <w:separator/>
      </w:r>
    </w:p>
  </w:footnote>
  <w:footnote w:type="continuationSeparator" w:id="0">
    <w:p w:rsidR="003245EC" w:rsidRDefault="00324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ED" w:rsidRPr="00197CB2" w:rsidRDefault="00C870ED" w:rsidP="00C870ED">
    <w:pPr>
      <w:jc w:val="right"/>
      <w:rPr>
        <w:b/>
        <w:i/>
        <w:sz w:val="20"/>
        <w:szCs w:val="20"/>
      </w:rPr>
    </w:pPr>
    <w:r w:rsidRPr="00197CB2">
      <w:rPr>
        <w:b/>
        <w:i/>
        <w:sz w:val="20"/>
        <w:szCs w:val="20"/>
      </w:rPr>
      <w:t>Załącznik Nr 2 do ZOC</w:t>
    </w:r>
  </w:p>
  <w:p w:rsidR="00C870ED" w:rsidRPr="00C870ED" w:rsidRDefault="00C870ED" w:rsidP="00C870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D"/>
    <w:rsid w:val="00016CE9"/>
    <w:rsid w:val="00061450"/>
    <w:rsid w:val="000918EA"/>
    <w:rsid w:val="000A68DD"/>
    <w:rsid w:val="001231B8"/>
    <w:rsid w:val="001C00E8"/>
    <w:rsid w:val="002A5267"/>
    <w:rsid w:val="002D6663"/>
    <w:rsid w:val="003245EC"/>
    <w:rsid w:val="0033660D"/>
    <w:rsid w:val="00355F1F"/>
    <w:rsid w:val="003B5130"/>
    <w:rsid w:val="003B6A69"/>
    <w:rsid w:val="003E5E93"/>
    <w:rsid w:val="004133AF"/>
    <w:rsid w:val="00427DEB"/>
    <w:rsid w:val="0049003A"/>
    <w:rsid w:val="0054057C"/>
    <w:rsid w:val="00585D9D"/>
    <w:rsid w:val="00623D8B"/>
    <w:rsid w:val="00653E60"/>
    <w:rsid w:val="00656152"/>
    <w:rsid w:val="006706E0"/>
    <w:rsid w:val="0070046F"/>
    <w:rsid w:val="00726B29"/>
    <w:rsid w:val="007273DD"/>
    <w:rsid w:val="00734B4D"/>
    <w:rsid w:val="0078203D"/>
    <w:rsid w:val="00790D06"/>
    <w:rsid w:val="007A520D"/>
    <w:rsid w:val="007B7935"/>
    <w:rsid w:val="007D7564"/>
    <w:rsid w:val="0080670D"/>
    <w:rsid w:val="008D3768"/>
    <w:rsid w:val="008D7BCA"/>
    <w:rsid w:val="00963EE5"/>
    <w:rsid w:val="00973F4E"/>
    <w:rsid w:val="00A44E70"/>
    <w:rsid w:val="00A7078D"/>
    <w:rsid w:val="00AA7EE9"/>
    <w:rsid w:val="00AE784C"/>
    <w:rsid w:val="00B43254"/>
    <w:rsid w:val="00B458CC"/>
    <w:rsid w:val="00BC0921"/>
    <w:rsid w:val="00C35C24"/>
    <w:rsid w:val="00C84485"/>
    <w:rsid w:val="00C870ED"/>
    <w:rsid w:val="00CD5916"/>
    <w:rsid w:val="00D174B4"/>
    <w:rsid w:val="00D42B80"/>
    <w:rsid w:val="00D809FE"/>
    <w:rsid w:val="00DE1519"/>
    <w:rsid w:val="00DF135D"/>
    <w:rsid w:val="00E368E7"/>
    <w:rsid w:val="00F3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rakow@poznan.las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Siwińska Barbara</cp:lastModifiedBy>
  <cp:revision>38</cp:revision>
  <cp:lastPrinted>2020-10-02T06:51:00Z</cp:lastPrinted>
  <dcterms:created xsi:type="dcterms:W3CDTF">2019-08-26T10:21:00Z</dcterms:created>
  <dcterms:modified xsi:type="dcterms:W3CDTF">2022-01-13T12:32:00Z</dcterms:modified>
</cp:coreProperties>
</file>