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5E2817D7" w:rsidR="00ED63A8" w:rsidRDefault="0030748C" w:rsidP="001C453D">
      <w:pPr>
        <w:spacing w:after="0"/>
        <w:rPr>
          <w:rFonts w:ascii="Arial" w:hAnsi="Arial" w:cs="Arial"/>
        </w:rPr>
      </w:pPr>
      <w:r w:rsidRPr="0030748C">
        <w:rPr>
          <w:rFonts w:ascii="Arial" w:hAnsi="Arial" w:cs="Arial"/>
        </w:rPr>
        <w:t>RDOŚ-Gd-WZS.513.12.2019.AK.DH.MB.MS.13</w:t>
      </w:r>
      <w:r w:rsidR="007021D3">
        <w:rPr>
          <w:rFonts w:ascii="Arial" w:hAnsi="Arial" w:cs="Arial"/>
        </w:rPr>
        <w:t xml:space="preserve">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    </w:t>
      </w:r>
      <w:r w:rsidR="007A2211">
        <w:rPr>
          <w:rFonts w:ascii="Arial" w:hAnsi="Arial" w:cs="Arial"/>
        </w:rPr>
        <w:t xml:space="preserve">         </w:t>
      </w:r>
      <w:r w:rsidR="0009599A">
        <w:rPr>
          <w:rFonts w:ascii="Arial" w:hAnsi="Arial" w:cs="Arial"/>
        </w:rPr>
        <w:t xml:space="preserve">   </w:t>
      </w:r>
      <w:r w:rsidR="00ED63A8">
        <w:rPr>
          <w:rFonts w:ascii="Arial" w:hAnsi="Arial" w:cs="Arial"/>
        </w:rPr>
        <w:t>Gdańsk, dnia</w:t>
      </w:r>
      <w:r w:rsidR="001C453D">
        <w:rPr>
          <w:rFonts w:ascii="Arial" w:hAnsi="Arial" w:cs="Arial"/>
        </w:rPr>
        <w:t xml:space="preserve"> </w:t>
      </w:r>
      <w:r w:rsidR="001C453D">
        <w:rPr>
          <w:rFonts w:ascii="Arial" w:hAnsi="Arial" w:cs="Arial"/>
        </w:rPr>
        <w:t>10</w:t>
      </w:r>
      <w:r w:rsidR="001C45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>utego</w:t>
      </w:r>
      <w:r w:rsidR="004834A4">
        <w:rPr>
          <w:rFonts w:ascii="Arial" w:hAnsi="Arial" w:cs="Arial"/>
        </w:rPr>
        <w:t xml:space="preserve"> 2026 </w:t>
      </w:r>
      <w:r w:rsidR="00ED63A8">
        <w:rPr>
          <w:rFonts w:ascii="Arial" w:hAnsi="Arial" w:cs="Arial"/>
        </w:rPr>
        <w:t>r.</w:t>
      </w:r>
    </w:p>
    <w:p w14:paraId="3DC29951" w14:textId="623875E4" w:rsidR="000C47EA" w:rsidRDefault="00E51025" w:rsidP="001C453D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1C453D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1C453D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1C453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1C453D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8532599" w14:textId="7D48549F" w:rsidR="00806441" w:rsidRDefault="000C47EA" w:rsidP="001C453D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30748C">
        <w:rPr>
          <w:rFonts w:ascii="Arial" w:hAnsi="Arial" w:cs="Arial"/>
          <w:sz w:val="21"/>
          <w:szCs w:val="21"/>
        </w:rPr>
        <w:t>a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="00ED63A8" w:rsidRPr="005519C6">
        <w:rPr>
          <w:rFonts w:ascii="Arial" w:hAnsi="Arial" w:cs="Arial"/>
          <w:iCs/>
          <w:sz w:val="21"/>
          <w:szCs w:val="21"/>
        </w:rPr>
        <w:t>(tekst jedn. Dz. U. z 202</w:t>
      </w:r>
      <w:r w:rsidR="005519C6">
        <w:rPr>
          <w:rFonts w:ascii="Arial" w:hAnsi="Arial" w:cs="Arial"/>
          <w:iCs/>
          <w:sz w:val="21"/>
          <w:szCs w:val="21"/>
        </w:rPr>
        <w:t>5</w:t>
      </w:r>
      <w:r w:rsidR="00ED63A8" w:rsidRPr="005519C6">
        <w:rPr>
          <w:rFonts w:ascii="Arial" w:hAnsi="Arial" w:cs="Arial"/>
          <w:iCs/>
          <w:sz w:val="21"/>
          <w:szCs w:val="21"/>
        </w:rPr>
        <w:t xml:space="preserve"> r., poz. </w:t>
      </w:r>
      <w:r w:rsidR="005519C6">
        <w:rPr>
          <w:rFonts w:ascii="Arial" w:hAnsi="Arial" w:cs="Arial"/>
          <w:iCs/>
          <w:sz w:val="21"/>
          <w:szCs w:val="21"/>
        </w:rPr>
        <w:t>1691</w:t>
      </w:r>
      <w:r w:rsidR="00E51025" w:rsidRPr="005519C6">
        <w:rPr>
          <w:rFonts w:ascii="Arial" w:hAnsi="Arial" w:cs="Arial"/>
          <w:iCs/>
          <w:sz w:val="21"/>
          <w:szCs w:val="21"/>
        </w:rPr>
        <w:t xml:space="preserve">, dalej </w:t>
      </w:r>
      <w:r w:rsidR="004834A4">
        <w:rPr>
          <w:rFonts w:ascii="Arial" w:hAnsi="Arial" w:cs="Arial"/>
          <w:iCs/>
          <w:sz w:val="21"/>
          <w:szCs w:val="21"/>
        </w:rPr>
        <w:t>K</w:t>
      </w:r>
      <w:r w:rsidR="004834A4" w:rsidRPr="005519C6">
        <w:rPr>
          <w:rFonts w:ascii="Arial" w:hAnsi="Arial" w:cs="Arial"/>
          <w:iCs/>
          <w:sz w:val="21"/>
          <w:szCs w:val="21"/>
        </w:rPr>
        <w:t>pa</w:t>
      </w:r>
      <w:r w:rsidR="00ED63A8" w:rsidRPr="005519C6">
        <w:rPr>
          <w:rFonts w:ascii="Arial" w:hAnsi="Arial" w:cs="Arial"/>
          <w:iCs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30748C" w:rsidRPr="0030748C">
        <w:rPr>
          <w:rFonts w:ascii="Arial" w:hAnsi="Arial" w:cs="Arial"/>
          <w:sz w:val="21"/>
          <w:szCs w:val="21"/>
        </w:rPr>
        <w:t>w związku z art. 101c ust. 3 i 4 ustawy z dnia 27 kwietnia 2001 r. Prawo ochrony środowiska (</w:t>
      </w:r>
      <w:proofErr w:type="spellStart"/>
      <w:r w:rsidR="0030748C" w:rsidRPr="0030748C">
        <w:rPr>
          <w:rFonts w:ascii="Arial" w:hAnsi="Arial" w:cs="Arial"/>
          <w:sz w:val="21"/>
          <w:szCs w:val="21"/>
        </w:rPr>
        <w:t>t.j</w:t>
      </w:r>
      <w:proofErr w:type="spellEnd"/>
      <w:r w:rsidR="0030748C" w:rsidRPr="0030748C">
        <w:rPr>
          <w:rFonts w:ascii="Arial" w:hAnsi="Arial" w:cs="Arial"/>
          <w:sz w:val="21"/>
          <w:szCs w:val="21"/>
        </w:rPr>
        <w:t xml:space="preserve">. Dz. U. z 2025 r. poz. 647 z </w:t>
      </w:r>
      <w:proofErr w:type="spellStart"/>
      <w:r w:rsidR="0030748C" w:rsidRPr="0030748C">
        <w:rPr>
          <w:rFonts w:ascii="Arial" w:hAnsi="Arial" w:cs="Arial"/>
          <w:sz w:val="21"/>
          <w:szCs w:val="21"/>
        </w:rPr>
        <w:t>późn</w:t>
      </w:r>
      <w:proofErr w:type="spellEnd"/>
      <w:r w:rsidR="0030748C" w:rsidRPr="0030748C">
        <w:rPr>
          <w:rFonts w:ascii="Arial" w:hAnsi="Arial" w:cs="Arial"/>
          <w:sz w:val="21"/>
          <w:szCs w:val="21"/>
        </w:rPr>
        <w:t xml:space="preserve">. zm.), </w:t>
      </w:r>
      <w:r w:rsidRPr="00422378">
        <w:rPr>
          <w:rFonts w:ascii="Arial" w:hAnsi="Arial" w:cs="Arial"/>
          <w:sz w:val="21"/>
          <w:szCs w:val="21"/>
        </w:rPr>
        <w:t>Regionalny Dyrektor Ochrony Środowiska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E653E4" w:rsidRPr="00422378">
        <w:rPr>
          <w:rFonts w:ascii="Arial" w:hAnsi="Arial" w:cs="Arial"/>
          <w:sz w:val="21"/>
          <w:szCs w:val="21"/>
        </w:rPr>
        <w:t xml:space="preserve">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>w postępowaniu</w:t>
      </w:r>
      <w:r w:rsidR="005519C6">
        <w:rPr>
          <w:rFonts w:ascii="Arial" w:hAnsi="Arial" w:cs="Arial"/>
          <w:sz w:val="21"/>
          <w:szCs w:val="21"/>
        </w:rPr>
        <w:t xml:space="preserve"> </w:t>
      </w:r>
      <w:r w:rsidR="0030748C">
        <w:rPr>
          <w:rFonts w:ascii="Arial" w:hAnsi="Arial" w:cs="Arial"/>
          <w:sz w:val="21"/>
          <w:szCs w:val="21"/>
        </w:rPr>
        <w:t>z urzędu</w:t>
      </w:r>
      <w:r w:rsidR="005519C6" w:rsidRPr="005519C6">
        <w:rPr>
          <w:rFonts w:ascii="Arial" w:hAnsi="Arial" w:cs="Arial"/>
          <w:sz w:val="21"/>
          <w:szCs w:val="21"/>
        </w:rPr>
        <w:t xml:space="preserve"> </w:t>
      </w:r>
      <w:r w:rsidR="005519C6" w:rsidRPr="005519C6">
        <w:rPr>
          <w:rFonts w:ascii="Arial" w:hAnsi="Arial" w:cs="Arial"/>
          <w:bCs/>
          <w:sz w:val="21"/>
          <w:szCs w:val="21"/>
        </w:rPr>
        <w:t xml:space="preserve">w sprawie </w:t>
      </w:r>
      <w:r w:rsidR="0030748C" w:rsidRPr="0030748C">
        <w:rPr>
          <w:rFonts w:ascii="Arial" w:hAnsi="Arial" w:cs="Arial"/>
          <w:bCs/>
          <w:sz w:val="21"/>
          <w:szCs w:val="21"/>
        </w:rPr>
        <w:t>dokonania wpisu do rejestru historycznych zanieczyszczeń powierzchni ziemi, o potencjalnym historycznym zanieczyszczeniu powierzchni ziemi terenu działek o nr ew. 3110/1 i 3110/2, obręb 0026, Miasto Gdynia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499B2BE4" w14:textId="77777777" w:rsidR="007857A4" w:rsidRPr="007857A4" w:rsidRDefault="007857A4" w:rsidP="001C453D">
      <w:pPr>
        <w:spacing w:after="0" w:line="360" w:lineRule="auto"/>
        <w:rPr>
          <w:rFonts w:ascii="Arial" w:hAnsi="Arial" w:cs="Arial"/>
          <w:iCs/>
          <w:sz w:val="21"/>
          <w:szCs w:val="21"/>
        </w:rPr>
      </w:pPr>
    </w:p>
    <w:p w14:paraId="38D64037" w14:textId="77777777" w:rsidR="00ED63A8" w:rsidRDefault="001D061E" w:rsidP="001C453D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0E6A4B76" w14:textId="77777777" w:rsidR="00E51025" w:rsidRPr="00E653E4" w:rsidRDefault="00E51025" w:rsidP="001C453D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EDD9A4D" w14:textId="053488D7" w:rsidR="00B27A0D" w:rsidRPr="00806441" w:rsidRDefault="00806441" w:rsidP="001C453D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</w:t>
      </w:r>
      <w:r w:rsidR="00B27A0D">
        <w:rPr>
          <w:rFonts w:ascii="Arial" w:hAnsi="Arial" w:cs="Arial"/>
          <w:sz w:val="21"/>
          <w:szCs w:val="21"/>
        </w:rPr>
        <w:t xml:space="preserve"> </w:t>
      </w:r>
      <w:r w:rsidR="0030748C" w:rsidRPr="0030748C">
        <w:rPr>
          <w:rFonts w:ascii="Arial" w:hAnsi="Arial" w:cs="Arial"/>
          <w:sz w:val="21"/>
          <w:szCs w:val="21"/>
        </w:rPr>
        <w:t>RDOŚ-Gd-WZS.513.12.2019.AK.DH.MB.MS.12</w:t>
      </w:r>
      <w:r>
        <w:rPr>
          <w:rFonts w:ascii="Arial" w:hAnsi="Arial" w:cs="Arial"/>
          <w:sz w:val="21"/>
          <w:szCs w:val="21"/>
        </w:rPr>
        <w:t xml:space="preserve">, o </w:t>
      </w:r>
      <w:r w:rsidR="0030748C" w:rsidRPr="0030748C">
        <w:rPr>
          <w:rFonts w:ascii="Arial" w:hAnsi="Arial" w:cs="Arial"/>
          <w:sz w:val="21"/>
          <w:szCs w:val="21"/>
        </w:rPr>
        <w:t>umorz</w:t>
      </w:r>
      <w:r w:rsidR="0030748C">
        <w:rPr>
          <w:rFonts w:ascii="Arial" w:hAnsi="Arial" w:cs="Arial"/>
          <w:sz w:val="21"/>
          <w:szCs w:val="21"/>
        </w:rPr>
        <w:t>eniu</w:t>
      </w:r>
      <w:r w:rsidR="0030748C" w:rsidRPr="0030748C">
        <w:rPr>
          <w:rFonts w:ascii="Arial" w:hAnsi="Arial" w:cs="Arial"/>
          <w:sz w:val="21"/>
          <w:szCs w:val="21"/>
        </w:rPr>
        <w:t xml:space="preserve"> postępowani</w:t>
      </w:r>
      <w:r w:rsidR="0030748C">
        <w:rPr>
          <w:rFonts w:ascii="Arial" w:hAnsi="Arial" w:cs="Arial"/>
          <w:sz w:val="21"/>
          <w:szCs w:val="21"/>
        </w:rPr>
        <w:t>a</w:t>
      </w:r>
      <w:r w:rsidR="0030748C" w:rsidRPr="0030748C">
        <w:rPr>
          <w:rFonts w:ascii="Arial" w:hAnsi="Arial" w:cs="Arial"/>
          <w:sz w:val="21"/>
          <w:szCs w:val="21"/>
        </w:rPr>
        <w:t xml:space="preserve"> w sprawie dokonania wpisu do rejestru historycznych zanieczyszczeń powierzchni ziemi, o potencjalnym historycznym zanieczyszczeniu powierzchni ziemi terenu działek o nr ew. 3110/1 i 3110/2, obręb 0026, Miasto Gdynia</w:t>
      </w:r>
      <w:r w:rsidR="00702B64">
        <w:rPr>
          <w:rFonts w:ascii="Arial" w:hAnsi="Arial" w:cs="Arial"/>
          <w:sz w:val="21"/>
          <w:szCs w:val="21"/>
        </w:rPr>
        <w:t>.</w:t>
      </w:r>
    </w:p>
    <w:p w14:paraId="36754ACC" w14:textId="77777777" w:rsidR="00E51025" w:rsidRDefault="00E51025" w:rsidP="001C453D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4CC3513F" w14:textId="77777777" w:rsidR="00E653E4" w:rsidRPr="00E653E4" w:rsidRDefault="00E653E4" w:rsidP="001C453D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Default="00E51025" w:rsidP="001C453D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27205ADC" w14:textId="5E2DDF82" w:rsidR="001D061E" w:rsidRPr="00E653E4" w:rsidRDefault="001D061E" w:rsidP="001C453D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 w:rsidR="00E653E4">
        <w:rPr>
          <w:rFonts w:ascii="Arial" w:hAnsi="Arial" w:cs="Arial"/>
          <w:sz w:val="21"/>
          <w:szCs w:val="21"/>
        </w:rPr>
        <w:t xml:space="preserve"> </w:t>
      </w:r>
      <w:r w:rsidR="00E653E4"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 w:rsidR="00E653E4"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 w:rsidR="004856B4">
        <w:rPr>
          <w:rFonts w:ascii="Arial" w:hAnsi="Arial" w:cs="Arial"/>
          <w:iCs/>
          <w:sz w:val="21"/>
          <w:szCs w:val="21"/>
          <w:lang w:eastAsia="x-none"/>
        </w:rPr>
        <w:t> </w:t>
      </w:r>
      <w:r w:rsidR="007857A4">
        <w:rPr>
          <w:rFonts w:ascii="Arial" w:hAnsi="Arial" w:cs="Arial"/>
          <w:iCs/>
          <w:sz w:val="21"/>
          <w:szCs w:val="21"/>
          <w:lang w:val="x-none" w:eastAsia="x-none"/>
        </w:rPr>
        <w:t xml:space="preserve">siedzibie 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Regionalnej Dyrekcji Ochrony Środowiska w</w:t>
      </w:r>
      <w:r w:rsidR="004856B4"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1F4A6258" w14:textId="77777777" w:rsidR="00E51025" w:rsidRDefault="00E51025" w:rsidP="001C453D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03AB9B32" w14:textId="63F15069" w:rsidR="00B27A0D" w:rsidRDefault="001E5CC9" w:rsidP="001C453D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1E5CC9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Dyrektora Ochrony Środowiska za pośrednictwem Regionalnego Dyrektora Ochrony Środowiska w Gdańsku, w terminie 14 dni od </w:t>
      </w:r>
      <w:r w:rsidR="004834A4" w:rsidRPr="001E5CC9">
        <w:rPr>
          <w:rFonts w:ascii="Arial" w:hAnsi="Arial" w:cs="Arial"/>
          <w:color w:val="000000"/>
          <w:sz w:val="21"/>
          <w:szCs w:val="21"/>
        </w:rPr>
        <w:t>d</w:t>
      </w:r>
      <w:r w:rsidR="004834A4">
        <w:rPr>
          <w:rFonts w:ascii="Arial" w:hAnsi="Arial" w:cs="Arial"/>
          <w:color w:val="000000"/>
          <w:sz w:val="21"/>
          <w:szCs w:val="21"/>
        </w:rPr>
        <w:t>nia</w:t>
      </w:r>
      <w:r w:rsidR="004834A4" w:rsidRPr="001E5CC9">
        <w:rPr>
          <w:rFonts w:ascii="Arial" w:hAnsi="Arial" w:cs="Arial"/>
          <w:color w:val="000000"/>
          <w:sz w:val="21"/>
          <w:szCs w:val="21"/>
        </w:rPr>
        <w:t xml:space="preserve"> </w:t>
      </w:r>
      <w:r w:rsidRPr="001E5CC9">
        <w:rPr>
          <w:rFonts w:ascii="Arial" w:hAnsi="Arial" w:cs="Arial"/>
          <w:color w:val="000000"/>
          <w:sz w:val="21"/>
          <w:szCs w:val="21"/>
        </w:rPr>
        <w:t xml:space="preserve">jej </w:t>
      </w:r>
      <w:r w:rsidR="004834A4">
        <w:rPr>
          <w:rFonts w:ascii="Arial" w:hAnsi="Arial" w:cs="Arial"/>
          <w:color w:val="000000"/>
          <w:sz w:val="21"/>
          <w:szCs w:val="21"/>
        </w:rPr>
        <w:t>doręczenia</w:t>
      </w:r>
      <w:r w:rsidRPr="001E5CC9">
        <w:rPr>
          <w:rFonts w:ascii="Arial" w:hAnsi="Arial" w:cs="Arial"/>
          <w:color w:val="000000"/>
          <w:sz w:val="21"/>
          <w:szCs w:val="21"/>
        </w:rPr>
        <w:t xml:space="preserve">, zgodnie z art.127 i </w:t>
      </w:r>
      <w:r w:rsidR="004834A4">
        <w:rPr>
          <w:rFonts w:ascii="Arial" w:hAnsi="Arial" w:cs="Arial"/>
          <w:color w:val="000000"/>
          <w:sz w:val="21"/>
          <w:szCs w:val="21"/>
        </w:rPr>
        <w:t xml:space="preserve">art. </w:t>
      </w:r>
      <w:r w:rsidRPr="001E5CC9">
        <w:rPr>
          <w:rFonts w:ascii="Arial" w:hAnsi="Arial" w:cs="Arial"/>
          <w:color w:val="000000"/>
          <w:sz w:val="21"/>
          <w:szCs w:val="21"/>
        </w:rPr>
        <w:t xml:space="preserve">129 Kpa. </w:t>
      </w:r>
    </w:p>
    <w:p w14:paraId="7D7C9442" w14:textId="77777777" w:rsidR="0030610D" w:rsidRDefault="0030610D" w:rsidP="001C453D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F509167" w14:textId="3BA6B365" w:rsidR="00BF402A" w:rsidRPr="00E653E4" w:rsidRDefault="00BF402A" w:rsidP="001C453D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 </w:t>
      </w:r>
      <w:r w:rsidR="00C040AE">
        <w:rPr>
          <w:rFonts w:ascii="Arial" w:hAnsi="Arial" w:cs="Arial"/>
          <w:iCs/>
          <w:sz w:val="21"/>
          <w:szCs w:val="21"/>
          <w:lang w:eastAsia="x-none"/>
        </w:rPr>
        <w:t>w </w:t>
      </w:r>
      <w:r>
        <w:rPr>
          <w:rFonts w:ascii="Arial" w:hAnsi="Arial" w:cs="Arial"/>
          <w:iCs/>
          <w:sz w:val="21"/>
          <w:szCs w:val="21"/>
          <w:lang w:eastAsia="x-none"/>
        </w:rPr>
        <w:t>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 w:rsidR="007A2211">
        <w:rPr>
          <w:rFonts w:ascii="Arial" w:hAnsi="Arial" w:cs="Arial"/>
          <w:iCs/>
          <w:sz w:val="21"/>
          <w:szCs w:val="21"/>
          <w:lang w:eastAsia="x-none"/>
        </w:rPr>
        <w:t>Regionalnej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0E6E5C6" w14:textId="77777777" w:rsidR="00BF402A" w:rsidRDefault="00BF402A" w:rsidP="001C453D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7509B019" w14:textId="77777777" w:rsidR="00B04A16" w:rsidRDefault="00B04A16" w:rsidP="001C453D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FB5A0C0" w14:textId="77777777" w:rsidR="00B04A16" w:rsidRDefault="00B04A16" w:rsidP="001C453D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F7675B8" w14:textId="77777777" w:rsidR="000A7B15" w:rsidRPr="00BF402A" w:rsidRDefault="000A7B15" w:rsidP="001C453D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1C453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1C453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1C453D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1C453D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7C9B65AF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5E980AA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DD601AB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D467A9B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757CD7C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783F8C41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C0B29AC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B3D4619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ACBDFE2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473B5FC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AF85794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89D604A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56C498C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A3DD263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8F111BC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1DDF2BE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B3E7EFD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4D94CB58" w14:textId="77777777" w:rsidR="00702B64" w:rsidRDefault="00702B64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8BB8E49" w14:textId="77777777" w:rsidR="000A7B15" w:rsidRDefault="000A7B15" w:rsidP="001C453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5617502" w14:textId="77777777" w:rsidR="007857A4" w:rsidRDefault="007857A4" w:rsidP="001C453D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 xml:space="preserve">Art. 49 Kpa: </w:t>
      </w:r>
    </w:p>
    <w:p w14:paraId="16D29F67" w14:textId="77777777" w:rsidR="007857A4" w:rsidRPr="004D6333" w:rsidRDefault="007857A4" w:rsidP="001C453D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 xml:space="preserve">§  1.  Jeżeli przepis szczególny tak stanowi, zawiadomienie stron o decyzjach i innych czynnościach organu administracji publicznej może nastąpić w formie publicznego obwieszczenia, w innej formie publicznego ogłoszenia zwyczajowo przyjętej </w:t>
      </w:r>
      <w:r>
        <w:rPr>
          <w:rFonts w:ascii="Arial" w:hAnsi="Arial" w:cs="Arial"/>
          <w:sz w:val="16"/>
          <w:szCs w:val="16"/>
        </w:rPr>
        <w:br/>
      </w:r>
      <w:r w:rsidRPr="004D6333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14:paraId="2939E572" w14:textId="77777777" w:rsidR="007857A4" w:rsidRPr="004D6333" w:rsidRDefault="007857A4" w:rsidP="001C453D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>§  2. 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D2414A4" w14:textId="77777777" w:rsidR="007857A4" w:rsidRDefault="007857A4" w:rsidP="001C453D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>Art.  49a</w:t>
      </w:r>
      <w:r>
        <w:rPr>
          <w:rFonts w:ascii="Arial" w:hAnsi="Arial" w:cs="Arial"/>
          <w:sz w:val="16"/>
          <w:szCs w:val="16"/>
        </w:rPr>
        <w:t>:</w:t>
      </w:r>
    </w:p>
    <w:p w14:paraId="5C38A354" w14:textId="77777777" w:rsidR="007857A4" w:rsidRPr="004D6333" w:rsidRDefault="007857A4" w:rsidP="001C453D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>Poza przypadkami, o których mowa w art. 49, organ może dokonywać zawiadomienia o decyzjach i innych czynnościach organu administracji publicznej w formie, o której mowa w art. 49 § 1, jeżeli w postępowaniu bierze udział więcej niż dwadzieścia stron. Jeżeli przepis szczególny nie stanowi inaczej, zawiadomienie jest w takim przypadku skuteczne wobec stron, które zostały na piśmie uprzedzone o zamiarze zawiadamiania ich w określony sposób. Do zawiadomienia stosuje się przepis art. 49 § 2.</w:t>
      </w:r>
    </w:p>
    <w:p w14:paraId="03DEBFDC" w14:textId="77777777" w:rsidR="007857A4" w:rsidRPr="004D6333" w:rsidRDefault="007857A4" w:rsidP="001C453D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13731572" w14:textId="77777777" w:rsidR="007857A4" w:rsidRPr="004D6333" w:rsidRDefault="007857A4" w:rsidP="001C453D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4D6333">
        <w:rPr>
          <w:rFonts w:ascii="Arial" w:hAnsi="Arial" w:cs="Arial"/>
          <w:sz w:val="16"/>
          <w:szCs w:val="16"/>
          <w:u w:val="single"/>
        </w:rPr>
        <w:t xml:space="preserve">Przekazuje się do </w:t>
      </w:r>
      <w:r>
        <w:rPr>
          <w:rFonts w:ascii="Arial" w:hAnsi="Arial" w:cs="Arial"/>
          <w:sz w:val="16"/>
          <w:szCs w:val="16"/>
          <w:u w:val="single"/>
        </w:rPr>
        <w:t>upublicznienia</w:t>
      </w:r>
      <w:r w:rsidRPr="004D6333">
        <w:rPr>
          <w:rFonts w:ascii="Arial" w:hAnsi="Arial" w:cs="Arial"/>
          <w:sz w:val="16"/>
          <w:szCs w:val="16"/>
          <w:u w:val="single"/>
        </w:rPr>
        <w:t>:</w:t>
      </w:r>
    </w:p>
    <w:p w14:paraId="410A6492" w14:textId="77777777" w:rsidR="007857A4" w:rsidRPr="004D6333" w:rsidRDefault="007857A4" w:rsidP="001C453D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6C10AAF" w14:textId="77777777" w:rsidR="007857A4" w:rsidRPr="004D6333" w:rsidRDefault="007857A4" w:rsidP="001C453D">
      <w:pPr>
        <w:pStyle w:val="Akapitzlist"/>
        <w:numPr>
          <w:ilvl w:val="0"/>
          <w:numId w:val="39"/>
        </w:numPr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>Strona internetowa RDOŚ: https://www.gov.pl/web/rdos-gdansk/obwieszczenia-2025</w:t>
      </w:r>
    </w:p>
    <w:p w14:paraId="76C3A6A6" w14:textId="77777777" w:rsidR="007857A4" w:rsidRPr="004D6333" w:rsidRDefault="007857A4" w:rsidP="001C453D">
      <w:pPr>
        <w:pStyle w:val="Akapitzlist"/>
        <w:numPr>
          <w:ilvl w:val="0"/>
          <w:numId w:val="39"/>
        </w:numPr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>Tablica ogłoszeń RDOŚ</w:t>
      </w:r>
      <w:r>
        <w:rPr>
          <w:rFonts w:ascii="Arial" w:hAnsi="Arial" w:cs="Arial"/>
          <w:sz w:val="16"/>
          <w:szCs w:val="16"/>
        </w:rPr>
        <w:t xml:space="preserve"> w Gdańsku</w:t>
      </w:r>
    </w:p>
    <w:p w14:paraId="4ADD2EA8" w14:textId="77777777" w:rsidR="007857A4" w:rsidRPr="004D6333" w:rsidRDefault="007857A4" w:rsidP="001C453D">
      <w:pPr>
        <w:pStyle w:val="Akapitzlist"/>
        <w:numPr>
          <w:ilvl w:val="0"/>
          <w:numId w:val="39"/>
        </w:numPr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lastRenderedPageBreak/>
        <w:t>Prezydent Miasta Gdyni, al. Marszałka Piłsudskiego 52/54, 81-382 Gdynia (</w:t>
      </w:r>
      <w:proofErr w:type="spellStart"/>
      <w:r w:rsidRPr="004D6333">
        <w:rPr>
          <w:rFonts w:ascii="Arial" w:hAnsi="Arial" w:cs="Arial"/>
          <w:sz w:val="16"/>
          <w:szCs w:val="16"/>
        </w:rPr>
        <w:t>zpo</w:t>
      </w:r>
      <w:proofErr w:type="spellEnd"/>
      <w:r w:rsidRPr="004D6333">
        <w:rPr>
          <w:rFonts w:ascii="Arial" w:hAnsi="Arial" w:cs="Arial"/>
          <w:sz w:val="16"/>
          <w:szCs w:val="16"/>
        </w:rPr>
        <w:t>)</w:t>
      </w:r>
    </w:p>
    <w:p w14:paraId="5629C30B" w14:textId="58E052C5" w:rsidR="006B25B6" w:rsidRPr="00702B64" w:rsidRDefault="007857A4" w:rsidP="001C453D">
      <w:pPr>
        <w:pStyle w:val="Akapitzlist"/>
        <w:numPr>
          <w:ilvl w:val="0"/>
          <w:numId w:val="3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>Ad acta</w:t>
      </w:r>
    </w:p>
    <w:sectPr w:rsidR="006B25B6" w:rsidRPr="00702B64" w:rsidSect="002E4D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8A60" w14:textId="77777777" w:rsidR="00005BF1" w:rsidRDefault="00005BF1" w:rsidP="000F38F9">
      <w:pPr>
        <w:spacing w:after="0" w:line="240" w:lineRule="auto"/>
      </w:pPr>
      <w:r>
        <w:separator/>
      </w:r>
    </w:p>
  </w:endnote>
  <w:endnote w:type="continuationSeparator" w:id="0">
    <w:p w14:paraId="64E9C7B3" w14:textId="77777777" w:rsidR="00005BF1" w:rsidRDefault="00005BF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E929" w14:textId="77777777" w:rsidR="00702B64" w:rsidRDefault="00702B64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color w:val="FF0000"/>
        <w:sz w:val="16"/>
        <w:szCs w:val="16"/>
      </w:rPr>
      <w:drawing>
        <wp:inline distT="0" distB="0" distL="0" distR="0" wp14:anchorId="2676A97B" wp14:editId="3150982B">
          <wp:extent cx="4523740" cy="1048385"/>
          <wp:effectExtent l="0" t="0" r="0" b="0"/>
          <wp:docPr id="15372009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D26F69" w14:textId="7DC5ED0C" w:rsidR="000B6A76" w:rsidRPr="004B04DD" w:rsidRDefault="0030748C" w:rsidP="00B04A16">
    <w:pPr>
      <w:pStyle w:val="Stopka"/>
      <w:rPr>
        <w:rFonts w:ascii="Arial" w:hAnsi="Arial" w:cs="Arial"/>
        <w:sz w:val="18"/>
        <w:szCs w:val="18"/>
      </w:rPr>
    </w:pPr>
    <w:r w:rsidRPr="0030748C">
      <w:rPr>
        <w:rFonts w:ascii="Arial" w:hAnsi="Arial" w:cs="Arial"/>
        <w:sz w:val="18"/>
        <w:szCs w:val="18"/>
      </w:rPr>
      <w:t>RDOŚ-Gd-WZS.513.12.2019.AK.DH.MB.MS.13</w:t>
    </w:r>
    <w:r w:rsidR="000B6A76"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="000B6A76" w:rsidRPr="004B04DD">
      <w:rPr>
        <w:rFonts w:ascii="Arial" w:hAnsi="Arial" w:cs="Arial"/>
        <w:sz w:val="18"/>
        <w:szCs w:val="18"/>
      </w:rPr>
      <w:tab/>
      <w:t xml:space="preserve">   </w:t>
    </w:r>
    <w:r w:rsidR="000B6A76">
      <w:rPr>
        <w:rFonts w:ascii="Arial" w:hAnsi="Arial" w:cs="Arial"/>
        <w:sz w:val="18"/>
        <w:szCs w:val="18"/>
      </w:rPr>
      <w:t xml:space="preserve">      </w:t>
    </w:r>
    <w:r w:rsidR="000B6A76" w:rsidRPr="004B04DD">
      <w:rPr>
        <w:rFonts w:ascii="Arial" w:hAnsi="Arial" w:cs="Arial"/>
        <w:sz w:val="18"/>
        <w:szCs w:val="18"/>
      </w:rPr>
      <w:t xml:space="preserve"> Strona </w:t>
    </w:r>
    <w:r w:rsidR="000B6A76" w:rsidRPr="004B04DD">
      <w:rPr>
        <w:rFonts w:ascii="Arial" w:hAnsi="Arial" w:cs="Arial"/>
        <w:sz w:val="18"/>
        <w:szCs w:val="18"/>
      </w:rPr>
      <w:fldChar w:fldCharType="begin"/>
    </w:r>
    <w:r w:rsidR="000B6A76" w:rsidRPr="004B04DD">
      <w:rPr>
        <w:rFonts w:ascii="Arial" w:hAnsi="Arial" w:cs="Arial"/>
        <w:sz w:val="18"/>
        <w:szCs w:val="18"/>
      </w:rPr>
      <w:instrText>PAGE</w:instrText>
    </w:r>
    <w:r w:rsidR="000B6A76"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="000B6A76" w:rsidRPr="004B04DD">
      <w:rPr>
        <w:rFonts w:ascii="Arial" w:hAnsi="Arial" w:cs="Arial"/>
        <w:sz w:val="18"/>
        <w:szCs w:val="18"/>
      </w:rPr>
      <w:fldChar w:fldCharType="end"/>
    </w:r>
    <w:r w:rsidR="000B6A76" w:rsidRPr="004B04DD">
      <w:rPr>
        <w:rFonts w:ascii="Arial" w:hAnsi="Arial" w:cs="Arial"/>
        <w:sz w:val="18"/>
        <w:szCs w:val="18"/>
      </w:rPr>
      <w:t xml:space="preserve"> z </w:t>
    </w:r>
    <w:r w:rsidR="000B6A76" w:rsidRPr="004B04DD">
      <w:rPr>
        <w:rFonts w:ascii="Arial" w:hAnsi="Arial" w:cs="Arial"/>
        <w:sz w:val="18"/>
        <w:szCs w:val="18"/>
      </w:rPr>
      <w:fldChar w:fldCharType="begin"/>
    </w:r>
    <w:r w:rsidR="000B6A76" w:rsidRPr="004B04DD">
      <w:rPr>
        <w:rFonts w:ascii="Arial" w:hAnsi="Arial" w:cs="Arial"/>
        <w:sz w:val="18"/>
        <w:szCs w:val="18"/>
      </w:rPr>
      <w:instrText>NUMPAGES</w:instrText>
    </w:r>
    <w:r w:rsidR="000B6A76"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="000B6A76"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1084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73C7F5" w14:textId="77777777" w:rsidR="00702B64" w:rsidRDefault="00702B64" w:rsidP="00702B64">
            <w:pPr>
              <w:pStyle w:val="Stopka"/>
            </w:pPr>
            <w:r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drawing>
                <wp:inline distT="0" distB="0" distL="0" distR="0" wp14:anchorId="132C93AB" wp14:editId="3029BD12">
                  <wp:extent cx="4523740" cy="1048385"/>
                  <wp:effectExtent l="0" t="0" r="0" b="0"/>
                  <wp:docPr id="174771790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3740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73F414" w14:textId="00C66269" w:rsidR="00702B64" w:rsidRDefault="00702B64" w:rsidP="00702B64">
            <w:pPr>
              <w:pStyle w:val="Stopka"/>
            </w:pPr>
            <w:r w:rsidRPr="0030748C">
              <w:rPr>
                <w:rFonts w:ascii="Arial" w:hAnsi="Arial" w:cs="Arial"/>
              </w:rPr>
              <w:t>RDOŚ-Gd-WZS.513.12.2019.AK.DH.MB.MS.13</w:t>
            </w:r>
            <w:r>
              <w:rPr>
                <w:rFonts w:ascii="Arial" w:hAnsi="Arial" w:cs="Arial"/>
              </w:rPr>
              <w:tab/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7FC70B" w14:textId="1D4CC6D1" w:rsidR="00702B64" w:rsidRPr="00425F85" w:rsidRDefault="00702B64" w:rsidP="007021D3">
    <w:pPr>
      <w:pStyle w:val="Stopka"/>
      <w:tabs>
        <w:tab w:val="clear" w:pos="4536"/>
        <w:tab w:val="clear" w:pos="9072"/>
      </w:tabs>
      <w:ind w:left="426"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2D630" w14:textId="77777777" w:rsidR="00005BF1" w:rsidRDefault="00005BF1" w:rsidP="000F38F9">
      <w:pPr>
        <w:spacing w:after="0" w:line="240" w:lineRule="auto"/>
      </w:pPr>
      <w:r>
        <w:separator/>
      </w:r>
    </w:p>
  </w:footnote>
  <w:footnote w:type="continuationSeparator" w:id="0">
    <w:p w14:paraId="3257EEC6" w14:textId="77777777" w:rsidR="00005BF1" w:rsidRDefault="00005BF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210CAA44" w:rsidR="000B6A76" w:rsidRDefault="00702B64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51E6E5E2" wp14:editId="1FE24937">
          <wp:extent cx="4907915" cy="939165"/>
          <wp:effectExtent l="0" t="0" r="0" b="0"/>
          <wp:docPr id="12574023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5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F54F4E"/>
    <w:multiLevelType w:val="multilevel"/>
    <w:tmpl w:val="716E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20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4CC20458"/>
    <w:multiLevelType w:val="hybridMultilevel"/>
    <w:tmpl w:val="8FA41EE8"/>
    <w:lvl w:ilvl="0" w:tplc="358CC9D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9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60184"/>
    <w:multiLevelType w:val="hybridMultilevel"/>
    <w:tmpl w:val="979A8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37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8536782">
    <w:abstractNumId w:val="27"/>
  </w:num>
  <w:num w:numId="2" w16cid:durableId="1425956236">
    <w:abstractNumId w:val="20"/>
  </w:num>
  <w:num w:numId="3" w16cid:durableId="81529334">
    <w:abstractNumId w:val="2"/>
  </w:num>
  <w:num w:numId="4" w16cid:durableId="1309629132">
    <w:abstractNumId w:val="4"/>
  </w:num>
  <w:num w:numId="5" w16cid:durableId="2059668545">
    <w:abstractNumId w:val="9"/>
  </w:num>
  <w:num w:numId="6" w16cid:durableId="1285425414">
    <w:abstractNumId w:val="33"/>
  </w:num>
  <w:num w:numId="7" w16cid:durableId="1283808613">
    <w:abstractNumId w:val="15"/>
  </w:num>
  <w:num w:numId="8" w16cid:durableId="749935889">
    <w:abstractNumId w:val="14"/>
  </w:num>
  <w:num w:numId="9" w16cid:durableId="1016538429">
    <w:abstractNumId w:val="28"/>
  </w:num>
  <w:num w:numId="10" w16cid:durableId="1303072161">
    <w:abstractNumId w:val="26"/>
  </w:num>
  <w:num w:numId="11" w16cid:durableId="1355644067">
    <w:abstractNumId w:val="5"/>
  </w:num>
  <w:num w:numId="12" w16cid:durableId="1406217986">
    <w:abstractNumId w:val="34"/>
  </w:num>
  <w:num w:numId="13" w16cid:durableId="349452617">
    <w:abstractNumId w:val="22"/>
  </w:num>
  <w:num w:numId="14" w16cid:durableId="1745642699">
    <w:abstractNumId w:val="36"/>
    <w:lvlOverride w:ilvl="0">
      <w:startOverride w:val="1"/>
    </w:lvlOverride>
  </w:num>
  <w:num w:numId="15" w16cid:durableId="1104378671">
    <w:abstractNumId w:val="36"/>
  </w:num>
  <w:num w:numId="16" w16cid:durableId="2014137407">
    <w:abstractNumId w:val="31"/>
  </w:num>
  <w:num w:numId="17" w16cid:durableId="1835299661">
    <w:abstractNumId w:val="1"/>
  </w:num>
  <w:num w:numId="18" w16cid:durableId="1698583649">
    <w:abstractNumId w:val="19"/>
  </w:num>
  <w:num w:numId="19" w16cid:durableId="525827648">
    <w:abstractNumId w:val="0"/>
  </w:num>
  <w:num w:numId="20" w16cid:durableId="498622182">
    <w:abstractNumId w:val="7"/>
  </w:num>
  <w:num w:numId="21" w16cid:durableId="1927566729">
    <w:abstractNumId w:val="23"/>
  </w:num>
  <w:num w:numId="22" w16cid:durableId="1025791712">
    <w:abstractNumId w:val="11"/>
  </w:num>
  <w:num w:numId="23" w16cid:durableId="1174687651">
    <w:abstractNumId w:val="17"/>
  </w:num>
  <w:num w:numId="24" w16cid:durableId="31855145">
    <w:abstractNumId w:val="8"/>
  </w:num>
  <w:num w:numId="25" w16cid:durableId="1128203547">
    <w:abstractNumId w:val="29"/>
  </w:num>
  <w:num w:numId="26" w16cid:durableId="1262954035">
    <w:abstractNumId w:val="35"/>
  </w:num>
  <w:num w:numId="27" w16cid:durableId="193229770">
    <w:abstractNumId w:val="16"/>
  </w:num>
  <w:num w:numId="28" w16cid:durableId="1324896482">
    <w:abstractNumId w:val="25"/>
  </w:num>
  <w:num w:numId="29" w16cid:durableId="496962620">
    <w:abstractNumId w:val="21"/>
  </w:num>
  <w:num w:numId="30" w16cid:durableId="951862318">
    <w:abstractNumId w:val="12"/>
  </w:num>
  <w:num w:numId="31" w16cid:durableId="1441074372">
    <w:abstractNumId w:val="37"/>
  </w:num>
  <w:num w:numId="32" w16cid:durableId="193081852">
    <w:abstractNumId w:val="13"/>
  </w:num>
  <w:num w:numId="33" w16cid:durableId="649331386">
    <w:abstractNumId w:val="6"/>
  </w:num>
  <w:num w:numId="34" w16cid:durableId="231503915">
    <w:abstractNumId w:val="24"/>
  </w:num>
  <w:num w:numId="35" w16cid:durableId="1144078085">
    <w:abstractNumId w:val="10"/>
  </w:num>
  <w:num w:numId="36" w16cid:durableId="1350638579">
    <w:abstractNumId w:val="3"/>
  </w:num>
  <w:num w:numId="37" w16cid:durableId="527182527">
    <w:abstractNumId w:val="18"/>
  </w:num>
  <w:num w:numId="38" w16cid:durableId="1884052689">
    <w:abstractNumId w:val="32"/>
  </w:num>
  <w:num w:numId="39" w16cid:durableId="396168524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05BF1"/>
    <w:rsid w:val="00010A42"/>
    <w:rsid w:val="00033794"/>
    <w:rsid w:val="00037C21"/>
    <w:rsid w:val="00077FDF"/>
    <w:rsid w:val="00080CF5"/>
    <w:rsid w:val="00086CE0"/>
    <w:rsid w:val="0009599A"/>
    <w:rsid w:val="000A7B15"/>
    <w:rsid w:val="000B5128"/>
    <w:rsid w:val="000B6A76"/>
    <w:rsid w:val="000C47EA"/>
    <w:rsid w:val="000E03D1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4166"/>
    <w:rsid w:val="001C453D"/>
    <w:rsid w:val="001D061E"/>
    <w:rsid w:val="001E5CC9"/>
    <w:rsid w:val="001E5D3D"/>
    <w:rsid w:val="001F489F"/>
    <w:rsid w:val="002051C5"/>
    <w:rsid w:val="002063CA"/>
    <w:rsid w:val="002078CB"/>
    <w:rsid w:val="002114DB"/>
    <w:rsid w:val="00221F98"/>
    <w:rsid w:val="00225414"/>
    <w:rsid w:val="00233EEA"/>
    <w:rsid w:val="0024534D"/>
    <w:rsid w:val="002A2117"/>
    <w:rsid w:val="002C018D"/>
    <w:rsid w:val="002C28AF"/>
    <w:rsid w:val="002E195E"/>
    <w:rsid w:val="002E24C5"/>
    <w:rsid w:val="002E4D7F"/>
    <w:rsid w:val="002F3587"/>
    <w:rsid w:val="002F4EBA"/>
    <w:rsid w:val="0030610D"/>
    <w:rsid w:val="0030748C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A0311"/>
    <w:rsid w:val="003A2107"/>
    <w:rsid w:val="003B1DDA"/>
    <w:rsid w:val="003B53EB"/>
    <w:rsid w:val="003C08F9"/>
    <w:rsid w:val="003F14C8"/>
    <w:rsid w:val="003F7D54"/>
    <w:rsid w:val="00400C8F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1743"/>
    <w:rsid w:val="004834A4"/>
    <w:rsid w:val="004856B4"/>
    <w:rsid w:val="004959AC"/>
    <w:rsid w:val="004A2F36"/>
    <w:rsid w:val="004A2F88"/>
    <w:rsid w:val="004B04DD"/>
    <w:rsid w:val="004E165F"/>
    <w:rsid w:val="004F05CF"/>
    <w:rsid w:val="00506CD5"/>
    <w:rsid w:val="00512FC2"/>
    <w:rsid w:val="005133A8"/>
    <w:rsid w:val="00522C1A"/>
    <w:rsid w:val="00524096"/>
    <w:rsid w:val="00530E23"/>
    <w:rsid w:val="0054781B"/>
    <w:rsid w:val="005519C6"/>
    <w:rsid w:val="00557FD4"/>
    <w:rsid w:val="005C2FC3"/>
    <w:rsid w:val="005C6858"/>
    <w:rsid w:val="005C7609"/>
    <w:rsid w:val="005E1CC4"/>
    <w:rsid w:val="005E2B74"/>
    <w:rsid w:val="005F281C"/>
    <w:rsid w:val="005F4F3B"/>
    <w:rsid w:val="005F567D"/>
    <w:rsid w:val="00605217"/>
    <w:rsid w:val="006148D3"/>
    <w:rsid w:val="00614C1A"/>
    <w:rsid w:val="0062060B"/>
    <w:rsid w:val="006211CA"/>
    <w:rsid w:val="0062316B"/>
    <w:rsid w:val="00624112"/>
    <w:rsid w:val="00626F39"/>
    <w:rsid w:val="00633F2F"/>
    <w:rsid w:val="006472B5"/>
    <w:rsid w:val="006657C0"/>
    <w:rsid w:val="00667BB4"/>
    <w:rsid w:val="0067087A"/>
    <w:rsid w:val="00697D85"/>
    <w:rsid w:val="006A6CE8"/>
    <w:rsid w:val="006A7957"/>
    <w:rsid w:val="006B25B6"/>
    <w:rsid w:val="006B332C"/>
    <w:rsid w:val="006D41B1"/>
    <w:rsid w:val="006D5562"/>
    <w:rsid w:val="006E0210"/>
    <w:rsid w:val="006E64CA"/>
    <w:rsid w:val="00700C6B"/>
    <w:rsid w:val="007021D3"/>
    <w:rsid w:val="00702B64"/>
    <w:rsid w:val="00705E77"/>
    <w:rsid w:val="00721AE7"/>
    <w:rsid w:val="00723134"/>
    <w:rsid w:val="0075095D"/>
    <w:rsid w:val="00751A1B"/>
    <w:rsid w:val="00753296"/>
    <w:rsid w:val="00762D7D"/>
    <w:rsid w:val="007857A4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B6E97"/>
    <w:rsid w:val="008B7C27"/>
    <w:rsid w:val="008C0156"/>
    <w:rsid w:val="008D22A9"/>
    <w:rsid w:val="008D77DE"/>
    <w:rsid w:val="008E2A99"/>
    <w:rsid w:val="0091462D"/>
    <w:rsid w:val="009273BE"/>
    <w:rsid w:val="009301BF"/>
    <w:rsid w:val="00951C0C"/>
    <w:rsid w:val="00961420"/>
    <w:rsid w:val="0096370D"/>
    <w:rsid w:val="00965A00"/>
    <w:rsid w:val="0097123C"/>
    <w:rsid w:val="009778CA"/>
    <w:rsid w:val="009910C6"/>
    <w:rsid w:val="009928D3"/>
    <w:rsid w:val="009949ED"/>
    <w:rsid w:val="009C207E"/>
    <w:rsid w:val="009E1AAF"/>
    <w:rsid w:val="009E5CA9"/>
    <w:rsid w:val="009F7301"/>
    <w:rsid w:val="00A11386"/>
    <w:rsid w:val="00A11CB8"/>
    <w:rsid w:val="00A20FE6"/>
    <w:rsid w:val="00A25252"/>
    <w:rsid w:val="00A26596"/>
    <w:rsid w:val="00A31B45"/>
    <w:rsid w:val="00A41FEA"/>
    <w:rsid w:val="00A61476"/>
    <w:rsid w:val="00A66F4C"/>
    <w:rsid w:val="00A91D2B"/>
    <w:rsid w:val="00A9313E"/>
    <w:rsid w:val="00AA2B46"/>
    <w:rsid w:val="00AA3343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86EF5"/>
    <w:rsid w:val="00B91E60"/>
    <w:rsid w:val="00B977DC"/>
    <w:rsid w:val="00BB5B7E"/>
    <w:rsid w:val="00BC1A23"/>
    <w:rsid w:val="00BC407A"/>
    <w:rsid w:val="00BC60D0"/>
    <w:rsid w:val="00BD0B6A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B0C96"/>
    <w:rsid w:val="00CF136F"/>
    <w:rsid w:val="00D03436"/>
    <w:rsid w:val="00D04060"/>
    <w:rsid w:val="00D06763"/>
    <w:rsid w:val="00D11202"/>
    <w:rsid w:val="00D16970"/>
    <w:rsid w:val="00D173B8"/>
    <w:rsid w:val="00D26CC4"/>
    <w:rsid w:val="00D32B28"/>
    <w:rsid w:val="00D34271"/>
    <w:rsid w:val="00D35413"/>
    <w:rsid w:val="00D401B3"/>
    <w:rsid w:val="00D47B4A"/>
    <w:rsid w:val="00D556EF"/>
    <w:rsid w:val="00D72C8A"/>
    <w:rsid w:val="00D971E8"/>
    <w:rsid w:val="00DC6D35"/>
    <w:rsid w:val="00DE3A1E"/>
    <w:rsid w:val="00DF1D51"/>
    <w:rsid w:val="00E1523D"/>
    <w:rsid w:val="00E1684D"/>
    <w:rsid w:val="00E37929"/>
    <w:rsid w:val="00E40E5E"/>
    <w:rsid w:val="00E51025"/>
    <w:rsid w:val="00E529DF"/>
    <w:rsid w:val="00E5354F"/>
    <w:rsid w:val="00E653E4"/>
    <w:rsid w:val="00E732DF"/>
    <w:rsid w:val="00E81C9F"/>
    <w:rsid w:val="00E854FE"/>
    <w:rsid w:val="00E87FAA"/>
    <w:rsid w:val="00EB38F2"/>
    <w:rsid w:val="00EB50F7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0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0">
    <w:name w:val="heading 4"/>
    <w:basedOn w:val="Normalny"/>
    <w:next w:val="Normalny"/>
    <w:link w:val="Nagwek4Znak"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,Wyliczanie,Akapit z listą31,Bullets,Akapit z listą3,Akapit z listą2,Akapit z listą4,Z lewej:  0,63 cm,Wysunięcie:  0,Akapit z listą11,podpunkt,Eko punkty,normalny,t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9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0"/>
    <w:uiPriority w:val="9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0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,Wyliczanie Znak,Akapit z listą31 Znak,Bullets Znak,Akapit z listą3 Znak,Akapit z listą2 Znak,Akapit z listą4 Znak,Z lewej:  0 Znak,63 cm Znak,t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EB50F7"/>
  </w:style>
  <w:style w:type="numbering" w:customStyle="1" w:styleId="Bezlisty12">
    <w:name w:val="Bez listy12"/>
    <w:next w:val="Bezlisty"/>
    <w:uiPriority w:val="99"/>
    <w:semiHidden/>
    <w:unhideWhenUsed/>
    <w:rsid w:val="00EB50F7"/>
  </w:style>
  <w:style w:type="numbering" w:customStyle="1" w:styleId="Bezlisty111">
    <w:name w:val="Bez listy111"/>
    <w:next w:val="Bezlisty"/>
    <w:uiPriority w:val="99"/>
    <w:semiHidden/>
    <w:unhideWhenUsed/>
    <w:rsid w:val="00EB50F7"/>
  </w:style>
  <w:style w:type="numbering" w:customStyle="1" w:styleId="Formatvorlage11">
    <w:name w:val="Formatvorlage11"/>
    <w:rsid w:val="00EB50F7"/>
  </w:style>
  <w:style w:type="table" w:customStyle="1" w:styleId="TableGrid1">
    <w:name w:val="TableGrid1"/>
    <w:rsid w:val="00EB50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1">
    <w:name w:val="Bez listy21"/>
    <w:next w:val="Bezlisty"/>
    <w:uiPriority w:val="99"/>
    <w:semiHidden/>
    <w:unhideWhenUsed/>
    <w:rsid w:val="00EB50F7"/>
  </w:style>
  <w:style w:type="paragraph" w:styleId="Listapunktowana">
    <w:name w:val="List Bullet"/>
    <w:basedOn w:val="Normalny"/>
    <w:autoRedefine/>
    <w:rsid w:val="00EB50F7"/>
    <w:pPr>
      <w:numPr>
        <w:numId w:val="17"/>
      </w:numPr>
      <w:spacing w:after="0" w:line="240" w:lineRule="auto"/>
      <w:jc w:val="both"/>
    </w:pPr>
    <w:rPr>
      <w:rFonts w:ascii="Arial" w:hAnsi="Arial"/>
      <w:sz w:val="24"/>
      <w:szCs w:val="24"/>
      <w:lang w:eastAsia="pl-PL"/>
    </w:rPr>
  </w:style>
  <w:style w:type="paragraph" w:customStyle="1" w:styleId="Standard">
    <w:name w:val="Standard"/>
    <w:rsid w:val="00EB50F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andardowywcity">
    <w:name w:val="Standardowy wcięty"/>
    <w:basedOn w:val="NormalnyWeb"/>
    <w:uiPriority w:val="99"/>
    <w:qFormat/>
    <w:rsid w:val="00EB50F7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unhideWhenUsed/>
    <w:rsid w:val="00EB50F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EB50F7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EB50F7"/>
    <w:pPr>
      <w:keepNext/>
      <w:spacing w:before="120" w:after="0" w:line="280" w:lineRule="atLeast"/>
      <w:jc w:val="both"/>
    </w:pPr>
    <w:rPr>
      <w:rFonts w:cs="Arial"/>
      <w:b/>
      <w:bCs/>
      <w:i w:val="0"/>
      <w:iCs w:val="0"/>
      <w:color w:val="auto"/>
      <w:sz w:val="20"/>
      <w:szCs w:val="20"/>
      <w:lang w:eastAsia="pl-PL"/>
    </w:rPr>
  </w:style>
  <w:style w:type="paragraph" w:customStyle="1" w:styleId="Podpispodrysunkiem1">
    <w:name w:val="Podpis pod rysunkiem1"/>
    <w:basedOn w:val="Normalny"/>
    <w:next w:val="Normalny"/>
    <w:link w:val="LegendaZnak"/>
    <w:uiPriority w:val="35"/>
    <w:unhideWhenUsed/>
    <w:qFormat/>
    <w:rsid w:val="00EB50F7"/>
    <w:pPr>
      <w:spacing w:line="240" w:lineRule="auto"/>
    </w:pPr>
    <w:rPr>
      <w:rFonts w:ascii="Times New Roman" w:hAnsi="Times New Roman"/>
      <w:b/>
      <w:bCs/>
      <w:color w:val="4472C4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B50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B50F7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EB50F7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EB50F7"/>
    <w:pPr>
      <w:numPr>
        <w:numId w:val="1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  <w:lang w:eastAsia="pl-PL"/>
    </w:rPr>
  </w:style>
  <w:style w:type="paragraph" w:customStyle="1" w:styleId="Nagwekdrugispis2">
    <w:name w:val="Nagłówek drugi spis 2"/>
    <w:basedOn w:val="Normalny"/>
    <w:qFormat/>
    <w:rsid w:val="00EB50F7"/>
    <w:pPr>
      <w:numPr>
        <w:ilvl w:val="1"/>
        <w:numId w:val="1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EB50F7"/>
    <w:pPr>
      <w:numPr>
        <w:ilvl w:val="2"/>
        <w:numId w:val="1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EB50F7"/>
    <w:pPr>
      <w:numPr>
        <w:ilvl w:val="3"/>
        <w:numId w:val="1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EB50F7"/>
    <w:pPr>
      <w:spacing w:before="60" w:after="0" w:line="240" w:lineRule="auto"/>
      <w:jc w:val="center"/>
    </w:pPr>
    <w:rPr>
      <w:rFonts w:ascii="Arial" w:hAnsi="Arial"/>
      <w:sz w:val="20"/>
      <w:lang w:val="pl-PL" w:eastAsia="pl-PL"/>
    </w:rPr>
  </w:style>
  <w:style w:type="character" w:customStyle="1" w:styleId="ZawartotabeliZnak">
    <w:name w:val="Zawartość tabeli Znak"/>
    <w:link w:val="Zawartotabeli"/>
    <w:uiPriority w:val="99"/>
    <w:rsid w:val="00EB50F7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0F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0F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0F7"/>
    <w:rPr>
      <w:vertAlign w:val="superscript"/>
    </w:rPr>
  </w:style>
  <w:style w:type="paragraph" w:styleId="Listapunktowana4">
    <w:name w:val="List Bullet 4"/>
    <w:basedOn w:val="Normalny"/>
    <w:rsid w:val="00EB50F7"/>
    <w:pPr>
      <w:numPr>
        <w:numId w:val="1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EB50F7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EB50F7"/>
    <w:rPr>
      <w:rFonts w:ascii="Verdana" w:hAnsi="Verdana"/>
    </w:rPr>
  </w:style>
  <w:style w:type="table" w:customStyle="1" w:styleId="TableGridSW321">
    <w:name w:val="Table Grid SW321"/>
    <w:basedOn w:val="Standardowy"/>
    <w:next w:val="Tabela-Siatka"/>
    <w:uiPriority w:val="59"/>
    <w:rsid w:val="00EB50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EB50F7"/>
    <w:pPr>
      <w:keepNext/>
      <w:spacing w:after="0" w:line="240" w:lineRule="auto"/>
      <w:jc w:val="center"/>
    </w:pPr>
    <w:rPr>
      <w:rFonts w:ascii="Verdana" w:hAnsi="Verdana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EB50F7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EB50F7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numbering" w:customStyle="1" w:styleId="Bezlisty1111">
    <w:name w:val="Bez listy1111"/>
    <w:next w:val="Bezlisty"/>
    <w:uiPriority w:val="99"/>
    <w:semiHidden/>
    <w:unhideWhenUsed/>
    <w:rsid w:val="00EB50F7"/>
  </w:style>
  <w:style w:type="paragraph" w:customStyle="1" w:styleId="xl70">
    <w:name w:val="xl70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EB50F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EB50F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EB50F7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EB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EB5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EB50F7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EB50F7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EB50F7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EB50F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EB50F7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EB50F7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unhideWhenUsed/>
    <w:rsid w:val="00EB50F7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character" w:customStyle="1" w:styleId="w8qarf">
    <w:name w:val="w8qarf"/>
    <w:basedOn w:val="Domylnaczcionkaakapitu"/>
    <w:rsid w:val="00EB50F7"/>
  </w:style>
  <w:style w:type="character" w:customStyle="1" w:styleId="lrzxr">
    <w:name w:val="lrzxr"/>
    <w:basedOn w:val="Domylnaczcionkaakapitu"/>
    <w:rsid w:val="00EB50F7"/>
  </w:style>
  <w:style w:type="character" w:styleId="Odwoaniedokomentarza">
    <w:name w:val="annotation reference"/>
    <w:basedOn w:val="Domylnaczcionkaakapitu"/>
    <w:uiPriority w:val="99"/>
    <w:semiHidden/>
    <w:unhideWhenUsed/>
    <w:rsid w:val="00EB5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0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0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0F7"/>
    <w:rPr>
      <w:b/>
      <w:bCs/>
      <w:lang w:eastAsia="en-US"/>
    </w:rPr>
  </w:style>
  <w:style w:type="character" w:customStyle="1" w:styleId="LegendaZnak">
    <w:name w:val="Legenda Znak"/>
    <w:aliases w:val="Char Znak,Legenda Znak Znak Znak Znak1,Legenda Znak Znak Znak1,Legenda Znak Znak Znak Znak Znak,Legenda Znak Znak Znak Znak Znak Znak Znak1,Legenda Znak Znak Znak Znak Znak Znak Znak Znak,Wykres-podpis Znak,Podpis pod rysunkiem Znak"/>
    <w:basedOn w:val="Domylnaczcionkaakapitu"/>
    <w:link w:val="Podpispodrysunkiem1"/>
    <w:uiPriority w:val="35"/>
    <w:qFormat/>
    <w:rsid w:val="00EB50F7"/>
    <w:rPr>
      <w:rFonts w:ascii="Times New Roman" w:hAnsi="Times New Roman"/>
      <w:b/>
      <w:bCs/>
      <w:color w:val="4472C4"/>
      <w:sz w:val="18"/>
      <w:szCs w:val="18"/>
    </w:rPr>
  </w:style>
  <w:style w:type="paragraph" w:customStyle="1" w:styleId="Ansee-txt">
    <w:name w:val="Ansee - txt"/>
    <w:basedOn w:val="Normalny"/>
    <w:link w:val="Ansee-txtZnak"/>
    <w:qFormat/>
    <w:rsid w:val="00EB50F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nsee-txtZnak">
    <w:name w:val="Ansee - txt Znak"/>
    <w:basedOn w:val="Domylnaczcionkaakapitu"/>
    <w:link w:val="Ansee-txt"/>
    <w:rsid w:val="00EB50F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agwek4">
    <w:name w:val="nagłówek 4"/>
    <w:basedOn w:val="Nagwek40"/>
    <w:next w:val="Nagwek5"/>
    <w:autoRedefine/>
    <w:qFormat/>
    <w:rsid w:val="00EB50F7"/>
    <w:pPr>
      <w:numPr>
        <w:ilvl w:val="3"/>
        <w:numId w:val="20"/>
      </w:numPr>
      <w:spacing w:before="120" w:after="120" w:line="240" w:lineRule="auto"/>
      <w:ind w:left="3600" w:hanging="360"/>
      <w:jc w:val="both"/>
    </w:pPr>
    <w:rPr>
      <w:rFonts w:cs="Arial"/>
      <w:bCs/>
      <w:i/>
      <w:iCs/>
      <w:color w:val="auto"/>
      <w:szCs w:val="28"/>
      <w:lang w:val="pl-PL" w:eastAsia="pl-PL"/>
    </w:rPr>
  </w:style>
  <w:style w:type="paragraph" w:customStyle="1" w:styleId="Nagwek3">
    <w:name w:val="Nagłówek_3"/>
    <w:basedOn w:val="Normalny"/>
    <w:uiPriority w:val="99"/>
    <w:qFormat/>
    <w:rsid w:val="00EB50F7"/>
    <w:pPr>
      <w:keepNext/>
      <w:numPr>
        <w:ilvl w:val="2"/>
        <w:numId w:val="21"/>
      </w:numPr>
      <w:spacing w:before="240" w:after="120"/>
      <w:jc w:val="both"/>
      <w:outlineLvl w:val="0"/>
    </w:pPr>
    <w:rPr>
      <w:rFonts w:eastAsia="Times New Roman"/>
      <w:b/>
      <w:bCs/>
      <w:szCs w:val="26"/>
      <w:lang w:eastAsia="nb-NO"/>
    </w:rPr>
  </w:style>
  <w:style w:type="table" w:customStyle="1" w:styleId="Tabela-Siatka11">
    <w:name w:val="Tabela - Siatka 11"/>
    <w:basedOn w:val="Standardowy"/>
    <w:next w:val="Tabela-Siatka1"/>
    <w:rsid w:val="00EB50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EB50F7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f01">
    <w:name w:val="cf01"/>
    <w:basedOn w:val="Domylnaczcionkaakapitu"/>
    <w:rsid w:val="00EB50F7"/>
    <w:rPr>
      <w:rFonts w:ascii="Segoe UI" w:hAnsi="Segoe UI" w:cs="Segoe UI" w:hint="default"/>
      <w:sz w:val="18"/>
      <w:szCs w:val="18"/>
    </w:rPr>
  </w:style>
  <w:style w:type="paragraph" w:customStyle="1" w:styleId="AnseeTXT">
    <w:name w:val="Ansee TXT"/>
    <w:basedOn w:val="Normalny"/>
    <w:link w:val="AnseeTXTZnak"/>
    <w:qFormat/>
    <w:rsid w:val="00EB50F7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nseeTXTZnak">
    <w:name w:val="Ansee TXT Znak"/>
    <w:basedOn w:val="Domylnaczcionkaakapitu"/>
    <w:link w:val="AnseeTXT"/>
    <w:rsid w:val="00EB50F7"/>
    <w:rPr>
      <w:rFonts w:ascii="Times New Roman" w:hAnsi="Times New Roman"/>
      <w:sz w:val="24"/>
      <w:szCs w:val="24"/>
      <w:lang w:eastAsia="en-US"/>
    </w:rPr>
  </w:style>
  <w:style w:type="character" w:customStyle="1" w:styleId="AkapitzlistZnak1">
    <w:name w:val="Akapit z listą Znak1"/>
    <w:aliases w:val="Obiekt Znak1,List Paragraph1 Znak1,Akapit z listą1 Znak1,Numerowanie Znak1,BulletC Znak1,normalny tekst Znak1,Akapit z listą2 Znak1,Akapit z listą4 Znak1,PZI-AK_LISTA Znak1,List Paragraph Znak1,Z lewej:  0 Znak1,63 cm Znak1"/>
    <w:uiPriority w:val="34"/>
    <w:qFormat/>
    <w:locked/>
    <w:rsid w:val="00EB50F7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B50F7"/>
    <w:rPr>
      <w:rFonts w:ascii="Times New Roman" w:eastAsia="Times New Roman" w:hAnsi="Times New Roman"/>
    </w:rPr>
  </w:style>
  <w:style w:type="character" w:customStyle="1" w:styleId="TematkomentarzaZnak1">
    <w:name w:val="Temat komentarza Znak1"/>
    <w:basedOn w:val="TekstkomentarzaZnak1"/>
    <w:uiPriority w:val="99"/>
    <w:semiHidden/>
    <w:rsid w:val="00EB50F7"/>
    <w:rPr>
      <w:rFonts w:ascii="Times New Roman" w:eastAsia="Times New Roman" w:hAnsi="Times New Roman"/>
      <w:b/>
      <w:bCs/>
    </w:rPr>
  </w:style>
  <w:style w:type="character" w:customStyle="1" w:styleId="xbe">
    <w:name w:val="_xbe"/>
    <w:basedOn w:val="Domylnaczcionkaakapitu"/>
    <w:rsid w:val="00EB50F7"/>
  </w:style>
  <w:style w:type="paragraph" w:customStyle="1" w:styleId="Normalny1">
    <w:name w:val="Normalny1"/>
    <w:basedOn w:val="Normalny"/>
    <w:next w:val="Normalny"/>
    <w:rsid w:val="00EB50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B50F7"/>
    <w:pPr>
      <w:widowControl w:val="0"/>
      <w:autoSpaceDE w:val="0"/>
      <w:autoSpaceDN w:val="0"/>
      <w:spacing w:before="28" w:after="0" w:line="252" w:lineRule="exact"/>
      <w:ind w:left="69"/>
    </w:pPr>
    <w:rPr>
      <w:rFonts w:cs="Calibri"/>
    </w:rPr>
  </w:style>
  <w:style w:type="table" w:customStyle="1" w:styleId="TableNormal1">
    <w:name w:val="Table Normal1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genda1">
    <w:name w:val="Legenda1"/>
    <w:basedOn w:val="Normalny"/>
    <w:next w:val="Normalny"/>
    <w:uiPriority w:val="35"/>
    <w:semiHidden/>
    <w:unhideWhenUsed/>
    <w:qFormat/>
    <w:rsid w:val="00EB50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i/>
      <w:iCs/>
      <w:color w:val="1F497D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50F7"/>
    <w:pPr>
      <w:spacing w:line="240" w:lineRule="auto"/>
    </w:pPr>
    <w:rPr>
      <w:i/>
      <w:iCs/>
      <w:color w:val="44546A" w:themeColor="text2"/>
      <w:sz w:val="18"/>
      <w:szCs w:val="18"/>
    </w:rPr>
  </w:style>
  <w:style w:type="numbering" w:customStyle="1" w:styleId="Formatvorlage12">
    <w:name w:val="Formatvorlage12"/>
    <w:rsid w:val="006E64CA"/>
  </w:style>
  <w:style w:type="character" w:styleId="Nierozpoznanawzmianka">
    <w:name w:val="Unresolved Mention"/>
    <w:basedOn w:val="Domylnaczcionkaakapitu"/>
    <w:uiPriority w:val="99"/>
    <w:semiHidden/>
    <w:unhideWhenUsed/>
    <w:rsid w:val="006E64CA"/>
    <w:rPr>
      <w:color w:val="605E5C"/>
      <w:shd w:val="clear" w:color="auto" w:fill="E1DFDD"/>
    </w:rPr>
  </w:style>
  <w:style w:type="table" w:customStyle="1" w:styleId="TableGrid2">
    <w:name w:val="TableGrid2"/>
    <w:rsid w:val="006E64CA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6E64CA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4834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3519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11</cp:revision>
  <cp:lastPrinted>2025-12-19T12:14:00Z</cp:lastPrinted>
  <dcterms:created xsi:type="dcterms:W3CDTF">2025-12-19T12:06:00Z</dcterms:created>
  <dcterms:modified xsi:type="dcterms:W3CDTF">2026-02-10T14:04:00Z</dcterms:modified>
</cp:coreProperties>
</file>