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F5DA" w14:textId="74B449F6" w:rsidR="0042605B" w:rsidRDefault="0042605B" w:rsidP="004260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OBWIESZCZENIE REGIONALNEGO DYREKTORA OCHRONY ŚRODOWISKA W KATOWICACH Z 25 października 2023 r.</w:t>
      </w:r>
    </w:p>
    <w:p w14:paraId="227CBD6D" w14:textId="2152D069" w:rsidR="00000000" w:rsidRPr="007764EE" w:rsidRDefault="0042605B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</w:t>
      </w:r>
      <w:r w:rsidR="00000000">
        <w:rPr>
          <w:rFonts w:ascii="Arial" w:hAnsi="Arial" w:cs="Arial"/>
          <w:sz w:val="24"/>
          <w:szCs w:val="24"/>
        </w:rPr>
        <w:t>WOOŚ.420.</w:t>
      </w:r>
      <w:r w:rsidR="00000000">
        <w:rPr>
          <w:rFonts w:ascii="Arial" w:hAnsi="Arial" w:cs="Arial"/>
          <w:sz w:val="24"/>
          <w:szCs w:val="24"/>
        </w:rPr>
        <w:t>13.2023.AM.</w:t>
      </w:r>
      <w:r w:rsidR="00000000">
        <w:rPr>
          <w:rFonts w:ascii="Arial" w:hAnsi="Arial" w:cs="Arial"/>
          <w:sz w:val="24"/>
          <w:szCs w:val="24"/>
        </w:rPr>
        <w:t>1</w:t>
      </w:r>
      <w:r w:rsidR="00000000">
        <w:rPr>
          <w:rFonts w:ascii="Arial" w:hAnsi="Arial" w:cs="Arial"/>
          <w:sz w:val="24"/>
          <w:szCs w:val="24"/>
        </w:rPr>
        <w:t>5</w:t>
      </w:r>
    </w:p>
    <w:p w14:paraId="770B9F4A" w14:textId="77777777" w:rsidR="00000000" w:rsidRDefault="00000000" w:rsidP="002964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Zgodnie z art. 49 ustawy z dnia 14 czerwca 1960 r. - Kodeks postępowania administracyjnego</w:t>
      </w:r>
    </w:p>
    <w:p w14:paraId="13EACFBF" w14:textId="77777777" w:rsidR="00000000" w:rsidRDefault="00000000" w:rsidP="004C7BD7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(Dz. U. z 2023 r. poz. 775 - cyt. dalej jako „k.p.a.”) w związku z art. 74 ust. 3 ustawy z dnia</w:t>
      </w:r>
    </w:p>
    <w:p w14:paraId="3230A196" w14:textId="77777777" w:rsidR="00000000" w:rsidRDefault="00000000" w:rsidP="002964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 października 2008 r. o udostępnianiu informacji o środowisku i jego ochronie, udziale</w:t>
      </w:r>
    </w:p>
    <w:p w14:paraId="0EB3D11C" w14:textId="77777777" w:rsidR="00000000" w:rsidRDefault="00000000" w:rsidP="002964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społeczeństwa w ochronie środowiska oraz o ocenach oddziaływania na środowisko (t.j. Dz. U.</w:t>
      </w:r>
    </w:p>
    <w:p w14:paraId="2369DBF1" w14:textId="77777777" w:rsidR="00000000" w:rsidRDefault="00000000" w:rsidP="002964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 2023 r. poz. 1094 - cyt. dalej jako „UUOŚ”),</w:t>
      </w:r>
    </w:p>
    <w:p w14:paraId="2F276BF1" w14:textId="77777777" w:rsidR="00000000" w:rsidRPr="0042605B" w:rsidRDefault="00000000" w:rsidP="0042605B">
      <w:pPr>
        <w:autoSpaceDE w:val="0"/>
        <w:autoSpaceDN w:val="0"/>
        <w:adjustRightInd w:val="0"/>
        <w:spacing w:before="240" w:after="240" w:line="240" w:lineRule="auto"/>
        <w:rPr>
          <w:rFonts w:ascii="Arial-BoldMT" w:hAnsi="Arial-BoldMT" w:cs="Arial-BoldMT"/>
        </w:rPr>
      </w:pPr>
      <w:r w:rsidRPr="0042605B">
        <w:rPr>
          <w:rFonts w:ascii="Arial-BoldMT" w:hAnsi="Arial-BoldMT" w:cs="Arial-BoldMT"/>
        </w:rPr>
        <w:t>zawiadamiam</w:t>
      </w:r>
    </w:p>
    <w:p w14:paraId="1664C9A8" w14:textId="77777777" w:rsidR="00000000" w:rsidRPr="00FF427A" w:rsidRDefault="00000000" w:rsidP="00FF427A">
      <w:pPr>
        <w:autoSpaceDE w:val="0"/>
        <w:autoSpaceDN w:val="0"/>
        <w:adjustRightInd w:val="0"/>
        <w:spacing w:before="120"/>
        <w:rPr>
          <w:rFonts w:ascii="Arial" w:eastAsia="Calibri" w:hAnsi="Arial" w:cs="Arial"/>
        </w:rPr>
      </w:pPr>
      <w:r>
        <w:rPr>
          <w:rFonts w:ascii="ArialMT" w:hAnsi="ArialMT" w:cs="ArialMT"/>
        </w:rPr>
        <w:t>że w toku postępowania prowadzonego na wniosek z 1</w:t>
      </w:r>
      <w:r>
        <w:rPr>
          <w:rFonts w:ascii="ArialMT" w:hAnsi="ArialMT" w:cs="ArialMT"/>
        </w:rPr>
        <w:t>7.0</w:t>
      </w:r>
      <w:r>
        <w:rPr>
          <w:rFonts w:ascii="ArialMT" w:hAnsi="ArialMT" w:cs="ArialMT"/>
        </w:rPr>
        <w:t>3.2023 r.</w:t>
      </w:r>
      <w:r>
        <w:rPr>
          <w:rFonts w:ascii="Arial" w:hAnsi="Arial" w:cs="Arial"/>
        </w:rPr>
        <w:t xml:space="preserve"> </w:t>
      </w:r>
      <w:r w:rsidRPr="00F27D10">
        <w:rPr>
          <w:rFonts w:ascii="Arial" w:hAnsi="Arial" w:cs="Arial"/>
        </w:rPr>
        <w:t>Polskich Sieci Elektroenergetycznych S.A z siedzibą w m. Konstancin - Jeziorna</w:t>
      </w:r>
      <w:r w:rsidRPr="00FF3C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działając</w:t>
      </w:r>
      <w:r>
        <w:rPr>
          <w:rFonts w:ascii="Arial" w:hAnsi="Arial" w:cs="Arial"/>
        </w:rPr>
        <w:t>ych przez pełnomocnika,</w:t>
      </w:r>
      <w:r w:rsidRPr="00FF3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toku postępowania </w:t>
      </w:r>
      <w:r w:rsidRPr="00FF3CEC">
        <w:rPr>
          <w:rFonts w:ascii="Arial" w:hAnsi="Arial" w:cs="Arial"/>
        </w:rPr>
        <w:t>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uwarunkowaniach dla przedsięwzięcia</w:t>
      </w:r>
      <w:r>
        <w:rPr>
          <w:rFonts w:ascii="Arial" w:hAnsi="Arial" w:cs="Arial"/>
        </w:rPr>
        <w:t xml:space="preserve"> pn.: </w:t>
      </w:r>
      <w:r w:rsidRPr="00F354A2">
        <w:rPr>
          <w:rFonts w:ascii="Arial" w:hAnsi="Arial" w:cs="Arial"/>
        </w:rPr>
        <w:t>„</w:t>
      </w:r>
      <w:r w:rsidRPr="00F27D10">
        <w:rPr>
          <w:rFonts w:ascii="Arial" w:hAnsi="Arial" w:cs="Arial"/>
        </w:rPr>
        <w:t xml:space="preserve">Budowa linii 400 kV relacji Trębaczew – nacięcie linii Joachimów </w:t>
      </w:r>
      <w:r w:rsidRPr="00FE7B81">
        <w:rPr>
          <w:rFonts w:ascii="Arial" w:hAnsi="Arial" w:cs="Arial"/>
        </w:rPr>
        <w:t>(Rokitnica) – Wielopole</w:t>
      </w:r>
      <w:r w:rsidRPr="000E78C9">
        <w:rPr>
          <w:rFonts w:ascii="Arial" w:hAnsi="Arial" w:cs="Arial"/>
        </w:rPr>
        <w:t>”</w:t>
      </w:r>
      <w:r>
        <w:rPr>
          <w:rFonts w:ascii="Arial" w:hAnsi="Arial" w:cs="Arial"/>
        </w:rPr>
        <w:t>, zostało wydane postanowienie o znaku WOOŚ.420.</w:t>
      </w:r>
      <w:r>
        <w:rPr>
          <w:rFonts w:ascii="Arial" w:hAnsi="Arial" w:cs="Arial"/>
        </w:rPr>
        <w:t>13.2023.AM.</w:t>
      </w:r>
      <w:r>
        <w:rPr>
          <w:rFonts w:ascii="Arial" w:hAnsi="Arial" w:cs="Arial"/>
        </w:rPr>
        <w:t xml:space="preserve">14 w sprawie wyłączenia z udostępniania </w:t>
      </w:r>
      <w:r w:rsidRPr="00FF427A">
        <w:rPr>
          <w:rFonts w:ascii="Arial" w:eastAsia="Calibri" w:hAnsi="Arial" w:cs="Arial"/>
        </w:rPr>
        <w:t>informacj</w:t>
      </w:r>
      <w:r>
        <w:rPr>
          <w:rFonts w:ascii="Arial" w:eastAsia="Calibri" w:hAnsi="Arial" w:cs="Arial"/>
        </w:rPr>
        <w:t>i</w:t>
      </w:r>
      <w:r w:rsidRPr="00FF427A">
        <w:rPr>
          <w:rFonts w:ascii="Arial" w:eastAsia="Calibri" w:hAnsi="Arial" w:cs="Arial"/>
        </w:rPr>
        <w:t xml:space="preserve"> zgromadzon</w:t>
      </w:r>
      <w:r>
        <w:rPr>
          <w:rFonts w:ascii="Arial" w:eastAsia="Calibri" w:hAnsi="Arial" w:cs="Arial"/>
        </w:rPr>
        <w:t>ych</w:t>
      </w:r>
      <w:r w:rsidRPr="00FF427A">
        <w:rPr>
          <w:rFonts w:ascii="Arial" w:eastAsia="Calibri" w:hAnsi="Arial" w:cs="Arial"/>
        </w:rPr>
        <w:t xml:space="preserve"> w</w:t>
      </w:r>
      <w:r>
        <w:rPr>
          <w:rFonts w:ascii="Arial" w:eastAsia="Calibri" w:hAnsi="Arial" w:cs="Arial"/>
        </w:rPr>
        <w:t> </w:t>
      </w:r>
      <w:r w:rsidRPr="00FF427A">
        <w:rPr>
          <w:rFonts w:ascii="Arial" w:eastAsia="Calibri" w:hAnsi="Arial" w:cs="Arial"/>
        </w:rPr>
        <w:t>Aneksie w zakresie informacji wynikających z wezwania WOOŚ.420.13.2023.AM.11, Tom</w:t>
      </w:r>
      <w:r>
        <w:rPr>
          <w:rFonts w:ascii="Arial" w:eastAsia="Calibri" w:hAnsi="Arial" w:cs="Arial"/>
        </w:rPr>
        <w:t> </w:t>
      </w:r>
      <w:r w:rsidRPr="00FF427A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 </w:t>
      </w:r>
      <w:r w:rsidRPr="00FF427A">
        <w:rPr>
          <w:rFonts w:ascii="Arial" w:eastAsia="Calibri" w:hAnsi="Arial" w:cs="Arial"/>
        </w:rPr>
        <w:t>z</w:t>
      </w:r>
      <w:r>
        <w:rPr>
          <w:rFonts w:ascii="Arial" w:eastAsia="Calibri" w:hAnsi="Arial" w:cs="Arial"/>
        </w:rPr>
        <w:t> </w:t>
      </w:r>
      <w:r w:rsidRPr="00FF427A">
        <w:rPr>
          <w:rFonts w:ascii="Arial" w:eastAsia="Calibri" w:hAnsi="Arial" w:cs="Arial"/>
        </w:rPr>
        <w:t>2, Strefy ochronne.</w:t>
      </w:r>
    </w:p>
    <w:p w14:paraId="3398E1FD" w14:textId="77777777" w:rsidR="00000000" w:rsidRPr="00E249B3" w:rsidRDefault="00000000" w:rsidP="00E249B3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MT" w:hAnsi="ArialMT" w:cs="ArialMT"/>
        </w:rPr>
        <w:t>Na postanowienie nie przysługuje zażalenie.</w:t>
      </w:r>
    </w:p>
    <w:p w14:paraId="0B2263FB" w14:textId="77777777" w:rsidR="00000000" w:rsidRDefault="00000000" w:rsidP="00E249B3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Z treścią ww. postanowienia można zapoznać się w siedzibie Regionalnej Dyrekcji Ochrony</w:t>
      </w:r>
    </w:p>
    <w:p w14:paraId="41624915" w14:textId="77777777" w:rsidR="00000000" w:rsidRDefault="00000000" w:rsidP="00E249B3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Środowiska w Katowicach, 40-127 Katowice, Plac Grunwaldzki 8-10, po uprzednim umówieniu się z pracownikiem tutejszej Dyrekcji (nr telefonu do kontaktu:</w:t>
      </w:r>
      <w:r>
        <w:rPr>
          <w:rFonts w:ascii="ArialMT" w:hAnsi="ArialMT" w:cs="ArialMT"/>
        </w:rPr>
        <w:t xml:space="preserve"> 32 42 06 81</w:t>
      </w:r>
      <w:r>
        <w:rPr>
          <w:rFonts w:ascii="ArialMT" w:hAnsi="ArialMT" w:cs="ArialMT"/>
        </w:rPr>
        <w:t>3).</w:t>
      </w:r>
    </w:p>
    <w:p w14:paraId="729A8D9B" w14:textId="77777777" w:rsidR="00000000" w:rsidRDefault="00000000" w:rsidP="00E249B3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Doręczenie uważa się za dokonane po upływie czternastu dni od dnia, w którym nastąpiło</w:t>
      </w:r>
    </w:p>
    <w:p w14:paraId="2E37717D" w14:textId="77777777" w:rsidR="00000000" w:rsidRDefault="00000000" w:rsidP="00E249B3">
      <w:pPr>
        <w:autoSpaceDE w:val="0"/>
        <w:autoSpaceDN w:val="0"/>
        <w:adjustRightInd w:val="0"/>
        <w:spacing w:after="120"/>
        <w:rPr>
          <w:rFonts w:ascii="ArialMT" w:hAnsi="ArialMT" w:cs="ArialMT"/>
        </w:rPr>
      </w:pPr>
      <w:r>
        <w:rPr>
          <w:rFonts w:ascii="ArialMT" w:hAnsi="ArialMT" w:cs="ArialMT"/>
        </w:rPr>
        <w:t>publiczne obwieszczenie, inne publiczne ogłoszenie lub udostępnienie pisma.</w:t>
      </w:r>
    </w:p>
    <w:p w14:paraId="20099DC1" w14:textId="77777777" w:rsidR="00000000" w:rsidRDefault="00000000" w:rsidP="00D741B2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2BF5CAAF" w14:textId="77777777" w:rsidR="00000000" w:rsidRDefault="00000000" w:rsidP="00D741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0F6D5FB0" w14:textId="77777777" w:rsidR="00000000" w:rsidRDefault="00000000" w:rsidP="00D741B2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14:paraId="71FC9AAE" w14:textId="30F1E335" w:rsidR="00000000" w:rsidRPr="009C7011" w:rsidRDefault="00000000" w:rsidP="00D741B2">
      <w:pPr>
        <w:tabs>
          <w:tab w:val="left" w:pos="360"/>
        </w:tabs>
        <w:spacing w:before="24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 xml:space="preserve">w dniach: od </w:t>
      </w:r>
      <w:r w:rsidR="0042605B">
        <w:rPr>
          <w:rFonts w:ascii="Arial" w:eastAsia="Times New Roman" w:hAnsi="Arial" w:cs="Arial"/>
        </w:rPr>
        <w:t>26.10.2023 do 9.11.2023</w:t>
      </w:r>
    </w:p>
    <w:p w14:paraId="02C70AD0" w14:textId="77777777" w:rsidR="00000000" w:rsidRDefault="00000000" w:rsidP="00E801E0">
      <w:pPr>
        <w:spacing w:after="0"/>
        <w:rPr>
          <w:rFonts w:ascii="Arial" w:hAnsi="Arial" w:cs="Arial"/>
          <w:u w:val="single"/>
        </w:rPr>
      </w:pPr>
    </w:p>
    <w:p w14:paraId="28F67BF2" w14:textId="77777777" w:rsidR="00000000" w:rsidRPr="0042605B" w:rsidRDefault="00000000" w:rsidP="00E801E0">
      <w:pPr>
        <w:spacing w:after="0"/>
        <w:rPr>
          <w:rFonts w:ascii="Arial" w:hAnsi="Arial" w:cs="Arial"/>
          <w:b/>
        </w:rPr>
      </w:pPr>
      <w:r w:rsidRPr="0042605B">
        <w:rPr>
          <w:rFonts w:ascii="Arial" w:hAnsi="Arial" w:cs="Arial"/>
        </w:rPr>
        <w:t>Otrzymują</w:t>
      </w:r>
      <w:r w:rsidRPr="0042605B">
        <w:rPr>
          <w:rFonts w:ascii="Arial" w:hAnsi="Arial" w:cs="Arial"/>
          <w:b/>
        </w:rPr>
        <w:t xml:space="preserve">: </w:t>
      </w:r>
    </w:p>
    <w:p w14:paraId="12FDB71B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  <w:r w:rsidRPr="00C2680C">
        <w:rPr>
          <w:rFonts w:ascii="Arial" w:hAnsi="Arial" w:cs="Arial"/>
        </w:rPr>
        <w:t>.</w:t>
      </w:r>
    </w:p>
    <w:p w14:paraId="2A66362A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Pozostałe strony postępowania zawiadamiane w trybie art. 49 </w:t>
      </w:r>
      <w:r w:rsidRPr="00C2680C">
        <w:rPr>
          <w:rFonts w:ascii="Arial" w:hAnsi="Arial" w:cs="Arial"/>
        </w:rPr>
        <w:t>k.p</w:t>
      </w:r>
      <w:r w:rsidRPr="00C2680C">
        <w:rPr>
          <w:rFonts w:ascii="Arial" w:hAnsi="Arial" w:cs="Arial"/>
        </w:rPr>
        <w:t>.a</w:t>
      </w:r>
      <w:r w:rsidRPr="00C2680C">
        <w:rPr>
          <w:rFonts w:ascii="Arial" w:hAnsi="Arial" w:cs="Arial"/>
        </w:rPr>
        <w:t>.,</w:t>
      </w:r>
    </w:p>
    <w:p w14:paraId="2E38BB4E" w14:textId="77777777" w:rsidR="00000000" w:rsidRPr="00D741B2" w:rsidRDefault="00000000" w:rsidP="00D741B2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</w:t>
      </w:r>
      <w:r w:rsidRPr="00C2680C">
        <w:rPr>
          <w:rFonts w:ascii="Arial" w:hAnsi="Arial" w:cs="Arial"/>
        </w:rPr>
        <w:t xml:space="preserve"> a/a</w:t>
      </w:r>
    </w:p>
    <w:sectPr w:rsidR="00791C6D" w:rsidRPr="00D741B2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935E" w14:textId="77777777" w:rsidR="004A2474" w:rsidRDefault="004A2474">
      <w:pPr>
        <w:spacing w:after="0" w:line="240" w:lineRule="auto"/>
      </w:pPr>
      <w:r>
        <w:separator/>
      </w:r>
    </w:p>
  </w:endnote>
  <w:endnote w:type="continuationSeparator" w:id="0">
    <w:p w14:paraId="227F39E6" w14:textId="77777777" w:rsidR="004A2474" w:rsidRDefault="004A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B9BE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7A9BA944" w14:textId="77777777"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08EB" w14:textId="77777777" w:rsidR="004A2474" w:rsidRDefault="004A2474">
      <w:pPr>
        <w:spacing w:after="0" w:line="240" w:lineRule="auto"/>
      </w:pPr>
      <w:r>
        <w:separator/>
      </w:r>
    </w:p>
  </w:footnote>
  <w:footnote w:type="continuationSeparator" w:id="0">
    <w:p w14:paraId="3B43424C" w14:textId="77777777" w:rsidR="004A2474" w:rsidRDefault="004A2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6C4A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D64E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FCA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3CA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988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9603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E89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CCE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EB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D24F79C">
      <w:start w:val="1"/>
      <w:numFmt w:val="decimal"/>
      <w:lvlText w:val="%1."/>
      <w:lvlJc w:val="left"/>
      <w:pPr>
        <w:ind w:left="360" w:hanging="360"/>
      </w:pPr>
    </w:lvl>
    <w:lvl w:ilvl="1" w:tplc="A1FCB540" w:tentative="1">
      <w:start w:val="1"/>
      <w:numFmt w:val="lowerLetter"/>
      <w:lvlText w:val="%2."/>
      <w:lvlJc w:val="left"/>
      <w:pPr>
        <w:ind w:left="1080" w:hanging="360"/>
      </w:pPr>
    </w:lvl>
    <w:lvl w:ilvl="2" w:tplc="CA9EAD92" w:tentative="1">
      <w:start w:val="1"/>
      <w:numFmt w:val="lowerRoman"/>
      <w:lvlText w:val="%3."/>
      <w:lvlJc w:val="right"/>
      <w:pPr>
        <w:ind w:left="1800" w:hanging="180"/>
      </w:pPr>
    </w:lvl>
    <w:lvl w:ilvl="3" w:tplc="422297D4" w:tentative="1">
      <w:start w:val="1"/>
      <w:numFmt w:val="decimal"/>
      <w:lvlText w:val="%4."/>
      <w:lvlJc w:val="left"/>
      <w:pPr>
        <w:ind w:left="2520" w:hanging="360"/>
      </w:pPr>
    </w:lvl>
    <w:lvl w:ilvl="4" w:tplc="401617C0" w:tentative="1">
      <w:start w:val="1"/>
      <w:numFmt w:val="lowerLetter"/>
      <w:lvlText w:val="%5."/>
      <w:lvlJc w:val="left"/>
      <w:pPr>
        <w:ind w:left="3240" w:hanging="360"/>
      </w:pPr>
    </w:lvl>
    <w:lvl w:ilvl="5" w:tplc="9CB2D9DE" w:tentative="1">
      <w:start w:val="1"/>
      <w:numFmt w:val="lowerRoman"/>
      <w:lvlText w:val="%6."/>
      <w:lvlJc w:val="right"/>
      <w:pPr>
        <w:ind w:left="3960" w:hanging="180"/>
      </w:pPr>
    </w:lvl>
    <w:lvl w:ilvl="6" w:tplc="94CE511A" w:tentative="1">
      <w:start w:val="1"/>
      <w:numFmt w:val="decimal"/>
      <w:lvlText w:val="%7."/>
      <w:lvlJc w:val="left"/>
      <w:pPr>
        <w:ind w:left="4680" w:hanging="360"/>
      </w:pPr>
    </w:lvl>
    <w:lvl w:ilvl="7" w:tplc="D264E92E" w:tentative="1">
      <w:start w:val="1"/>
      <w:numFmt w:val="lowerLetter"/>
      <w:lvlText w:val="%8."/>
      <w:lvlJc w:val="left"/>
      <w:pPr>
        <w:ind w:left="5400" w:hanging="360"/>
      </w:pPr>
    </w:lvl>
    <w:lvl w:ilvl="8" w:tplc="40FA1B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E6E45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6B01D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A03D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3247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D66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1A46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9ED7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6E98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8896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A9B862AC">
      <w:start w:val="1"/>
      <w:numFmt w:val="decimal"/>
      <w:lvlText w:val="%1."/>
      <w:lvlJc w:val="left"/>
      <w:pPr>
        <w:ind w:left="360" w:hanging="360"/>
      </w:pPr>
    </w:lvl>
    <w:lvl w:ilvl="1" w:tplc="E846545A" w:tentative="1">
      <w:start w:val="1"/>
      <w:numFmt w:val="lowerLetter"/>
      <w:lvlText w:val="%2."/>
      <w:lvlJc w:val="left"/>
      <w:pPr>
        <w:ind w:left="1080" w:hanging="360"/>
      </w:pPr>
    </w:lvl>
    <w:lvl w:ilvl="2" w:tplc="7898EED6" w:tentative="1">
      <w:start w:val="1"/>
      <w:numFmt w:val="lowerRoman"/>
      <w:lvlText w:val="%3."/>
      <w:lvlJc w:val="right"/>
      <w:pPr>
        <w:ind w:left="1800" w:hanging="180"/>
      </w:pPr>
    </w:lvl>
    <w:lvl w:ilvl="3" w:tplc="1F02F3AE" w:tentative="1">
      <w:start w:val="1"/>
      <w:numFmt w:val="decimal"/>
      <w:lvlText w:val="%4."/>
      <w:lvlJc w:val="left"/>
      <w:pPr>
        <w:ind w:left="2520" w:hanging="360"/>
      </w:pPr>
    </w:lvl>
    <w:lvl w:ilvl="4" w:tplc="E6D62664" w:tentative="1">
      <w:start w:val="1"/>
      <w:numFmt w:val="lowerLetter"/>
      <w:lvlText w:val="%5."/>
      <w:lvlJc w:val="left"/>
      <w:pPr>
        <w:ind w:left="3240" w:hanging="360"/>
      </w:pPr>
    </w:lvl>
    <w:lvl w:ilvl="5" w:tplc="15BE597C" w:tentative="1">
      <w:start w:val="1"/>
      <w:numFmt w:val="lowerRoman"/>
      <w:lvlText w:val="%6."/>
      <w:lvlJc w:val="right"/>
      <w:pPr>
        <w:ind w:left="3960" w:hanging="180"/>
      </w:pPr>
    </w:lvl>
    <w:lvl w:ilvl="6" w:tplc="3DD8D6AE" w:tentative="1">
      <w:start w:val="1"/>
      <w:numFmt w:val="decimal"/>
      <w:lvlText w:val="%7."/>
      <w:lvlJc w:val="left"/>
      <w:pPr>
        <w:ind w:left="4680" w:hanging="360"/>
      </w:pPr>
    </w:lvl>
    <w:lvl w:ilvl="7" w:tplc="909C3758" w:tentative="1">
      <w:start w:val="1"/>
      <w:numFmt w:val="lowerLetter"/>
      <w:lvlText w:val="%8."/>
      <w:lvlJc w:val="left"/>
      <w:pPr>
        <w:ind w:left="5400" w:hanging="360"/>
      </w:pPr>
    </w:lvl>
    <w:lvl w:ilvl="8" w:tplc="B9FA28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932035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62E807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F8CF12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13EBA8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03CD6C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43499E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10EE37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90047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3DEF8C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263AEBF6">
      <w:start w:val="1"/>
      <w:numFmt w:val="upperRoman"/>
      <w:lvlText w:val="%1."/>
      <w:lvlJc w:val="right"/>
      <w:pPr>
        <w:ind w:left="720" w:hanging="360"/>
      </w:pPr>
    </w:lvl>
    <w:lvl w:ilvl="1" w:tplc="ED2C561E" w:tentative="1">
      <w:start w:val="1"/>
      <w:numFmt w:val="lowerLetter"/>
      <w:lvlText w:val="%2."/>
      <w:lvlJc w:val="left"/>
      <w:pPr>
        <w:ind w:left="1440" w:hanging="360"/>
      </w:pPr>
    </w:lvl>
    <w:lvl w:ilvl="2" w:tplc="5386C5E2" w:tentative="1">
      <w:start w:val="1"/>
      <w:numFmt w:val="lowerRoman"/>
      <w:lvlText w:val="%3."/>
      <w:lvlJc w:val="right"/>
      <w:pPr>
        <w:ind w:left="2160" w:hanging="180"/>
      </w:pPr>
    </w:lvl>
    <w:lvl w:ilvl="3" w:tplc="F5A8B7A0" w:tentative="1">
      <w:start w:val="1"/>
      <w:numFmt w:val="decimal"/>
      <w:lvlText w:val="%4."/>
      <w:lvlJc w:val="left"/>
      <w:pPr>
        <w:ind w:left="2880" w:hanging="360"/>
      </w:pPr>
    </w:lvl>
    <w:lvl w:ilvl="4" w:tplc="06204174" w:tentative="1">
      <w:start w:val="1"/>
      <w:numFmt w:val="lowerLetter"/>
      <w:lvlText w:val="%5."/>
      <w:lvlJc w:val="left"/>
      <w:pPr>
        <w:ind w:left="3600" w:hanging="360"/>
      </w:pPr>
    </w:lvl>
    <w:lvl w:ilvl="5" w:tplc="6F6E5CF0" w:tentative="1">
      <w:start w:val="1"/>
      <w:numFmt w:val="lowerRoman"/>
      <w:lvlText w:val="%6."/>
      <w:lvlJc w:val="right"/>
      <w:pPr>
        <w:ind w:left="4320" w:hanging="180"/>
      </w:pPr>
    </w:lvl>
    <w:lvl w:ilvl="6" w:tplc="D3CCF964" w:tentative="1">
      <w:start w:val="1"/>
      <w:numFmt w:val="decimal"/>
      <w:lvlText w:val="%7."/>
      <w:lvlJc w:val="left"/>
      <w:pPr>
        <w:ind w:left="5040" w:hanging="360"/>
      </w:pPr>
    </w:lvl>
    <w:lvl w:ilvl="7" w:tplc="260CEA2E" w:tentative="1">
      <w:start w:val="1"/>
      <w:numFmt w:val="lowerLetter"/>
      <w:lvlText w:val="%8."/>
      <w:lvlJc w:val="left"/>
      <w:pPr>
        <w:ind w:left="5760" w:hanging="360"/>
      </w:pPr>
    </w:lvl>
    <w:lvl w:ilvl="8" w:tplc="9F782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58F088BE">
      <w:start w:val="1"/>
      <w:numFmt w:val="upperRoman"/>
      <w:lvlText w:val="%1."/>
      <w:lvlJc w:val="right"/>
      <w:pPr>
        <w:ind w:left="360" w:hanging="360"/>
      </w:pPr>
    </w:lvl>
    <w:lvl w:ilvl="1" w:tplc="6F50C61C" w:tentative="1">
      <w:start w:val="1"/>
      <w:numFmt w:val="lowerLetter"/>
      <w:lvlText w:val="%2."/>
      <w:lvlJc w:val="left"/>
      <w:pPr>
        <w:ind w:left="1080" w:hanging="360"/>
      </w:pPr>
    </w:lvl>
    <w:lvl w:ilvl="2" w:tplc="C0D89362" w:tentative="1">
      <w:start w:val="1"/>
      <w:numFmt w:val="lowerRoman"/>
      <w:lvlText w:val="%3."/>
      <w:lvlJc w:val="right"/>
      <w:pPr>
        <w:ind w:left="1800" w:hanging="180"/>
      </w:pPr>
    </w:lvl>
    <w:lvl w:ilvl="3" w:tplc="9192F8C8" w:tentative="1">
      <w:start w:val="1"/>
      <w:numFmt w:val="decimal"/>
      <w:lvlText w:val="%4."/>
      <w:lvlJc w:val="left"/>
      <w:pPr>
        <w:ind w:left="2520" w:hanging="360"/>
      </w:pPr>
    </w:lvl>
    <w:lvl w:ilvl="4" w:tplc="BC1E7B12" w:tentative="1">
      <w:start w:val="1"/>
      <w:numFmt w:val="lowerLetter"/>
      <w:lvlText w:val="%5."/>
      <w:lvlJc w:val="left"/>
      <w:pPr>
        <w:ind w:left="3240" w:hanging="360"/>
      </w:pPr>
    </w:lvl>
    <w:lvl w:ilvl="5" w:tplc="0810A322" w:tentative="1">
      <w:start w:val="1"/>
      <w:numFmt w:val="lowerRoman"/>
      <w:lvlText w:val="%6."/>
      <w:lvlJc w:val="right"/>
      <w:pPr>
        <w:ind w:left="3960" w:hanging="180"/>
      </w:pPr>
    </w:lvl>
    <w:lvl w:ilvl="6" w:tplc="F5AC84B0" w:tentative="1">
      <w:start w:val="1"/>
      <w:numFmt w:val="decimal"/>
      <w:lvlText w:val="%7."/>
      <w:lvlJc w:val="left"/>
      <w:pPr>
        <w:ind w:left="4680" w:hanging="360"/>
      </w:pPr>
    </w:lvl>
    <w:lvl w:ilvl="7" w:tplc="C3B8FA5A" w:tentative="1">
      <w:start w:val="1"/>
      <w:numFmt w:val="lowerLetter"/>
      <w:lvlText w:val="%8."/>
      <w:lvlJc w:val="left"/>
      <w:pPr>
        <w:ind w:left="5400" w:hanging="360"/>
      </w:pPr>
    </w:lvl>
    <w:lvl w:ilvl="8" w:tplc="FC2240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59B01372">
      <w:start w:val="1"/>
      <w:numFmt w:val="decimal"/>
      <w:lvlText w:val="%1."/>
      <w:lvlJc w:val="left"/>
      <w:pPr>
        <w:ind w:left="1287" w:hanging="360"/>
      </w:pPr>
    </w:lvl>
    <w:lvl w:ilvl="1" w:tplc="7E40C800" w:tentative="1">
      <w:start w:val="1"/>
      <w:numFmt w:val="lowerLetter"/>
      <w:lvlText w:val="%2."/>
      <w:lvlJc w:val="left"/>
      <w:pPr>
        <w:ind w:left="2007" w:hanging="360"/>
      </w:pPr>
    </w:lvl>
    <w:lvl w:ilvl="2" w:tplc="47F4E7FA" w:tentative="1">
      <w:start w:val="1"/>
      <w:numFmt w:val="lowerRoman"/>
      <w:lvlText w:val="%3."/>
      <w:lvlJc w:val="right"/>
      <w:pPr>
        <w:ind w:left="2727" w:hanging="180"/>
      </w:pPr>
    </w:lvl>
    <w:lvl w:ilvl="3" w:tplc="17740CC4" w:tentative="1">
      <w:start w:val="1"/>
      <w:numFmt w:val="decimal"/>
      <w:lvlText w:val="%4."/>
      <w:lvlJc w:val="left"/>
      <w:pPr>
        <w:ind w:left="3447" w:hanging="360"/>
      </w:pPr>
    </w:lvl>
    <w:lvl w:ilvl="4" w:tplc="FC26D708" w:tentative="1">
      <w:start w:val="1"/>
      <w:numFmt w:val="lowerLetter"/>
      <w:lvlText w:val="%5."/>
      <w:lvlJc w:val="left"/>
      <w:pPr>
        <w:ind w:left="4167" w:hanging="360"/>
      </w:pPr>
    </w:lvl>
    <w:lvl w:ilvl="5" w:tplc="D694AE06" w:tentative="1">
      <w:start w:val="1"/>
      <w:numFmt w:val="lowerRoman"/>
      <w:lvlText w:val="%6."/>
      <w:lvlJc w:val="right"/>
      <w:pPr>
        <w:ind w:left="4887" w:hanging="180"/>
      </w:pPr>
    </w:lvl>
    <w:lvl w:ilvl="6" w:tplc="BEE27F02" w:tentative="1">
      <w:start w:val="1"/>
      <w:numFmt w:val="decimal"/>
      <w:lvlText w:val="%7."/>
      <w:lvlJc w:val="left"/>
      <w:pPr>
        <w:ind w:left="5607" w:hanging="360"/>
      </w:pPr>
    </w:lvl>
    <w:lvl w:ilvl="7" w:tplc="085AC174" w:tentative="1">
      <w:start w:val="1"/>
      <w:numFmt w:val="lowerLetter"/>
      <w:lvlText w:val="%8."/>
      <w:lvlJc w:val="left"/>
      <w:pPr>
        <w:ind w:left="6327" w:hanging="360"/>
      </w:pPr>
    </w:lvl>
    <w:lvl w:ilvl="8" w:tplc="FF5E434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3F6EB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849615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52807D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49DE266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03031A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BA4D0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1D01F7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E0009E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0B4020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376EEDFC">
      <w:start w:val="1"/>
      <w:numFmt w:val="decimal"/>
      <w:lvlText w:val="%1."/>
      <w:lvlJc w:val="left"/>
      <w:pPr>
        <w:ind w:left="360" w:hanging="360"/>
      </w:pPr>
    </w:lvl>
    <w:lvl w:ilvl="1" w:tplc="6C16E0FA" w:tentative="1">
      <w:start w:val="1"/>
      <w:numFmt w:val="lowerLetter"/>
      <w:lvlText w:val="%2."/>
      <w:lvlJc w:val="left"/>
      <w:pPr>
        <w:ind w:left="1080" w:hanging="360"/>
      </w:pPr>
    </w:lvl>
    <w:lvl w:ilvl="2" w:tplc="8A460D10" w:tentative="1">
      <w:start w:val="1"/>
      <w:numFmt w:val="lowerRoman"/>
      <w:lvlText w:val="%3."/>
      <w:lvlJc w:val="right"/>
      <w:pPr>
        <w:ind w:left="1800" w:hanging="180"/>
      </w:pPr>
    </w:lvl>
    <w:lvl w:ilvl="3" w:tplc="99861514" w:tentative="1">
      <w:start w:val="1"/>
      <w:numFmt w:val="decimal"/>
      <w:lvlText w:val="%4."/>
      <w:lvlJc w:val="left"/>
      <w:pPr>
        <w:ind w:left="2520" w:hanging="360"/>
      </w:pPr>
    </w:lvl>
    <w:lvl w:ilvl="4" w:tplc="F1107756" w:tentative="1">
      <w:start w:val="1"/>
      <w:numFmt w:val="lowerLetter"/>
      <w:lvlText w:val="%5."/>
      <w:lvlJc w:val="left"/>
      <w:pPr>
        <w:ind w:left="3240" w:hanging="360"/>
      </w:pPr>
    </w:lvl>
    <w:lvl w:ilvl="5" w:tplc="7A86D37E" w:tentative="1">
      <w:start w:val="1"/>
      <w:numFmt w:val="lowerRoman"/>
      <w:lvlText w:val="%6."/>
      <w:lvlJc w:val="right"/>
      <w:pPr>
        <w:ind w:left="3960" w:hanging="180"/>
      </w:pPr>
    </w:lvl>
    <w:lvl w:ilvl="6" w:tplc="2D929E5C" w:tentative="1">
      <w:start w:val="1"/>
      <w:numFmt w:val="decimal"/>
      <w:lvlText w:val="%7."/>
      <w:lvlJc w:val="left"/>
      <w:pPr>
        <w:ind w:left="4680" w:hanging="360"/>
      </w:pPr>
    </w:lvl>
    <w:lvl w:ilvl="7" w:tplc="9AE0F6CA" w:tentative="1">
      <w:start w:val="1"/>
      <w:numFmt w:val="lowerLetter"/>
      <w:lvlText w:val="%8."/>
      <w:lvlJc w:val="left"/>
      <w:pPr>
        <w:ind w:left="5400" w:hanging="360"/>
      </w:pPr>
    </w:lvl>
    <w:lvl w:ilvl="8" w:tplc="6C207D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EFC279CE">
      <w:start w:val="1"/>
      <w:numFmt w:val="upperRoman"/>
      <w:lvlText w:val="%1."/>
      <w:lvlJc w:val="right"/>
      <w:pPr>
        <w:ind w:left="360" w:hanging="360"/>
      </w:pPr>
    </w:lvl>
    <w:lvl w:ilvl="1" w:tplc="52BC65A0" w:tentative="1">
      <w:start w:val="1"/>
      <w:numFmt w:val="lowerLetter"/>
      <w:lvlText w:val="%2."/>
      <w:lvlJc w:val="left"/>
      <w:pPr>
        <w:ind w:left="1080" w:hanging="360"/>
      </w:pPr>
    </w:lvl>
    <w:lvl w:ilvl="2" w:tplc="2E062640" w:tentative="1">
      <w:start w:val="1"/>
      <w:numFmt w:val="lowerRoman"/>
      <w:lvlText w:val="%3."/>
      <w:lvlJc w:val="right"/>
      <w:pPr>
        <w:ind w:left="1800" w:hanging="180"/>
      </w:pPr>
    </w:lvl>
    <w:lvl w:ilvl="3" w:tplc="BD18FC9E" w:tentative="1">
      <w:start w:val="1"/>
      <w:numFmt w:val="decimal"/>
      <w:lvlText w:val="%4."/>
      <w:lvlJc w:val="left"/>
      <w:pPr>
        <w:ind w:left="2520" w:hanging="360"/>
      </w:pPr>
    </w:lvl>
    <w:lvl w:ilvl="4" w:tplc="C02E240A" w:tentative="1">
      <w:start w:val="1"/>
      <w:numFmt w:val="lowerLetter"/>
      <w:lvlText w:val="%5."/>
      <w:lvlJc w:val="left"/>
      <w:pPr>
        <w:ind w:left="3240" w:hanging="360"/>
      </w:pPr>
    </w:lvl>
    <w:lvl w:ilvl="5" w:tplc="E584A0E0" w:tentative="1">
      <w:start w:val="1"/>
      <w:numFmt w:val="lowerRoman"/>
      <w:lvlText w:val="%6."/>
      <w:lvlJc w:val="right"/>
      <w:pPr>
        <w:ind w:left="3960" w:hanging="180"/>
      </w:pPr>
    </w:lvl>
    <w:lvl w:ilvl="6" w:tplc="4A4A4AF2" w:tentative="1">
      <w:start w:val="1"/>
      <w:numFmt w:val="decimal"/>
      <w:lvlText w:val="%7."/>
      <w:lvlJc w:val="left"/>
      <w:pPr>
        <w:ind w:left="4680" w:hanging="360"/>
      </w:pPr>
    </w:lvl>
    <w:lvl w:ilvl="7" w:tplc="B0043378" w:tentative="1">
      <w:start w:val="1"/>
      <w:numFmt w:val="lowerLetter"/>
      <w:lvlText w:val="%8."/>
      <w:lvlJc w:val="left"/>
      <w:pPr>
        <w:ind w:left="5400" w:hanging="360"/>
      </w:pPr>
    </w:lvl>
    <w:lvl w:ilvl="8" w:tplc="D3D2B7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0AC484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B68D766" w:tentative="1">
      <w:start w:val="1"/>
      <w:numFmt w:val="lowerLetter"/>
      <w:lvlText w:val="%2."/>
      <w:lvlJc w:val="left"/>
      <w:pPr>
        <w:ind w:left="1440" w:hanging="360"/>
      </w:pPr>
    </w:lvl>
    <w:lvl w:ilvl="2" w:tplc="EC2E34A6" w:tentative="1">
      <w:start w:val="1"/>
      <w:numFmt w:val="lowerRoman"/>
      <w:lvlText w:val="%3."/>
      <w:lvlJc w:val="right"/>
      <w:pPr>
        <w:ind w:left="2160" w:hanging="180"/>
      </w:pPr>
    </w:lvl>
    <w:lvl w:ilvl="3" w:tplc="194CFA88" w:tentative="1">
      <w:start w:val="1"/>
      <w:numFmt w:val="decimal"/>
      <w:lvlText w:val="%4."/>
      <w:lvlJc w:val="left"/>
      <w:pPr>
        <w:ind w:left="2880" w:hanging="360"/>
      </w:pPr>
    </w:lvl>
    <w:lvl w:ilvl="4" w:tplc="F540592E" w:tentative="1">
      <w:start w:val="1"/>
      <w:numFmt w:val="lowerLetter"/>
      <w:lvlText w:val="%5."/>
      <w:lvlJc w:val="left"/>
      <w:pPr>
        <w:ind w:left="3600" w:hanging="360"/>
      </w:pPr>
    </w:lvl>
    <w:lvl w:ilvl="5" w:tplc="B1EE7598" w:tentative="1">
      <w:start w:val="1"/>
      <w:numFmt w:val="lowerRoman"/>
      <w:lvlText w:val="%6."/>
      <w:lvlJc w:val="right"/>
      <w:pPr>
        <w:ind w:left="4320" w:hanging="180"/>
      </w:pPr>
    </w:lvl>
    <w:lvl w:ilvl="6" w:tplc="D6168046" w:tentative="1">
      <w:start w:val="1"/>
      <w:numFmt w:val="decimal"/>
      <w:lvlText w:val="%7."/>
      <w:lvlJc w:val="left"/>
      <w:pPr>
        <w:ind w:left="5040" w:hanging="360"/>
      </w:pPr>
    </w:lvl>
    <w:lvl w:ilvl="7" w:tplc="9A261D4C" w:tentative="1">
      <w:start w:val="1"/>
      <w:numFmt w:val="lowerLetter"/>
      <w:lvlText w:val="%8."/>
      <w:lvlJc w:val="left"/>
      <w:pPr>
        <w:ind w:left="5760" w:hanging="360"/>
      </w:pPr>
    </w:lvl>
    <w:lvl w:ilvl="8" w:tplc="54722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6ED0A2E8">
      <w:start w:val="1"/>
      <w:numFmt w:val="decimal"/>
      <w:lvlText w:val="%1."/>
      <w:lvlJc w:val="left"/>
      <w:pPr>
        <w:ind w:left="720" w:hanging="360"/>
      </w:pPr>
    </w:lvl>
    <w:lvl w:ilvl="1" w:tplc="2B5E35AC" w:tentative="1">
      <w:start w:val="1"/>
      <w:numFmt w:val="lowerLetter"/>
      <w:lvlText w:val="%2."/>
      <w:lvlJc w:val="left"/>
      <w:pPr>
        <w:ind w:left="1440" w:hanging="360"/>
      </w:pPr>
    </w:lvl>
    <w:lvl w:ilvl="2" w:tplc="9A2AB28E" w:tentative="1">
      <w:start w:val="1"/>
      <w:numFmt w:val="lowerRoman"/>
      <w:lvlText w:val="%3."/>
      <w:lvlJc w:val="right"/>
      <w:pPr>
        <w:ind w:left="2160" w:hanging="180"/>
      </w:pPr>
    </w:lvl>
    <w:lvl w:ilvl="3" w:tplc="92D4784E" w:tentative="1">
      <w:start w:val="1"/>
      <w:numFmt w:val="decimal"/>
      <w:lvlText w:val="%4."/>
      <w:lvlJc w:val="left"/>
      <w:pPr>
        <w:ind w:left="2880" w:hanging="360"/>
      </w:pPr>
    </w:lvl>
    <w:lvl w:ilvl="4" w:tplc="B5D06906" w:tentative="1">
      <w:start w:val="1"/>
      <w:numFmt w:val="lowerLetter"/>
      <w:lvlText w:val="%5."/>
      <w:lvlJc w:val="left"/>
      <w:pPr>
        <w:ind w:left="3600" w:hanging="360"/>
      </w:pPr>
    </w:lvl>
    <w:lvl w:ilvl="5" w:tplc="8842D4B8" w:tentative="1">
      <w:start w:val="1"/>
      <w:numFmt w:val="lowerRoman"/>
      <w:lvlText w:val="%6."/>
      <w:lvlJc w:val="right"/>
      <w:pPr>
        <w:ind w:left="4320" w:hanging="180"/>
      </w:pPr>
    </w:lvl>
    <w:lvl w:ilvl="6" w:tplc="46A45808" w:tentative="1">
      <w:start w:val="1"/>
      <w:numFmt w:val="decimal"/>
      <w:lvlText w:val="%7."/>
      <w:lvlJc w:val="left"/>
      <w:pPr>
        <w:ind w:left="5040" w:hanging="360"/>
      </w:pPr>
    </w:lvl>
    <w:lvl w:ilvl="7" w:tplc="C5328958" w:tentative="1">
      <w:start w:val="1"/>
      <w:numFmt w:val="lowerLetter"/>
      <w:lvlText w:val="%8."/>
      <w:lvlJc w:val="left"/>
      <w:pPr>
        <w:ind w:left="5760" w:hanging="360"/>
      </w:pPr>
    </w:lvl>
    <w:lvl w:ilvl="8" w:tplc="7172BE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42927">
    <w:abstractNumId w:val="0"/>
  </w:num>
  <w:num w:numId="2" w16cid:durableId="1129008010">
    <w:abstractNumId w:val="8"/>
  </w:num>
  <w:num w:numId="3" w16cid:durableId="563296953">
    <w:abstractNumId w:val="1"/>
  </w:num>
  <w:num w:numId="4" w16cid:durableId="1964577101">
    <w:abstractNumId w:val="10"/>
  </w:num>
  <w:num w:numId="5" w16cid:durableId="841700853">
    <w:abstractNumId w:val="4"/>
  </w:num>
  <w:num w:numId="6" w16cid:durableId="874194590">
    <w:abstractNumId w:val="11"/>
  </w:num>
  <w:num w:numId="7" w16cid:durableId="2137872826">
    <w:abstractNumId w:val="13"/>
  </w:num>
  <w:num w:numId="8" w16cid:durableId="189072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0166823">
    <w:abstractNumId w:val="7"/>
  </w:num>
  <w:num w:numId="10" w16cid:durableId="1613704350">
    <w:abstractNumId w:val="3"/>
  </w:num>
  <w:num w:numId="11" w16cid:durableId="24135397">
    <w:abstractNumId w:val="5"/>
  </w:num>
  <w:num w:numId="12" w16cid:durableId="720400453">
    <w:abstractNumId w:val="2"/>
  </w:num>
  <w:num w:numId="13" w16cid:durableId="1384257167">
    <w:abstractNumId w:val="6"/>
  </w:num>
  <w:num w:numId="14" w16cid:durableId="845025124">
    <w:abstractNumId w:val="12"/>
  </w:num>
  <w:num w:numId="15" w16cid:durableId="800730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5B"/>
    <w:rsid w:val="0042605B"/>
    <w:rsid w:val="004A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BF798"/>
  <w15:docId w15:val="{37329A30-1CA2-454D-964B-BD1F5D5D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55</cp:revision>
  <dcterms:created xsi:type="dcterms:W3CDTF">2021-09-07T11:05:00Z</dcterms:created>
  <dcterms:modified xsi:type="dcterms:W3CDTF">2023-10-25T12:00:00Z</dcterms:modified>
</cp:coreProperties>
</file>