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-245"/>
        <w:tblW w:w="96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4278"/>
      </w:tblGrid>
      <w:tr w:rsidR="008C4333" w:rsidRPr="00670847" w:rsidTr="00346BBD">
        <w:trPr>
          <w:trHeight w:val="2410"/>
        </w:trPr>
        <w:tc>
          <w:tcPr>
            <w:tcW w:w="5399" w:type="dxa"/>
          </w:tcPr>
          <w:p w:rsidR="008C4333" w:rsidRPr="00670847" w:rsidRDefault="004F1FAA" w:rsidP="00346BBD">
            <w:pPr>
              <w:suppressAutoHyphens/>
              <w:jc w:val="center"/>
              <w:rPr>
                <w:kern w:val="1"/>
                <w:sz w:val="40"/>
                <w:szCs w:val="24"/>
                <w:lang w:eastAsia="ar-SA"/>
              </w:rPr>
            </w:pPr>
            <w:r>
              <w:rPr>
                <w:kern w:val="1"/>
                <w:sz w:val="40"/>
                <w:szCs w:val="24"/>
                <w:lang w:eastAsia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0pt" fillcolor="window">
                  <v:imagedata r:id="rId7" o:title=""/>
                </v:shape>
              </w:pict>
            </w:r>
          </w:p>
          <w:p w:rsidR="008C4333" w:rsidRPr="00670847" w:rsidRDefault="008C4333" w:rsidP="00346BBD">
            <w:pPr>
              <w:suppressAutoHyphens/>
              <w:jc w:val="center"/>
              <w:rPr>
                <w:b/>
                <w:smallCaps/>
                <w:kern w:val="1"/>
                <w:sz w:val="36"/>
                <w:szCs w:val="36"/>
                <w:lang w:eastAsia="ar-SA"/>
              </w:rPr>
            </w:pPr>
            <w:r w:rsidRPr="00670847">
              <w:rPr>
                <w:b/>
                <w:smallCaps/>
                <w:kern w:val="1"/>
                <w:sz w:val="36"/>
                <w:szCs w:val="36"/>
                <w:lang w:eastAsia="ar-SA"/>
              </w:rPr>
              <w:t>Regionalny Dyrektor Ochrony Środowiska</w:t>
            </w:r>
          </w:p>
          <w:p w:rsidR="008C4333" w:rsidRPr="00670847" w:rsidRDefault="008C4333" w:rsidP="00346BBD">
            <w:pPr>
              <w:suppressAutoHyphens/>
              <w:jc w:val="center"/>
              <w:rPr>
                <w:b/>
                <w:smallCaps/>
                <w:kern w:val="1"/>
                <w:sz w:val="24"/>
                <w:szCs w:val="24"/>
                <w:lang w:eastAsia="ar-SA"/>
              </w:rPr>
            </w:pPr>
            <w:r w:rsidRPr="00670847">
              <w:rPr>
                <w:b/>
                <w:smallCaps/>
                <w:kern w:val="1"/>
                <w:sz w:val="36"/>
                <w:szCs w:val="36"/>
                <w:lang w:eastAsia="ar-SA"/>
              </w:rPr>
              <w:t>w Gdańsku</w:t>
            </w:r>
          </w:p>
        </w:tc>
        <w:tc>
          <w:tcPr>
            <w:tcW w:w="4278" w:type="dxa"/>
          </w:tcPr>
          <w:p w:rsidR="008C4333" w:rsidRPr="00670847" w:rsidRDefault="008C4333" w:rsidP="00346BBD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</w:tr>
    </w:tbl>
    <w:p w:rsidR="008C4333" w:rsidRPr="00670847" w:rsidRDefault="008C4333" w:rsidP="008C4333">
      <w:pPr>
        <w:pStyle w:val="Nagwek"/>
        <w:spacing w:line="276" w:lineRule="auto"/>
        <w:rPr>
          <w:sz w:val="22"/>
          <w:szCs w:val="22"/>
        </w:rPr>
      </w:pPr>
    </w:p>
    <w:p w:rsidR="008C4333" w:rsidRPr="00670847" w:rsidRDefault="008C4333" w:rsidP="008C4333">
      <w:pPr>
        <w:pStyle w:val="Nagwek"/>
        <w:spacing w:line="276" w:lineRule="auto"/>
        <w:rPr>
          <w:b/>
          <w:bCs/>
          <w:sz w:val="22"/>
          <w:szCs w:val="22"/>
        </w:rPr>
      </w:pPr>
    </w:p>
    <w:p w:rsidR="008C4333" w:rsidRPr="00F9306C" w:rsidRDefault="008C4333" w:rsidP="008C4333">
      <w:pPr>
        <w:pStyle w:val="Tekstpodstawowy2"/>
        <w:tabs>
          <w:tab w:val="right" w:pos="9070"/>
        </w:tabs>
        <w:spacing w:line="276" w:lineRule="auto"/>
        <w:ind w:firstLine="0"/>
        <w:rPr>
          <w:sz w:val="22"/>
          <w:szCs w:val="22"/>
        </w:rPr>
      </w:pPr>
      <w:bookmarkStart w:id="0" w:name="_GoBack"/>
      <w:r w:rsidRPr="008C4333">
        <w:rPr>
          <w:sz w:val="22"/>
          <w:szCs w:val="22"/>
        </w:rPr>
        <w:t>RDOŚ-Gd-WOC.6323.45.2023.WK</w:t>
      </w:r>
      <w:r>
        <w:rPr>
          <w:sz w:val="22"/>
          <w:szCs w:val="22"/>
        </w:rPr>
        <w:t>.1</w:t>
      </w:r>
      <w:bookmarkEnd w:id="0"/>
      <w:r w:rsidRPr="00670847">
        <w:rPr>
          <w:sz w:val="22"/>
          <w:szCs w:val="22"/>
        </w:rPr>
        <w:tab/>
        <w:t xml:space="preserve">Gdańsk, </w:t>
      </w:r>
      <w:r>
        <w:rPr>
          <w:sz w:val="22"/>
          <w:szCs w:val="22"/>
        </w:rPr>
        <w:t xml:space="preserve">  </w:t>
      </w:r>
      <w:r w:rsidR="00721679">
        <w:rPr>
          <w:sz w:val="22"/>
          <w:szCs w:val="22"/>
        </w:rPr>
        <w:t>16</w:t>
      </w:r>
      <w:r>
        <w:rPr>
          <w:sz w:val="22"/>
          <w:szCs w:val="22"/>
        </w:rPr>
        <w:t>.05.2023r.</w:t>
      </w:r>
    </w:p>
    <w:p w:rsidR="008C4333" w:rsidRDefault="008C4333" w:rsidP="008C4333">
      <w:pPr>
        <w:pStyle w:val="Tytu"/>
        <w:spacing w:line="276" w:lineRule="auto"/>
        <w:rPr>
          <w:spacing w:val="40"/>
          <w:sz w:val="22"/>
          <w:szCs w:val="22"/>
          <w:highlight w:val="yellow"/>
        </w:rPr>
      </w:pPr>
    </w:p>
    <w:p w:rsidR="008C4333" w:rsidRDefault="008C4333" w:rsidP="008C4333">
      <w:pPr>
        <w:pStyle w:val="Tytu"/>
        <w:spacing w:line="276" w:lineRule="auto"/>
        <w:rPr>
          <w:spacing w:val="40"/>
          <w:sz w:val="22"/>
          <w:szCs w:val="22"/>
        </w:rPr>
      </w:pPr>
      <w:r w:rsidRPr="008B06A5">
        <w:rPr>
          <w:spacing w:val="40"/>
          <w:sz w:val="22"/>
          <w:szCs w:val="22"/>
        </w:rPr>
        <w:t>OBWIESZCZENIE</w:t>
      </w:r>
    </w:p>
    <w:p w:rsidR="008C4333" w:rsidRDefault="008C4333" w:rsidP="008C4333">
      <w:pPr>
        <w:pStyle w:val="Tytu"/>
        <w:spacing w:after="240" w:line="276" w:lineRule="auto"/>
        <w:jc w:val="both"/>
        <w:rPr>
          <w:spacing w:val="40"/>
          <w:sz w:val="22"/>
          <w:szCs w:val="22"/>
        </w:rPr>
      </w:pPr>
    </w:p>
    <w:p w:rsidR="008C4333" w:rsidRDefault="008C4333" w:rsidP="008C4333">
      <w:pPr>
        <w:spacing w:line="276" w:lineRule="auto"/>
        <w:ind w:firstLine="708"/>
        <w:jc w:val="both"/>
        <w:rPr>
          <w:sz w:val="24"/>
          <w:szCs w:val="24"/>
        </w:rPr>
      </w:pPr>
      <w:r w:rsidRPr="006B0080">
        <w:rPr>
          <w:sz w:val="24"/>
          <w:szCs w:val="24"/>
        </w:rPr>
        <w:t xml:space="preserve">Regionalny Dyrektor Ochrony Środowiska w Gdańsku informuje </w:t>
      </w:r>
      <w:r w:rsidRPr="006B0080">
        <w:rPr>
          <w:sz w:val="24"/>
          <w:szCs w:val="24"/>
        </w:rPr>
        <w:br/>
        <w:t xml:space="preserve">o fakcie sporządzenia projektu tymczasowych celów ochrony dla siedlisk przyrodniczych będących przedmiotami ochrony w obszarze Natura 2000 </w:t>
      </w:r>
      <w:r w:rsidR="00704ABA">
        <w:rPr>
          <w:sz w:val="24"/>
          <w:szCs w:val="24"/>
        </w:rPr>
        <w:t>Biała PLH220016</w:t>
      </w:r>
      <w:r w:rsidRPr="006B0080">
        <w:rPr>
          <w:sz w:val="24"/>
          <w:szCs w:val="24"/>
        </w:rPr>
        <w:t xml:space="preserve">, o możliwości zapoznania się z rzeczonym projektem oraz możliwością zgłaszania uwag </w:t>
      </w:r>
      <w:r>
        <w:rPr>
          <w:sz w:val="24"/>
          <w:szCs w:val="24"/>
        </w:rPr>
        <w:br/>
      </w:r>
      <w:r w:rsidRPr="006B0080">
        <w:rPr>
          <w:sz w:val="24"/>
          <w:szCs w:val="24"/>
        </w:rPr>
        <w:t>i propo</w:t>
      </w:r>
      <w:r>
        <w:rPr>
          <w:sz w:val="24"/>
          <w:szCs w:val="24"/>
        </w:rPr>
        <w:t xml:space="preserve">zycji względem tych celów. </w:t>
      </w:r>
      <w:r w:rsidRPr="006B0080">
        <w:rPr>
          <w:sz w:val="24"/>
          <w:szCs w:val="24"/>
        </w:rPr>
        <w:t xml:space="preserve">Opracowanie tymczasowych celów ochrony </w:t>
      </w:r>
      <w:r>
        <w:rPr>
          <w:sz w:val="24"/>
          <w:szCs w:val="24"/>
        </w:rPr>
        <w:br/>
      </w:r>
      <w:r w:rsidRPr="006B0080">
        <w:rPr>
          <w:sz w:val="24"/>
          <w:szCs w:val="24"/>
        </w:rPr>
        <w:t>dla przedmiotów ochrony obszaru wynika z konieczności zapewnienia warunków utrzymania i odtworzenia ich właściwego stanu ochrony. Cele te, po ich przyjęciu, powinny być brane pod uwagę prze</w:t>
      </w:r>
      <w:r>
        <w:rPr>
          <w:sz w:val="24"/>
          <w:szCs w:val="24"/>
        </w:rPr>
        <w:t>z po</w:t>
      </w:r>
      <w:r w:rsidRPr="006B0080">
        <w:rPr>
          <w:sz w:val="24"/>
          <w:szCs w:val="24"/>
        </w:rPr>
        <w:t>dmioty sprawujące nadzór nad poszczególnymi fragmentami obszaru Natura 2000 oraz w trakcie ocen wpływu programów i przed</w:t>
      </w:r>
      <w:r>
        <w:rPr>
          <w:sz w:val="24"/>
          <w:szCs w:val="24"/>
        </w:rPr>
        <w:t>sięwzięć na obszar Natura 2000.</w:t>
      </w:r>
    </w:p>
    <w:p w:rsidR="008C4333" w:rsidRDefault="008C4333" w:rsidP="008C433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           C</w:t>
      </w:r>
      <w:r w:rsidRPr="006B0080">
        <w:rPr>
          <w:sz w:val="24"/>
          <w:szCs w:val="24"/>
        </w:rPr>
        <w:t>ele ochrony dla przedmiotów ochrony w obszarze Natura</w:t>
      </w:r>
      <w:r w:rsidR="00A623BC">
        <w:rPr>
          <w:sz w:val="24"/>
          <w:szCs w:val="24"/>
        </w:rPr>
        <w:t xml:space="preserve"> 2000</w:t>
      </w:r>
      <w:r w:rsidRPr="006B0080">
        <w:rPr>
          <w:sz w:val="24"/>
          <w:szCs w:val="24"/>
        </w:rPr>
        <w:t xml:space="preserve"> </w:t>
      </w:r>
      <w:r w:rsidR="00704ABA">
        <w:rPr>
          <w:sz w:val="24"/>
          <w:szCs w:val="24"/>
        </w:rPr>
        <w:t>Biała PLH220016</w:t>
      </w:r>
      <w:r>
        <w:rPr>
          <w:sz w:val="24"/>
          <w:szCs w:val="24"/>
        </w:rPr>
        <w:t xml:space="preserve"> </w:t>
      </w:r>
      <w:r w:rsidRPr="006B0080">
        <w:rPr>
          <w:sz w:val="24"/>
          <w:szCs w:val="24"/>
        </w:rPr>
        <w:t>stanowi załącznik do niniejszego obwieszczenia.</w:t>
      </w:r>
    </w:p>
    <w:p w:rsidR="008C4333" w:rsidRPr="006B0080" w:rsidRDefault="008C4333" w:rsidP="008C4333">
      <w:pPr>
        <w:spacing w:line="276" w:lineRule="auto"/>
        <w:ind w:firstLine="708"/>
        <w:jc w:val="both"/>
        <w:rPr>
          <w:sz w:val="24"/>
          <w:szCs w:val="24"/>
        </w:rPr>
      </w:pPr>
    </w:p>
    <w:p w:rsidR="008C4333" w:rsidRDefault="008C4333" w:rsidP="008C4333">
      <w:pPr>
        <w:spacing w:after="240" w:line="276" w:lineRule="auto"/>
        <w:ind w:firstLine="708"/>
        <w:jc w:val="both"/>
        <w:rPr>
          <w:sz w:val="24"/>
          <w:szCs w:val="24"/>
        </w:rPr>
      </w:pPr>
      <w:r w:rsidRPr="006B0080">
        <w:rPr>
          <w:sz w:val="24"/>
          <w:szCs w:val="24"/>
        </w:rPr>
        <w:t xml:space="preserve">Uwagi i propozycje odnośnie celów ochrony można składać w terminie </w:t>
      </w:r>
      <w:r w:rsidRPr="00AF72CC">
        <w:rPr>
          <w:b/>
          <w:sz w:val="24"/>
          <w:szCs w:val="24"/>
        </w:rPr>
        <w:t xml:space="preserve">21 dni </w:t>
      </w:r>
      <w:r>
        <w:rPr>
          <w:b/>
          <w:sz w:val="24"/>
          <w:szCs w:val="24"/>
        </w:rPr>
        <w:br/>
      </w:r>
      <w:r w:rsidRPr="00AF72CC">
        <w:rPr>
          <w:b/>
          <w:sz w:val="24"/>
          <w:szCs w:val="24"/>
        </w:rPr>
        <w:t>od dnia ukazania się niniejszego obwieszczenia</w:t>
      </w:r>
      <w:r w:rsidRPr="006B0080">
        <w:rPr>
          <w:sz w:val="24"/>
          <w:szCs w:val="24"/>
        </w:rPr>
        <w:t xml:space="preserve"> pisemnie na adres Regionalnej Dyrekcji Ochrony Środowiska w Gdańsku ul. Chmielna 54/57, 80-748 Gdańsk, faxem nr 58 68 36 803 </w:t>
      </w:r>
      <w:r w:rsidRPr="006B0080">
        <w:rPr>
          <w:sz w:val="24"/>
          <w:szCs w:val="24"/>
        </w:rPr>
        <w:br/>
        <w:t>lub za pomocą środków komunikacji elektronicznej n</w:t>
      </w:r>
      <w:r>
        <w:rPr>
          <w:sz w:val="24"/>
          <w:szCs w:val="24"/>
        </w:rPr>
        <w:t>a</w:t>
      </w:r>
      <w:r w:rsidRPr="006B0080">
        <w:rPr>
          <w:sz w:val="24"/>
          <w:szCs w:val="24"/>
        </w:rPr>
        <w:t xml:space="preserve"> adres </w:t>
      </w:r>
      <w:hyperlink r:id="rId8" w:history="1">
        <w:r w:rsidR="00704ABA">
          <w:rPr>
            <w:b/>
            <w:sz w:val="24"/>
          </w:rPr>
          <w:t>sekretariat</w:t>
        </w:r>
        <w:r w:rsidRPr="00D41920">
          <w:rPr>
            <w:b/>
            <w:sz w:val="24"/>
          </w:rPr>
          <w:t>@</w:t>
        </w:r>
        <w:r w:rsidR="00704ABA" w:rsidRPr="00704ABA">
          <w:rPr>
            <w:b/>
            <w:sz w:val="24"/>
          </w:rPr>
          <w:t>gdansk</w:t>
        </w:r>
        <w:r w:rsidR="00704ABA">
          <w:rPr>
            <w:b/>
            <w:sz w:val="24"/>
          </w:rPr>
          <w:t>.</w:t>
        </w:r>
        <w:r w:rsidRPr="00D41920">
          <w:rPr>
            <w:b/>
            <w:sz w:val="24"/>
          </w:rPr>
          <w:t>rdos.gov.pl</w:t>
        </w:r>
      </w:hyperlink>
      <w:r>
        <w:rPr>
          <w:color w:val="0070C0"/>
          <w:sz w:val="24"/>
          <w:szCs w:val="24"/>
        </w:rPr>
        <w:t xml:space="preserve"> </w:t>
      </w:r>
      <w:r w:rsidRPr="006B0080">
        <w:rPr>
          <w:sz w:val="24"/>
          <w:szCs w:val="24"/>
        </w:rPr>
        <w:t>(z podaniem tytułu wiadomości: „</w:t>
      </w:r>
      <w:r w:rsidR="00704ABA">
        <w:rPr>
          <w:sz w:val="24"/>
          <w:szCs w:val="24"/>
        </w:rPr>
        <w:t xml:space="preserve">Biała PLH220016 </w:t>
      </w:r>
      <w:r w:rsidRPr="006B0080">
        <w:rPr>
          <w:sz w:val="24"/>
          <w:szCs w:val="24"/>
        </w:rPr>
        <w:t>- cele ochrony”)</w:t>
      </w:r>
      <w:r>
        <w:rPr>
          <w:sz w:val="24"/>
          <w:szCs w:val="24"/>
        </w:rPr>
        <w:t xml:space="preserve"> </w:t>
      </w:r>
      <w:r w:rsidRPr="006B0080">
        <w:rPr>
          <w:sz w:val="24"/>
          <w:szCs w:val="24"/>
        </w:rPr>
        <w:t>bez konieczności opatrywania ich bezpiec</w:t>
      </w:r>
      <w:r w:rsidR="00704ABA">
        <w:rPr>
          <w:sz w:val="24"/>
          <w:szCs w:val="24"/>
        </w:rPr>
        <w:t>znym podpisem elektronicznym, o </w:t>
      </w:r>
      <w:r w:rsidRPr="006B0080">
        <w:rPr>
          <w:sz w:val="24"/>
          <w:szCs w:val="24"/>
        </w:rPr>
        <w:t xml:space="preserve">którym mowa w ustawie z dnia 5 września 2016 r. o usługach zaufania oraz identyfikacji elektronicznej </w:t>
      </w:r>
      <w:r w:rsidRPr="004A100A">
        <w:rPr>
          <w:sz w:val="24"/>
          <w:szCs w:val="24"/>
        </w:rPr>
        <w:t>(Dz. U. z 2021 r. poz. 1797).</w:t>
      </w:r>
      <w:r w:rsidRPr="004A100A">
        <w:rPr>
          <w:sz w:val="24"/>
          <w:szCs w:val="24"/>
        </w:rPr>
        <w:tab/>
      </w:r>
    </w:p>
    <w:p w:rsidR="008C4333" w:rsidRPr="006B0080" w:rsidRDefault="008C4333" w:rsidP="008C4333">
      <w:pPr>
        <w:spacing w:after="24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6B0080">
        <w:rPr>
          <w:sz w:val="24"/>
          <w:szCs w:val="24"/>
        </w:rPr>
        <w:t>dpowiedź na wszystkie uwagi i wnioski udzielona zostanie w formie obwieszczenia Regionalnego Dyrektora Ochrony Ś</w:t>
      </w:r>
      <w:r>
        <w:rPr>
          <w:sz w:val="24"/>
          <w:szCs w:val="24"/>
        </w:rPr>
        <w:t>rodowiska w Gdańsku, dlatego też</w:t>
      </w:r>
      <w:r w:rsidRPr="006B0080">
        <w:rPr>
          <w:sz w:val="24"/>
          <w:szCs w:val="24"/>
        </w:rPr>
        <w:t xml:space="preserve"> nie będą udzielane żadne inne indywidualne odpowiedzi w formie pisemnej.</w:t>
      </w:r>
    </w:p>
    <w:p w:rsidR="00072D09" w:rsidRPr="00072D09" w:rsidRDefault="00072D09" w:rsidP="00072D09">
      <w:pPr>
        <w:spacing w:line="276" w:lineRule="auto"/>
        <w:ind w:left="2835"/>
        <w:jc w:val="both"/>
        <w:rPr>
          <w:sz w:val="24"/>
          <w:szCs w:val="24"/>
        </w:rPr>
      </w:pPr>
      <w:r w:rsidRPr="00072D09">
        <w:rPr>
          <w:sz w:val="24"/>
          <w:szCs w:val="24"/>
        </w:rPr>
        <w:t>Z up. Regionalnego Dyrektora Ochrony Środowiska w Gdańsku</w:t>
      </w:r>
    </w:p>
    <w:p w:rsidR="00072D09" w:rsidRPr="00072D09" w:rsidRDefault="00072D09" w:rsidP="00072D09">
      <w:pPr>
        <w:spacing w:line="276" w:lineRule="auto"/>
        <w:ind w:left="2835"/>
        <w:jc w:val="both"/>
        <w:rPr>
          <w:sz w:val="24"/>
          <w:szCs w:val="24"/>
        </w:rPr>
      </w:pPr>
      <w:r w:rsidRPr="00072D09">
        <w:rPr>
          <w:sz w:val="24"/>
          <w:szCs w:val="24"/>
        </w:rPr>
        <w:t>p.o. Zastępcy Regionalnego Dyrektora Ochrony Środowiska w Gdańsku</w:t>
      </w:r>
    </w:p>
    <w:p w:rsidR="00072D09" w:rsidRPr="00072D09" w:rsidRDefault="00072D09" w:rsidP="00072D09">
      <w:pPr>
        <w:spacing w:line="276" w:lineRule="auto"/>
        <w:ind w:left="2835"/>
        <w:jc w:val="both"/>
        <w:rPr>
          <w:sz w:val="24"/>
          <w:szCs w:val="24"/>
        </w:rPr>
      </w:pPr>
      <w:r w:rsidRPr="00072D09">
        <w:rPr>
          <w:sz w:val="24"/>
          <w:szCs w:val="24"/>
        </w:rPr>
        <w:t>Regionalny Konserwator Przyrody</w:t>
      </w:r>
    </w:p>
    <w:p w:rsidR="00072D09" w:rsidRPr="00072D09" w:rsidRDefault="00072D09" w:rsidP="00072D09">
      <w:pPr>
        <w:spacing w:line="276" w:lineRule="auto"/>
        <w:ind w:left="2835"/>
        <w:jc w:val="both"/>
        <w:rPr>
          <w:sz w:val="24"/>
          <w:szCs w:val="24"/>
        </w:rPr>
      </w:pPr>
      <w:r w:rsidRPr="00072D09">
        <w:rPr>
          <w:sz w:val="24"/>
          <w:szCs w:val="24"/>
        </w:rPr>
        <w:t xml:space="preserve">Magdalena </w:t>
      </w:r>
      <w:proofErr w:type="spellStart"/>
      <w:r w:rsidRPr="00072D09">
        <w:rPr>
          <w:sz w:val="24"/>
          <w:szCs w:val="24"/>
        </w:rPr>
        <w:t>Jaśniewska</w:t>
      </w:r>
      <w:proofErr w:type="spellEnd"/>
    </w:p>
    <w:p w:rsidR="007E60F7" w:rsidRPr="00072D09" w:rsidRDefault="00072D09" w:rsidP="00072D09">
      <w:pPr>
        <w:spacing w:line="276" w:lineRule="auto"/>
        <w:ind w:left="2835"/>
        <w:jc w:val="both"/>
        <w:rPr>
          <w:sz w:val="24"/>
          <w:szCs w:val="24"/>
        </w:rPr>
      </w:pPr>
      <w:r w:rsidRPr="00072D09">
        <w:rPr>
          <w:sz w:val="24"/>
          <w:szCs w:val="24"/>
        </w:rPr>
        <w:t>/podpisano elektronicznie/</w:t>
      </w:r>
    </w:p>
    <w:sectPr w:rsidR="007E60F7" w:rsidRPr="00072D09" w:rsidSect="0026049C">
      <w:footerReference w:type="default" r:id="rId9"/>
      <w:pgSz w:w="11906" w:h="16838"/>
      <w:pgMar w:top="1134" w:right="1418" w:bottom="1276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1FAA">
      <w:r>
        <w:separator/>
      </w:r>
    </w:p>
  </w:endnote>
  <w:endnote w:type="continuationSeparator" w:id="0">
    <w:p w:rsidR="00000000" w:rsidRDefault="004F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9C" w:rsidRDefault="004F1FAA" w:rsidP="0026049C">
    <w:pPr>
      <w:pStyle w:val="Stopka"/>
    </w:pPr>
    <w:r w:rsidRPr="0026049C">
      <w:t>Decyzja RDOŚ-Gd-WOC.6205.</w:t>
    </w:r>
    <w:r>
      <w:t>48</w:t>
    </w:r>
    <w:r w:rsidRPr="0026049C">
      <w:t>.2021.AL</w:t>
    </w:r>
    <w:r>
      <w:t>3</w:t>
    </w:r>
    <w:r w:rsidRPr="00E24218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                                    </w:t>
    </w: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72D09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32818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26049C" w:rsidRDefault="004F1F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1FAA">
      <w:r>
        <w:separator/>
      </w:r>
    </w:p>
  </w:footnote>
  <w:footnote w:type="continuationSeparator" w:id="0">
    <w:p w:rsidR="00000000" w:rsidRDefault="004F1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4E"/>
    <w:rsid w:val="00067A4E"/>
    <w:rsid w:val="00072D09"/>
    <w:rsid w:val="0032207D"/>
    <w:rsid w:val="004F1FAA"/>
    <w:rsid w:val="006B5908"/>
    <w:rsid w:val="006F502A"/>
    <w:rsid w:val="00704ABA"/>
    <w:rsid w:val="00721679"/>
    <w:rsid w:val="007405F5"/>
    <w:rsid w:val="008C4333"/>
    <w:rsid w:val="009A3712"/>
    <w:rsid w:val="00A32818"/>
    <w:rsid w:val="00A45BA5"/>
    <w:rsid w:val="00A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C43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43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C43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43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C4333"/>
    <w:pPr>
      <w:tabs>
        <w:tab w:val="left" w:pos="-1701"/>
      </w:tabs>
      <w:spacing w:line="360" w:lineRule="auto"/>
      <w:ind w:firstLine="709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3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8C4333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C433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A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C43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43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C43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43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C4333"/>
    <w:pPr>
      <w:tabs>
        <w:tab w:val="left" w:pos="-1701"/>
      </w:tabs>
      <w:spacing w:line="360" w:lineRule="auto"/>
      <w:ind w:firstLine="709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3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8C4333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C433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gdansk@rdo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Kosmalski</dc:creator>
  <cp:lastModifiedBy>Wojciech Kosmalski</cp:lastModifiedBy>
  <cp:revision>7</cp:revision>
  <cp:lastPrinted>2023-05-16T06:29:00Z</cp:lastPrinted>
  <dcterms:created xsi:type="dcterms:W3CDTF">2023-05-08T11:12:00Z</dcterms:created>
  <dcterms:modified xsi:type="dcterms:W3CDTF">2023-05-16T06:53:00Z</dcterms:modified>
</cp:coreProperties>
</file>