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777E" w14:textId="5927D6C5" w:rsidR="00D26EF7" w:rsidRPr="00D26EF7" w:rsidRDefault="00D26EF7" w:rsidP="00D26EF7">
      <w:pPr>
        <w:rPr>
          <w:b/>
        </w:rPr>
      </w:pPr>
      <w:r w:rsidRPr="00D26EF7">
        <w:rPr>
          <w:b/>
        </w:rPr>
        <w:t>Specyfikacja techniczna</w:t>
      </w:r>
      <w:r w:rsidRPr="00D26EF7">
        <w:rPr>
          <w:b/>
        </w:rPr>
        <w:t xml:space="preserve">: </w:t>
      </w:r>
      <w:r w:rsidRPr="00D26EF7">
        <w:rPr>
          <w:b/>
        </w:rPr>
        <w:t>notes</w:t>
      </w:r>
    </w:p>
    <w:p w14:paraId="3BEFCDF7" w14:textId="413D6E39" w:rsidR="00D26EF7" w:rsidRDefault="00D26EF7" w:rsidP="00D26EF7"/>
    <w:p w14:paraId="7DB2C5DD" w14:textId="77777777" w:rsidR="00D26EF7" w:rsidRDefault="00D26EF7" w:rsidP="00D26EF7">
      <w:r>
        <w:t>F</w:t>
      </w:r>
      <w:r>
        <w:t>orma</w:t>
      </w:r>
      <w:r>
        <w:t>t B</w:t>
      </w:r>
      <w:r>
        <w:t>5</w:t>
      </w:r>
    </w:p>
    <w:p w14:paraId="749A4423" w14:textId="484856FC" w:rsidR="00D26EF7" w:rsidRPr="00D26EF7" w:rsidRDefault="00D26EF7" w:rsidP="00D26EF7">
      <w:pPr>
        <w:rPr>
          <w:b/>
        </w:rPr>
      </w:pPr>
      <w:r w:rsidRPr="00D26EF7">
        <w:rPr>
          <w:b/>
        </w:rPr>
        <w:t>Okładka:</w:t>
      </w:r>
    </w:p>
    <w:p w14:paraId="6E3AB16B" w14:textId="1A7A703B" w:rsidR="00D26EF7" w:rsidRDefault="00F73E20" w:rsidP="00D26EF7">
      <w:r>
        <w:t xml:space="preserve">oprawa typu </w:t>
      </w:r>
      <w:proofErr w:type="spellStart"/>
      <w:r w:rsidR="004E06C5">
        <w:t>fleximax</w:t>
      </w:r>
      <w:proofErr w:type="spellEnd"/>
      <w:r w:rsidR="004E06C5">
        <w:t xml:space="preserve">, kolor </w:t>
      </w:r>
      <w:r>
        <w:t xml:space="preserve">okleiny </w:t>
      </w:r>
      <w:r w:rsidR="004E06C5">
        <w:t>do ustalenia</w:t>
      </w:r>
      <w:r w:rsidR="003667CA">
        <w:t xml:space="preserve">, </w:t>
      </w:r>
      <w:r w:rsidR="004E1371">
        <w:t>tłoczenie wypukłe</w:t>
      </w:r>
      <w:r w:rsidR="000F7C72">
        <w:t xml:space="preserve"> lub </w:t>
      </w:r>
      <w:proofErr w:type="spellStart"/>
      <w:r w:rsidR="000F7C72">
        <w:t>hotstamping</w:t>
      </w:r>
      <w:proofErr w:type="spellEnd"/>
      <w:r>
        <w:t>, kolor wyklejki do ustalenia</w:t>
      </w:r>
      <w:r w:rsidR="00DD5DEB">
        <w:t>, na wykle</w:t>
      </w:r>
      <w:r w:rsidR="000F7C72">
        <w:t>jce zadruk 4+0</w:t>
      </w:r>
    </w:p>
    <w:p w14:paraId="4E24301E" w14:textId="77777777" w:rsidR="00D26EF7" w:rsidRPr="00D26EF7" w:rsidRDefault="00D26EF7" w:rsidP="00D26EF7">
      <w:pPr>
        <w:rPr>
          <w:b/>
        </w:rPr>
      </w:pPr>
      <w:r w:rsidRPr="00D26EF7">
        <w:rPr>
          <w:b/>
        </w:rPr>
        <w:t>B</w:t>
      </w:r>
      <w:r w:rsidRPr="00D26EF7">
        <w:rPr>
          <w:b/>
        </w:rPr>
        <w:t xml:space="preserve">lok: </w:t>
      </w:r>
    </w:p>
    <w:p w14:paraId="65D4B969" w14:textId="451CB79A" w:rsidR="00D26EF7" w:rsidRDefault="00D26EF7" w:rsidP="00D26EF7">
      <w:r>
        <w:t>Objętość: 1</w:t>
      </w:r>
      <w:r w:rsidR="004E06C5">
        <w:t>8</w:t>
      </w:r>
      <w:r>
        <w:t>0 kartek</w:t>
      </w:r>
    </w:p>
    <w:p w14:paraId="5CB54EE1" w14:textId="2509AE2B" w:rsidR="00D26EF7" w:rsidRDefault="00D26EF7" w:rsidP="00D26EF7">
      <w:r>
        <w:t>W</w:t>
      </w:r>
      <w:r>
        <w:t>ysokiej jakości satynowany gładki papier w kolorze białym lub kremowym o gramaturze 90-100 g, zadruk kart w kolorze szarym w kropki (tzw. „</w:t>
      </w:r>
      <w:proofErr w:type="spellStart"/>
      <w:r>
        <w:t>bullet</w:t>
      </w:r>
      <w:proofErr w:type="spellEnd"/>
      <w:r>
        <w:t xml:space="preserve"> </w:t>
      </w:r>
      <w:proofErr w:type="spellStart"/>
      <w:r>
        <w:t>journal</w:t>
      </w:r>
      <w:proofErr w:type="spellEnd"/>
      <w:r>
        <w:t>” lub zadruk „</w:t>
      </w:r>
      <w:proofErr w:type="spellStart"/>
      <w:r>
        <w:t>dotted</w:t>
      </w:r>
      <w:proofErr w:type="spellEnd"/>
      <w:r>
        <w:t xml:space="preserve">”) - odległość kropek od siebie: 5mm, odległość kropek od góry i dołu: 1 cm, odległość kropek od boków: 7mm, dopuszczamy tolerancję w zakresie odległości kropek do 2 mm. </w:t>
      </w:r>
    </w:p>
    <w:p w14:paraId="7F6B5B05" w14:textId="780AA7B3" w:rsidR="00E72DE7" w:rsidRDefault="00E72DE7" w:rsidP="00D26EF7">
      <w:r>
        <w:t>Kart</w:t>
      </w:r>
      <w:r w:rsidR="00F73E20">
        <w:t>ki perforowane po dłuższej krawędzi, 1 cm od grzbietu – możliwość swobodnego wyrywania kartek.</w:t>
      </w:r>
    </w:p>
    <w:p w14:paraId="5B6A81B9" w14:textId="27C2C1D2" w:rsidR="00D26EF7" w:rsidRDefault="00F73E20" w:rsidP="00D26EF7">
      <w:r>
        <w:t>Blok szyto-k</w:t>
      </w:r>
      <w:r w:rsidR="00D26EF7">
        <w:t>lejony.</w:t>
      </w:r>
    </w:p>
    <w:p w14:paraId="259A5243" w14:textId="70D0EB9A" w:rsidR="004E1371" w:rsidRDefault="004E1371" w:rsidP="00D26EF7">
      <w:r>
        <w:t>Tasiemka (kolor do ustalenia)</w:t>
      </w:r>
      <w:r w:rsidR="000F7C72">
        <w:t xml:space="preserve"> z nadrukiem.</w:t>
      </w:r>
      <w:bookmarkStart w:id="0" w:name="_GoBack"/>
      <w:bookmarkEnd w:id="0"/>
    </w:p>
    <w:p w14:paraId="62A979F8" w14:textId="13A25ED4" w:rsidR="004E1371" w:rsidRDefault="004E1371" w:rsidP="00D26EF7">
      <w:r>
        <w:t xml:space="preserve">Gumka okalająca </w:t>
      </w:r>
      <w:r>
        <w:t>(kolor do ustalenia).</w:t>
      </w:r>
    </w:p>
    <w:sectPr w:rsidR="004E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A5"/>
    <w:rsid w:val="000F7C72"/>
    <w:rsid w:val="00310FA5"/>
    <w:rsid w:val="003667CA"/>
    <w:rsid w:val="004E06C5"/>
    <w:rsid w:val="004E1371"/>
    <w:rsid w:val="00B158E5"/>
    <w:rsid w:val="00D26EF7"/>
    <w:rsid w:val="00DD5DEB"/>
    <w:rsid w:val="00E72DE7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DF3E"/>
  <w15:chartTrackingRefBased/>
  <w15:docId w15:val="{32259D62-C2F8-4A5C-B79D-3BF87DB1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Ewa Witkowska</cp:lastModifiedBy>
  <cp:revision>6</cp:revision>
  <dcterms:created xsi:type="dcterms:W3CDTF">2026-01-29T14:06:00Z</dcterms:created>
  <dcterms:modified xsi:type="dcterms:W3CDTF">2026-01-29T16:41:00Z</dcterms:modified>
</cp:coreProperties>
</file>