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2D227" w14:textId="77777777" w:rsidR="00CE7719" w:rsidRPr="00CE7719" w:rsidRDefault="00A369AE" w:rsidP="00CE7719"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78916651" wp14:editId="7D0F1E71">
            <wp:simplePos x="0" y="0"/>
            <wp:positionH relativeFrom="column">
              <wp:posOffset>4254770</wp:posOffset>
            </wp:positionH>
            <wp:positionV relativeFrom="paragraph">
              <wp:posOffset>103800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480FE058" wp14:editId="241E5D3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3BEB1199" wp14:editId="440EF5C5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0CF76295" wp14:editId="098DA3B5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7B50945" w14:textId="77777777" w:rsidR="005E06CE" w:rsidRDefault="004A6708" w:rsidP="000D37D3">
      <w:r w:rsidRPr="004A6708">
        <w:t xml:space="preserve">            </w:t>
      </w:r>
    </w:p>
    <w:p w14:paraId="07317383" w14:textId="77777777" w:rsidR="003E407D" w:rsidRDefault="003E407D" w:rsidP="004A6708">
      <w:pPr>
        <w:pStyle w:val="TYTUAKTUprzedmiotregulacjiustawylubrozporzdzenia"/>
      </w:pPr>
    </w:p>
    <w:p w14:paraId="37012B88" w14:textId="041F9688" w:rsidR="004A6708" w:rsidRPr="004A6708" w:rsidRDefault="004A6708" w:rsidP="004B4672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………………………………………………….</w:t>
      </w:r>
    </w:p>
    <w:p w14:paraId="5FAC6D74" w14:textId="3A3B34E1" w:rsidR="004B4672" w:rsidRDefault="004A6708" w:rsidP="004B4672">
      <w:pPr>
        <w:pStyle w:val="TYTUAKTUprzedmiotregulacjiustawylubrozporzdzenia"/>
        <w:spacing w:before="0" w:after="0"/>
      </w:pPr>
      <w:r w:rsidRPr="004A6708">
        <w:t xml:space="preserve">w ramach </w:t>
      </w:r>
      <w:r w:rsidR="00B07FFA">
        <w:t>działania</w:t>
      </w:r>
      <w:r w:rsidR="00B07FFA" w:rsidRPr="004A6708">
        <w:t xml:space="preserve"> </w:t>
      </w:r>
      <w:r w:rsidR="00B07FFA">
        <w:t xml:space="preserve">Wsparcie </w:t>
      </w:r>
      <w:r w:rsidR="004B4672" w:rsidRPr="004367B9">
        <w:t>kapitału obrotowego</w:t>
      </w:r>
      <w:r w:rsidR="0082067E">
        <w:t xml:space="preserve">, </w:t>
      </w:r>
      <w:r w:rsidR="002B2C41">
        <w:t xml:space="preserve">o którym mowa w </w:t>
      </w:r>
      <w:r w:rsidR="002B2C41" w:rsidRPr="004367B9">
        <w:t>art. 69 ust. 3 rozporządzenia nr 508/2014</w:t>
      </w:r>
      <w:r w:rsidR="004B4672">
        <w:t xml:space="preserve">, </w:t>
      </w:r>
    </w:p>
    <w:p w14:paraId="2F4ED86B" w14:textId="77777777" w:rsidR="004B4672" w:rsidRDefault="004A6708" w:rsidP="004B4672">
      <w:pPr>
        <w:pStyle w:val="TYTUAKTUprzedmiotregulacjiustawylubrozporzdzenia"/>
        <w:spacing w:before="0" w:after="0"/>
      </w:pP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</w:p>
    <w:p w14:paraId="42EFC2A5" w14:textId="7ED14BB9" w:rsidR="004A6708" w:rsidRPr="004A6708" w:rsidRDefault="004A6708" w:rsidP="004B4672">
      <w:pPr>
        <w:pStyle w:val="TYTUAKTUprzedmiotregulacjiustawylubrozporzdzenia"/>
        <w:spacing w:before="0" w:after="0"/>
      </w:pPr>
      <w:r w:rsidRPr="004A6708">
        <w:t xml:space="preserve">zawartego w Programie Operacyjnym „Rybactwo i Morze” </w:t>
      </w:r>
    </w:p>
    <w:p w14:paraId="0CF469CB" w14:textId="4026E197" w:rsidR="004B4672" w:rsidRPr="00897FBC" w:rsidRDefault="004A6708" w:rsidP="004B4672">
      <w:pPr>
        <w:pStyle w:val="DATAAKTUdatauchwalenialubwydaniaaktu"/>
        <w:spacing w:before="0" w:after="0"/>
        <w:rPr>
          <w:b/>
        </w:rPr>
      </w:pPr>
      <w:r w:rsidRPr="00897FBC">
        <w:rPr>
          <w:b/>
        </w:rPr>
        <w:t>zawarta w dniu ..................</w:t>
      </w:r>
      <w:r w:rsidR="00B8773F" w:rsidRPr="00897FBC">
        <w:rPr>
          <w:b/>
        </w:rPr>
        <w:t>.............</w:t>
      </w:r>
      <w:r w:rsidRPr="00897FBC">
        <w:rPr>
          <w:b/>
        </w:rPr>
        <w:t xml:space="preserve">............. </w:t>
      </w:r>
    </w:p>
    <w:p w14:paraId="030AFD4D" w14:textId="178B4858" w:rsidR="004A6708" w:rsidRPr="00897FBC" w:rsidRDefault="004A6708" w:rsidP="004B4672">
      <w:pPr>
        <w:pStyle w:val="DATAAKTUdatauchwalenialubwydaniaaktu"/>
        <w:spacing w:before="0" w:after="0"/>
        <w:rPr>
          <w:b/>
        </w:rPr>
      </w:pPr>
      <w:r w:rsidRPr="00897FBC">
        <w:rPr>
          <w:b/>
        </w:rPr>
        <w:t>w ..........................................................</w:t>
      </w:r>
      <w:r w:rsidR="004203DC" w:rsidRPr="00897FBC">
        <w:rPr>
          <w:b/>
        </w:rPr>
        <w:t>......</w:t>
      </w:r>
      <w:r w:rsidRPr="00897FBC">
        <w:rPr>
          <w:b/>
        </w:rPr>
        <w:t xml:space="preserve"> </w:t>
      </w:r>
    </w:p>
    <w:p w14:paraId="4E6406F6" w14:textId="77777777" w:rsidR="00FB310F" w:rsidRPr="004A6708" w:rsidRDefault="00FB310F" w:rsidP="0082067E">
      <w:pPr>
        <w:jc w:val="both"/>
      </w:pPr>
      <w:r w:rsidRPr="004A6708">
        <w:t>pomiędzy</w:t>
      </w:r>
    </w:p>
    <w:p w14:paraId="6E6BEAE6" w14:textId="77777777"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3D1F6A19" w14:textId="77777777"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3D0F85F1" w14:textId="68283A06"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14:paraId="1792501C" w14:textId="77777777" w:rsidR="00FB310F" w:rsidRPr="004A6708" w:rsidRDefault="00FB310F" w:rsidP="0082067E">
      <w:pPr>
        <w:jc w:val="both"/>
      </w:pPr>
      <w:r w:rsidRPr="004A6708">
        <w:t>a</w:t>
      </w:r>
    </w:p>
    <w:p w14:paraId="5C49349B" w14:textId="77777777"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14:paraId="040F5C01" w14:textId="77777777" w:rsidR="00897FBC" w:rsidRPr="00685ACD" w:rsidRDefault="00897FBC" w:rsidP="00897FBC">
      <w:r w:rsidRPr="00685ACD">
        <w:t>KRS ………………………………………….. NIP: .................................................................,</w:t>
      </w:r>
    </w:p>
    <w:p w14:paraId="42B70A70" w14:textId="1B498710"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3184B59" w14:textId="77777777" w:rsidR="00FB310F" w:rsidRPr="004A6708" w:rsidRDefault="00FB310F" w:rsidP="0082067E">
      <w:pPr>
        <w:jc w:val="both"/>
      </w:pPr>
      <w:r w:rsidRPr="004A6708">
        <w:t>reprezentowanym przez:</w:t>
      </w:r>
    </w:p>
    <w:p w14:paraId="560F54F2" w14:textId="77777777"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14:paraId="253AA9ED" w14:textId="61AEE07E"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1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7F73F885" w14:textId="77777777" w:rsidR="00897FBC" w:rsidRDefault="00897FBC" w:rsidP="0082067E">
      <w:pPr>
        <w:jc w:val="both"/>
      </w:pPr>
    </w:p>
    <w:p w14:paraId="45B598CA" w14:textId="1F11FAD5"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14:paraId="62B34EE7" w14:textId="31EC5A21" w:rsidR="00A369AE" w:rsidRPr="004A6708" w:rsidRDefault="004A6708" w:rsidP="00800F23">
      <w:pPr>
        <w:pStyle w:val="ROZDZODDZOZNoznaczenierozdziauluboddziau"/>
        <w:jc w:val="left"/>
      </w:pPr>
      <w:r w:rsidRPr="004A6708">
        <w:lastRenderedPageBreak/>
        <w:t>Strony postanawiają, co następuje:</w:t>
      </w:r>
    </w:p>
    <w:p w14:paraId="13E6E5BD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C0833C4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01B6B136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8B91146" w14:textId="31EB3591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>861/2006, (WE) nr 1198/2006 i (WE) nr 791/2007 oraz rozporządzenie Parlamentu Europejskiego i Rady (UE) nr 1255/2011 (Dz. Urz. UE L 149 z 20.05.2014, str. 1, z późn. zm.);</w:t>
      </w:r>
    </w:p>
    <w:p w14:paraId="4ED88E29" w14:textId="7ACF421F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D2A2AB" w14:textId="25AD67EA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7FB769E9" w14:textId="5ABDD328"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3A671026" w14:textId="7C28A7DA" w:rsidR="004A6708" w:rsidRDefault="00F71374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251</w:t>
      </w:r>
      <w:r w:rsidR="00B8773F">
        <w:t>,</w:t>
      </w:r>
      <w:r w:rsidR="009516F2">
        <w:t xml:space="preserve"> z późn. zm.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14:paraId="6DC59CF7" w14:textId="77777777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  <w:t>ustawa – Prawo pocztowe – ustawę z dnia 23 listopada 2012 r. – Prawo pocztowe (Dz. U. z 2020 r. poz. 1041);</w:t>
      </w:r>
    </w:p>
    <w:p w14:paraId="5123A0CC" w14:textId="32061F95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EE34910" w14:textId="3067BBAF"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 xml:space="preserve">(Dz. U. </w:t>
      </w:r>
      <w:r w:rsidR="00F71374" w:rsidRPr="00B45A13">
        <w:t>poz.</w:t>
      </w:r>
      <w:r w:rsidR="00F71374">
        <w:t xml:space="preserve"> 1965</w:t>
      </w:r>
      <w:r w:rsidR="00BD7F98">
        <w:t xml:space="preserve"> z późn. zm.</w:t>
      </w:r>
      <w:r w:rsidR="00F71374" w:rsidRPr="004A6708">
        <w:t>);</w:t>
      </w:r>
    </w:p>
    <w:p w14:paraId="1076BAB0" w14:textId="6AD220A5"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35E4BD8B" w14:textId="5FEF579A"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634488">
        <w:t>ą</w:t>
      </w:r>
      <w:r w:rsidR="00634488" w:rsidRPr="004A6708">
        <w:t xml:space="preserve"> </w:t>
      </w:r>
      <w:r w:rsidR="004A6708" w:rsidRPr="004A6708">
        <w:t xml:space="preserve">na realizację operacji w ramach działania </w:t>
      </w:r>
      <w:r w:rsidR="00B07FFA">
        <w:t>W</w:t>
      </w:r>
      <w:r w:rsidR="00B07FFA" w:rsidRPr="00B07FFA">
        <w:t>sparci</w:t>
      </w:r>
      <w:r w:rsidR="00B07FFA">
        <w:t>e</w:t>
      </w:r>
      <w:r w:rsidR="00B07FFA" w:rsidRPr="00B07FFA">
        <w:t xml:space="preserve"> kapitału obrotowego, o którym mowa w art. 69 ust. 3 </w:t>
      </w:r>
      <w:r w:rsidR="004A6708" w:rsidRPr="004A6708">
        <w:t>rozporządzenia nr 508/2014</w:t>
      </w:r>
      <w:r w:rsidR="00356511">
        <w:t xml:space="preserve">, </w:t>
      </w:r>
      <w:r w:rsidR="00634488">
        <w:t>określoną</w:t>
      </w:r>
      <w:r w:rsidR="00356511">
        <w:t xml:space="preserve"> w § </w:t>
      </w:r>
      <w:r w:rsidR="00B07FFA">
        <w:t xml:space="preserve">43a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23483B8A" w14:textId="22531FCF"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2520DFE5" w14:textId="69F7FA19"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793A27F5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71BE50E" w14:textId="5584218D" w:rsidR="0011641A" w:rsidRDefault="004A6708" w:rsidP="007A53EA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36590B" w:rsidRPr="004367B9">
        <w:t>kapitału obrotowego</w:t>
      </w:r>
      <w:r w:rsidR="0036590B">
        <w:t xml:space="preserve">, o którym mowa w </w:t>
      </w:r>
      <w:r w:rsidR="0036590B" w:rsidRPr="004367B9">
        <w:t>art. 69 ust. 3 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142F1817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6DBBE133" w14:textId="082FEA04" w:rsidR="00FD25A5" w:rsidRDefault="0036590B" w:rsidP="000F56F0">
      <w:pPr>
        <w:pStyle w:val="USTustnpkodeksu"/>
      </w:pPr>
      <w:r>
        <w:t xml:space="preserve">1. </w:t>
      </w:r>
      <w:r w:rsidR="004A6708" w:rsidRPr="000F56F0">
        <w:t xml:space="preserve">Beneficjent </w:t>
      </w:r>
      <w:r w:rsidR="00A776DA">
        <w:t>realizuje</w:t>
      </w:r>
      <w:r w:rsidR="004A6708" w:rsidRPr="000F56F0">
        <w:t xml:space="preserve"> </w:t>
      </w:r>
      <w:r w:rsidR="009B6FEE" w:rsidRPr="000F56F0">
        <w:t>operac</w:t>
      </w:r>
      <w:r w:rsidR="009B6FEE">
        <w:t>ję</w:t>
      </w:r>
      <w:r w:rsidR="009B6FEE" w:rsidRPr="000F56F0">
        <w:t xml:space="preserve"> </w:t>
      </w:r>
      <w:r w:rsidR="004A6708" w:rsidRPr="000F56F0">
        <w:t>pt.:</w:t>
      </w:r>
      <w:r w:rsidR="00332B79" w:rsidRPr="000F56F0">
        <w:t xml:space="preserve"> </w:t>
      </w:r>
      <w:r w:rsidRPr="00CE51A4">
        <w:t xml:space="preserve">Premia dla </w:t>
      </w:r>
      <w:r w:rsidR="00B07FFA">
        <w:t>zakładu przetwórstwa produktów rybnych</w:t>
      </w:r>
      <w:r w:rsidRPr="00CE51A4">
        <w:t xml:space="preserve"> w postaci dopłaty do kapitału obrotowego w związku z tymczasowym zawieszeniem lub ograniczeniem produkcji i sprzedaży spowodowanych epidemią COVID-19,</w:t>
      </w:r>
      <w:r>
        <w:t xml:space="preserve"> </w:t>
      </w:r>
      <w:r w:rsidR="00D04721">
        <w:t>zwan</w:t>
      </w:r>
      <w:r>
        <w:t>ą</w:t>
      </w:r>
      <w:r w:rsidR="00D04721">
        <w:t xml:space="preserve"> dalej „operacją”</w:t>
      </w:r>
      <w:r w:rsidR="00DF1614">
        <w:t xml:space="preserve">, w terminie od dnia </w:t>
      </w:r>
      <w:r w:rsidR="00B07FFA">
        <w:t xml:space="preserve">1 lutego </w:t>
      </w:r>
      <w:r>
        <w:t xml:space="preserve">2020 r. </w:t>
      </w:r>
      <w:r w:rsidR="00DF1614">
        <w:t xml:space="preserve">do </w:t>
      </w:r>
      <w:r>
        <w:t xml:space="preserve">dnia </w:t>
      </w:r>
      <w:r w:rsidR="00B07FFA">
        <w:t xml:space="preserve">31 grudnia </w:t>
      </w:r>
      <w:r>
        <w:t>2020 r.</w:t>
      </w:r>
      <w:r w:rsidR="00B07FFA">
        <w:t>, stosownie do § 43</w:t>
      </w:r>
      <w:r w:rsidR="00D645C8">
        <w:t>b</w:t>
      </w:r>
      <w:r w:rsidR="00B07FFA">
        <w:t xml:space="preserve"> rozporządzenia</w:t>
      </w:r>
      <w:r w:rsidR="00B07FFA" w:rsidRPr="00825F99">
        <w:t xml:space="preserve"> w sprawie Priorytetu </w:t>
      </w:r>
      <w:r w:rsidR="00B07FFA">
        <w:t xml:space="preserve">5. </w:t>
      </w:r>
    </w:p>
    <w:p w14:paraId="3BBEA44C" w14:textId="4EDB3E8E" w:rsidR="004A6708" w:rsidRPr="004A6708" w:rsidRDefault="00CE51A4" w:rsidP="00BF0BE4">
      <w:pPr>
        <w:pStyle w:val="USTustnpkodeksu"/>
      </w:pPr>
      <w:r>
        <w:t>2</w:t>
      </w:r>
      <w:r w:rsidR="004A6708" w:rsidRPr="004A6708">
        <w:t xml:space="preserve">. W wyniku realizacji operacji </w:t>
      </w:r>
      <w:r w:rsidR="00825F99" w:rsidRPr="00825F99">
        <w:t xml:space="preserve">zostanie </w:t>
      </w:r>
      <w:r w:rsidR="004A6708" w:rsidRPr="004A6708">
        <w:t>osiągnięty następujący cel</w:t>
      </w:r>
      <w:r w:rsidR="0036590B">
        <w:t xml:space="preserve">: </w:t>
      </w:r>
      <w:r w:rsidR="00BF0BE4">
        <w:t>zachęcanie do inwestowania w sektor przetwarzania i obrotu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1BB1B9D9" w14:textId="7595AEC1" w:rsidR="00A369AE" w:rsidRPr="004A6708" w:rsidRDefault="00CE51A4" w:rsidP="00CD4502">
      <w:pPr>
        <w:pStyle w:val="USTustnpkodeksu"/>
      </w:pPr>
      <w:r w:rsidRPr="00F25171">
        <w:lastRenderedPageBreak/>
        <w:t>3</w:t>
      </w:r>
      <w:r w:rsidR="004A6708" w:rsidRPr="00F25171">
        <w:t>. 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14:paraId="0C338331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4FBC915A" w14:textId="4AEB372A"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</w:t>
      </w:r>
      <w:r w:rsidR="00CE51A4">
        <w:t>premii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CE51A4">
        <w:t xml:space="preserve">43a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14:paraId="1CCA0CCC" w14:textId="408C83CD"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14:paraId="5C947BD2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475F1210" w14:textId="69E4AE23"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2AA03351" w14:textId="5AF10ADD" w:rsidR="00897FBC" w:rsidRDefault="00007876" w:rsidP="00237041">
      <w:pPr>
        <w:pStyle w:val="PKTpunkt"/>
      </w:pPr>
      <w:r>
        <w:t>1</w:t>
      </w:r>
      <w:r w:rsidR="00874C71">
        <w:t>)</w:t>
      </w:r>
      <w:r w:rsidR="00A92033">
        <w:tab/>
      </w:r>
      <w:r w:rsidR="008717E0">
        <w:t>osiągnięcia celu operacji</w:t>
      </w:r>
      <w:r w:rsidR="00B07FFA">
        <w:t xml:space="preserve"> w trakcie jej realizacji</w:t>
      </w:r>
      <w:r w:rsidR="008717E0">
        <w:t>;</w:t>
      </w:r>
    </w:p>
    <w:p w14:paraId="577BD712" w14:textId="7AECA64A" w:rsidR="00874C71" w:rsidRDefault="00F874C4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14:paraId="44F6A308" w14:textId="561C12CC" w:rsidR="00874C71" w:rsidRPr="00874C71" w:rsidRDefault="00B07FFA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14:paraId="44D94D69" w14:textId="04F96D4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5F7B9760" w14:textId="3DE9353F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236B1CBC" w14:textId="5A0DCB06" w:rsidR="00874C71" w:rsidRDefault="00B07FFA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>
        <w:t xml:space="preserve">o </w:t>
      </w:r>
      <w:r w:rsidR="00983A6C">
        <w:t>s</w:t>
      </w:r>
      <w:r>
        <w:t>praw</w:t>
      </w:r>
      <w:r w:rsidR="00983A6C">
        <w:t xml:space="preserve"> rybołówstwa</w:t>
      </w:r>
      <w:r>
        <w:t>,</w:t>
      </w:r>
      <w:r w:rsidR="00874C71" w:rsidRPr="00874C71">
        <w:t xml:space="preserve"> Komisji Europejskiej, </w:t>
      </w:r>
      <w:r>
        <w:lastRenderedPageBreak/>
        <w:t>Krajowej Administracji</w:t>
      </w:r>
      <w:r w:rsidR="00874C71" w:rsidRPr="00874C71">
        <w:t xml:space="preserve"> </w:t>
      </w:r>
      <w:r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5F3A307C" w14:textId="117F7284" w:rsidR="00874C71" w:rsidRDefault="00B07FFA" w:rsidP="00874C71">
      <w:pPr>
        <w:pStyle w:val="PKTpunkt"/>
      </w:pPr>
      <w:r>
        <w:t>5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573D13"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14:paraId="58563AF8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7F212062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34E4417E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FA7C2E" w:rsidRPr="006C09C7">
        <w:t xml:space="preserve"> </w:t>
      </w:r>
    </w:p>
    <w:p w14:paraId="33B15C36" w14:textId="77777777" w:rsidR="00545B26" w:rsidRPr="006C09C7" w:rsidRDefault="00545B26" w:rsidP="006C09C7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umową</w:t>
      </w:r>
      <w:r w:rsidRPr="006C09C7">
        <w:t>;</w:t>
      </w:r>
    </w:p>
    <w:p w14:paraId="362B4A80" w14:textId="63AD2795" w:rsidR="00545B26" w:rsidRPr="006C09C7" w:rsidRDefault="00545B26" w:rsidP="006C09C7">
      <w:pPr>
        <w:pStyle w:val="PKTpunkt"/>
      </w:pPr>
      <w:r w:rsidRPr="006C09C7">
        <w:t>3)</w:t>
      </w:r>
      <w:r w:rsidRPr="006C09C7">
        <w:tab/>
      </w:r>
      <w:r w:rsidR="00237D66" w:rsidRPr="006C09C7">
        <w:t xml:space="preserve">niezwłocznie, </w:t>
      </w:r>
      <w:r w:rsidR="00741275" w:rsidRPr="006C09C7">
        <w:t xml:space="preserve">nie później niż </w:t>
      </w:r>
      <w:r w:rsidR="00237D66" w:rsidRPr="006C09C7">
        <w:t>w termini</w:t>
      </w:r>
      <w:r w:rsidR="001168AB" w:rsidRPr="006C09C7">
        <w:t xml:space="preserve">e </w:t>
      </w:r>
      <w:r w:rsidR="00CE51A4">
        <w:t>14</w:t>
      </w:r>
      <w:r w:rsidR="001168AB" w:rsidRPr="006C09C7">
        <w:t xml:space="preserve"> dni od dnia </w:t>
      </w:r>
      <w:r w:rsidR="00FA7C2E" w:rsidRPr="006C09C7">
        <w:t>zawarcia umowy</w:t>
      </w:r>
      <w:r w:rsidR="002B47C9" w:rsidRPr="006C09C7">
        <w:t>;</w:t>
      </w:r>
    </w:p>
    <w:p w14:paraId="35D5E3E5" w14:textId="5D162EF6" w:rsidR="00F80A89" w:rsidRPr="006C09C7" w:rsidRDefault="00545B26" w:rsidP="006C09C7">
      <w:pPr>
        <w:pStyle w:val="PKTpunkt"/>
      </w:pPr>
      <w:r w:rsidRPr="006C09C7">
        <w:t>4)</w:t>
      </w:r>
      <w:r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14:paraId="6994A866" w14:textId="3CB01A54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 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14:paraId="070D3397" w14:textId="137A4E74" w:rsidR="006C09C7" w:rsidRDefault="006C09C7" w:rsidP="006C09C7">
      <w:pPr>
        <w:pStyle w:val="USTustnpkodeksu"/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99946F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58455198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76580D75" w14:textId="57D9EEBF" w:rsidR="00CD4F81" w:rsidRPr="00EB4C3E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CD4F81" w:rsidRPr="00EB4C3E">
        <w:t xml:space="preserve">nieosiągnięcia </w:t>
      </w:r>
      <w:r w:rsidR="007F437A" w:rsidRPr="00EB4C3E">
        <w:t>c</w:t>
      </w:r>
      <w:r w:rsidR="007F437A">
        <w:t>e</w:t>
      </w:r>
      <w:r w:rsidR="007F437A" w:rsidRPr="00EB4C3E">
        <w:t xml:space="preserve">lu </w:t>
      </w:r>
      <w:r w:rsidR="00CD4F81" w:rsidRPr="00EB4C3E">
        <w:t xml:space="preserve">operacji, zgodnie z § </w:t>
      </w:r>
      <w:r w:rsidR="00E57A45" w:rsidRPr="00EB4C3E">
        <w:t xml:space="preserve">5 </w:t>
      </w:r>
      <w:r w:rsidR="00CD4F81" w:rsidRPr="00EB4C3E">
        <w:t>pkt 1;</w:t>
      </w:r>
    </w:p>
    <w:p w14:paraId="19565AAE" w14:textId="172B46C5" w:rsidR="00F11C06" w:rsidRPr="00EA0F6A" w:rsidRDefault="00D645C8" w:rsidP="00EB4C3E">
      <w:pPr>
        <w:pStyle w:val="PKTpunkt"/>
      </w:pPr>
      <w:r w:rsidRPr="000C4211">
        <w:t>2</w:t>
      </w:r>
      <w:r w:rsidR="00F11C06" w:rsidRPr="000C4211">
        <w:t>)</w:t>
      </w:r>
      <w:r w:rsidR="00F11C06" w:rsidRPr="000C4211">
        <w:tab/>
      </w:r>
      <w:r w:rsidR="003E4A45" w:rsidRPr="000C4211">
        <w:t>uniemożliwienia</w:t>
      </w:r>
      <w:r w:rsidR="00585B46"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="00585B46"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14:paraId="04C5EAC7" w14:textId="5F6FCAC2" w:rsidR="00317306" w:rsidRPr="00EA0F6A" w:rsidRDefault="00AC1558" w:rsidP="00FC583A">
      <w:pPr>
        <w:pStyle w:val="PKTpunkt"/>
      </w:pPr>
      <w:r w:rsidRPr="00EA0F6A">
        <w:t>3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Pr="00EA0F6A">
        <w:t>2-3</w:t>
      </w:r>
      <w:r w:rsidR="009E0974" w:rsidRPr="00EA0F6A">
        <w:t>.</w:t>
      </w:r>
    </w:p>
    <w:p w14:paraId="37CC860C" w14:textId="77777777"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14:paraId="3C3F4537" w14:textId="77777777" w:rsidR="00A369AE" w:rsidRPr="00EA0F6A" w:rsidRDefault="0037346F" w:rsidP="004D5724">
      <w:pPr>
        <w:pStyle w:val="USTustnpkodeksu"/>
      </w:pPr>
      <w:r w:rsidRPr="00EA0F6A">
        <w:lastRenderedPageBreak/>
        <w:t>3. Agencja nie wypowiada umowy w przypadku, gdy Beneficjent zachowuje prawo do części pomocy</w:t>
      </w:r>
      <w:r w:rsidR="005344FC" w:rsidRPr="00EA0F6A">
        <w:t xml:space="preserve"> finansowej</w:t>
      </w:r>
      <w:r w:rsidR="008C55B8" w:rsidRPr="00EA0F6A">
        <w:t xml:space="preserve">, zgodnie z § </w:t>
      </w:r>
      <w:r w:rsidR="00A54172" w:rsidRPr="00EA0F6A">
        <w:t xml:space="preserve">8 </w:t>
      </w:r>
      <w:r w:rsidR="008C55B8" w:rsidRPr="00EA0F6A">
        <w:t>ust. 2</w:t>
      </w:r>
      <w:r w:rsidRPr="00EA0F6A">
        <w:t xml:space="preserve">. </w:t>
      </w:r>
    </w:p>
    <w:p w14:paraId="624F1410" w14:textId="77777777"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14:paraId="0EC195CA" w14:textId="5FDE841D"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 xml:space="preserve">ust. 1 pkt </w:t>
      </w:r>
      <w:r w:rsidR="00842DE4" w:rsidRPr="00EA0F6A">
        <w:t>1</w:t>
      </w:r>
      <w:r w:rsidR="00BA0F2A" w:rsidRPr="00EA0F6A">
        <w:t>-</w:t>
      </w:r>
      <w:r w:rsidR="00AC1558" w:rsidRPr="00EA0F6A">
        <w:t>2</w:t>
      </w:r>
      <w:r w:rsidRPr="00EA0F6A">
        <w:t>.</w:t>
      </w:r>
      <w:r w:rsidR="00A778AB" w:rsidRPr="00EA0F6A">
        <w:t xml:space="preserve"> </w:t>
      </w:r>
    </w:p>
    <w:p w14:paraId="339C100B" w14:textId="2EFFD0E7" w:rsidR="00151EE0" w:rsidRPr="00151EE0" w:rsidRDefault="00151EE0" w:rsidP="006237F6">
      <w:pPr>
        <w:pStyle w:val="USTustnpkodeksu"/>
      </w:pPr>
      <w:r w:rsidRPr="00EA0F6A">
        <w:t>2.</w:t>
      </w:r>
      <w:r w:rsidRPr="00EA0F6A">
        <w:tab/>
        <w:t>W przypadku</w:t>
      </w:r>
      <w:r w:rsidR="00274DB8" w:rsidRPr="00EA0F6A">
        <w:t xml:space="preserve"> niewypełnienia przez</w:t>
      </w:r>
      <w:r w:rsidRPr="00EA0F6A">
        <w:t xml:space="preserve"> Beneficjent</w:t>
      </w:r>
      <w:r w:rsidR="00274DB8" w:rsidRPr="00EA0F6A">
        <w:t xml:space="preserve">a zobowiązań, o których mowa </w:t>
      </w:r>
      <w:r w:rsidR="00232EE7" w:rsidRPr="00EA0F6A">
        <w:t xml:space="preserve">w § 5 pkt </w:t>
      </w:r>
      <w:r w:rsidR="00823E3E" w:rsidRPr="00EA0F6A">
        <w:t>2-</w:t>
      </w:r>
      <w:r w:rsidR="00573D13" w:rsidRPr="00EA0F6A">
        <w:t>3</w:t>
      </w:r>
      <w:r w:rsidR="00274DB8" w:rsidRPr="00EA0F6A">
        <w:t>, Beneficjent</w:t>
      </w:r>
      <w:r w:rsidRPr="00EA0F6A">
        <w:t xml:space="preserve"> zachow</w:t>
      </w:r>
      <w:r w:rsidR="008C55B8" w:rsidRPr="00EA0F6A">
        <w:t>uje</w:t>
      </w:r>
      <w:r w:rsidRPr="00EA0F6A">
        <w:t xml:space="preserve"> prawo do części pomocy</w:t>
      </w:r>
      <w:r w:rsidR="007C76D7" w:rsidRPr="00EA0F6A">
        <w:t xml:space="preserve"> finansowej</w:t>
      </w:r>
      <w:r w:rsidRPr="00EA0F6A">
        <w:t xml:space="preserve">, </w:t>
      </w:r>
      <w:r w:rsidR="00F11C06" w:rsidRPr="00EA0F6A">
        <w:t>w wysokości odpowiadającej proporcjonalnie tej</w:t>
      </w:r>
      <w:r w:rsidRPr="00EA0F6A">
        <w:t xml:space="preserve"> części operacji</w:t>
      </w:r>
      <w:r w:rsidR="003F5B1E" w:rsidRPr="00EA0F6A">
        <w:t>,</w:t>
      </w:r>
      <w:r w:rsidRPr="00EA0F6A">
        <w:t xml:space="preserve"> </w:t>
      </w:r>
      <w:r w:rsidR="009B52CC" w:rsidRPr="00EA0F6A">
        <w:t>która</w:t>
      </w:r>
      <w:r w:rsidRPr="00EA0F6A">
        <w:t xml:space="preserve"> </w:t>
      </w:r>
      <w:r w:rsidR="006D3275" w:rsidRPr="00EA0F6A">
        <w:t xml:space="preserve">została </w:t>
      </w:r>
      <w:r w:rsidR="009B52CC" w:rsidRPr="00EA0F6A">
        <w:t xml:space="preserve">zrealizowana </w:t>
      </w:r>
      <w:r w:rsidRPr="00EA0F6A">
        <w:t xml:space="preserve">lub </w:t>
      </w:r>
      <w:r w:rsidR="009B52CC" w:rsidRPr="00EA0F6A">
        <w:t xml:space="preserve">może </w:t>
      </w:r>
      <w:r w:rsidRPr="00EA0F6A">
        <w:t xml:space="preserve">zostać </w:t>
      </w:r>
      <w:r w:rsidR="009B52CC" w:rsidRPr="00EA0F6A">
        <w:t xml:space="preserve">zrealizowana </w:t>
      </w:r>
      <w:r w:rsidRPr="00EA0F6A">
        <w:t>zgodnie z</w:t>
      </w:r>
      <w:r w:rsidR="00F11C06" w:rsidRPr="00EA0F6A">
        <w:t xml:space="preserve"> warunkami określonymi w rozporządzeniu nr 508/2014, rozporządzeniu nr 1303/2013, rozporządzeniu nr 1380/2013, </w:t>
      </w:r>
      <w:r w:rsidR="00CB7553" w:rsidRPr="00EA0F6A">
        <w:t xml:space="preserve">rozporządzeniu </w:t>
      </w:r>
      <w:r w:rsidR="00217273" w:rsidRPr="00EA0F6A">
        <w:t xml:space="preserve">nr </w:t>
      </w:r>
      <w:r w:rsidR="00CB7553" w:rsidRPr="00EA0F6A">
        <w:t>1379/2013,</w:t>
      </w:r>
      <w:bookmarkStart w:id="0" w:name="_GoBack"/>
      <w:bookmarkEnd w:id="0"/>
      <w:r w:rsidR="00CB7553" w:rsidRPr="00AC1558">
        <w:t xml:space="preserve"> </w:t>
      </w:r>
      <w:r w:rsidR="00F11C06" w:rsidRPr="00AC1558">
        <w:t xml:space="preserve">ustawie o EFMR, rozporządzeniu w sprawie Priorytetu </w:t>
      </w:r>
      <w:r w:rsidR="00CB7553" w:rsidRPr="00AC1558">
        <w:t>5</w:t>
      </w:r>
      <w:r w:rsidR="00F11C06" w:rsidRPr="00AC1558">
        <w:t xml:space="preserve"> i w umowie, oraz określonymi w</w:t>
      </w:r>
      <w:r w:rsidR="000C4211" w:rsidRPr="00AC1558">
        <w:t>  </w:t>
      </w:r>
      <w:r w:rsidR="00F11C06" w:rsidRPr="00AC1558">
        <w:t>innych przepisach dotyczących realizowanej operacji</w:t>
      </w:r>
      <w:r w:rsidRPr="00AC1558">
        <w:t>, jeżeli cel operacji został osiągnięty.</w:t>
      </w:r>
    </w:p>
    <w:p w14:paraId="05204F8A" w14:textId="4737E85A" w:rsidR="00435BC7" w:rsidRDefault="00A778AB" w:rsidP="00850ED3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14:paraId="37F84306" w14:textId="15FE2769" w:rsidR="004A6708" w:rsidRPr="004A6708" w:rsidRDefault="00435BC7" w:rsidP="003C2DF1">
      <w:pPr>
        <w:pStyle w:val="CZKSIGAoznaczenieiprzedmiotczcilubksigi"/>
      </w:pPr>
      <w:r>
        <w:t xml:space="preserve">§ </w:t>
      </w:r>
      <w:r w:rsidR="006C09C7">
        <w:t>9</w:t>
      </w:r>
      <w:r>
        <w:t>.</w:t>
      </w:r>
      <w:r w:rsidR="001E7A48">
        <w:t xml:space="preserve"> </w:t>
      </w:r>
    </w:p>
    <w:p w14:paraId="25F0BC38" w14:textId="77777777"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1F718730" w14:textId="6287CE12"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14:paraId="220F3327" w14:textId="325EBE8C"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14:paraId="3C2A1E68" w14:textId="77777777"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14:paraId="6554C164" w14:textId="77777777"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14:paraId="68A9C97B" w14:textId="7F8C1448" w:rsidR="005B7CEA" w:rsidRPr="008A440C" w:rsidRDefault="005B7CEA" w:rsidP="005B7CEA">
      <w:pPr>
        <w:pStyle w:val="USTustnpkodeksu"/>
      </w:pPr>
      <w:r w:rsidRPr="0045240C">
        <w:t xml:space="preserve">4. W przypadku niezłożenia przez Beneficjenta wniosku o zmianę umowy najpóźniej w dniu </w:t>
      </w:r>
      <w:r w:rsidR="00DA1FF4" w:rsidRPr="0045240C">
        <w:t>dokonania przez Agencję płatności</w:t>
      </w:r>
      <w:r w:rsidRPr="0045240C">
        <w:t>, wniosek o zmianę umowy nie zostanie rozpatrzony.</w:t>
      </w:r>
    </w:p>
    <w:p w14:paraId="54A351A5" w14:textId="13C4BB67" w:rsid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5F7B72">
        <w:t>0</w:t>
      </w:r>
      <w:r w:rsidRPr="004A6708">
        <w:t>.</w:t>
      </w:r>
      <w:r w:rsidR="00BE67A6">
        <w:t xml:space="preserve"> </w:t>
      </w:r>
    </w:p>
    <w:p w14:paraId="5C0A9E34" w14:textId="60E8CE80"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1E640E54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7F867365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14:paraId="6405E373" w14:textId="77777777"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50F3930F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14:paraId="2B5D8FF3" w14:textId="28166340"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2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14:paraId="3F682D87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3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1AA75C20" w14:textId="77777777"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Style w:val="Odwoanieprzypisudolnego"/>
          <w:rFonts w:ascii="Times New Roman" w:hAnsi="Times New Roman"/>
          <w:szCs w:val="24"/>
        </w:rPr>
        <w:footnoteReference w:id="4"/>
      </w:r>
      <w:r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14:paraId="4204044F" w14:textId="7DEA579A"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14:paraId="2F2626DD" w14:textId="4119625A"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A31363" w:rsidRPr="00FE4111">
        <w:t>w</w:t>
      </w:r>
      <w:r w:rsidR="00A31363">
        <w:t>  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dokonania zmiany umowy</w:t>
      </w:r>
      <w:r w:rsidR="00A31363">
        <w:t>, o której mowa w § 9 ust. 2</w:t>
      </w:r>
      <w:r w:rsidR="00A31363" w:rsidRPr="004A6708">
        <w:t>.</w:t>
      </w:r>
    </w:p>
    <w:p w14:paraId="65ADAFCB" w14:textId="195F4224"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14:paraId="73FF3419" w14:textId="647BDEF2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A31363">
        <w:t>1</w:t>
      </w:r>
      <w:r w:rsidRPr="004A6708">
        <w:t>.</w:t>
      </w:r>
      <w:r w:rsidR="003F79F7">
        <w:t xml:space="preserve"> </w:t>
      </w:r>
    </w:p>
    <w:p w14:paraId="207E962D" w14:textId="29D84DE9"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14:paraId="3353EFD3" w14:textId="29914920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A31363">
        <w:t>2</w:t>
      </w:r>
      <w:r w:rsidR="001C40E6">
        <w:t>.</w:t>
      </w:r>
    </w:p>
    <w:p w14:paraId="36244353" w14:textId="6A31BD8E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2837A08B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7916C2B8" w14:textId="032BF73A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14:paraId="7938FEF5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1A99EF6C" w14:textId="77777777" w:rsidR="004A6708" w:rsidRPr="004A6708" w:rsidRDefault="00356B23" w:rsidP="003C2DF1">
      <w:pPr>
        <w:pStyle w:val="PKTpunkt"/>
      </w:pPr>
      <w:r>
        <w:lastRenderedPageBreak/>
        <w:t>4</w:t>
      </w:r>
      <w:r w:rsidR="002022EF">
        <w:t>)</w:t>
      </w:r>
      <w:r w:rsidR="002022EF">
        <w:tab/>
      </w:r>
      <w:r w:rsidR="00D00C3E">
        <w:t>ustawy o EFMR;</w:t>
      </w:r>
    </w:p>
    <w:p w14:paraId="1E82C3CD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199E407A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671C5A37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45BDDE46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20050BA8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7C9CF8E8" w14:textId="7657D0B9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6C09C7" w:rsidRPr="001C40E6">
        <w:t>1</w:t>
      </w:r>
      <w:r w:rsidR="00A82D74">
        <w:t>3</w:t>
      </w:r>
      <w:r w:rsidR="001C40E6">
        <w:t>.</w:t>
      </w:r>
    </w:p>
    <w:p w14:paraId="2D05C40F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513F3CF4" w14:textId="5FE962AE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14:paraId="02123DC0" w14:textId="0E06C629" w:rsidR="00A369AE" w:rsidRPr="004A6708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3B7870" w:rsidRPr="00D33DA2">
        <w:rPr>
          <w:rStyle w:val="Odwoanieprzypisudolnego"/>
          <w:rFonts w:ascii="Times New Roman" w:hAnsi="Times New Roman"/>
          <w:szCs w:val="24"/>
        </w:rPr>
        <w:footnoteReference w:id="5"/>
      </w:r>
      <w:r w:rsidR="003B7870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745A06">
        <w:t>.</w:t>
      </w:r>
    </w:p>
    <w:p w14:paraId="10D7B1D0" w14:textId="7098B8A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1</w:t>
      </w:r>
      <w:r w:rsidR="00A82D74">
        <w:t>4</w:t>
      </w:r>
      <w:r w:rsidRPr="004A6708">
        <w:t>.</w:t>
      </w:r>
    </w:p>
    <w:p w14:paraId="3DCD41D8" w14:textId="23394B19" w:rsidR="004A6708" w:rsidRPr="004A6708" w:rsidRDefault="004A6708" w:rsidP="003C2DF1">
      <w:pPr>
        <w:pStyle w:val="USTustnpkodeksu"/>
      </w:pPr>
      <w:r w:rsidRPr="004A6708">
        <w:t>1.</w:t>
      </w:r>
      <w:r w:rsidR="00BA3BAA">
        <w:tab/>
      </w: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452B731F" w14:textId="6219E8FF"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Umowa </w:t>
      </w:r>
    </w:p>
    <w:p w14:paraId="2EEC38B1" w14:textId="67D9F9F7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="002E50E3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37479C44" w14:textId="4C149918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14:paraId="40625935" w14:textId="1E555CF6" w:rsidR="004A6708" w:rsidRDefault="004A6708" w:rsidP="0058536B">
      <w:pPr>
        <w:pStyle w:val="USTustnpkodeksu"/>
      </w:pPr>
    </w:p>
    <w:p w14:paraId="4BDC12DF" w14:textId="77777777" w:rsidR="002D32F9" w:rsidRPr="004A6708" w:rsidRDefault="002D32F9" w:rsidP="0058536B">
      <w:pPr>
        <w:pStyle w:val="USTustnpkodeksu"/>
      </w:pPr>
    </w:p>
    <w:p w14:paraId="18050F3D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526477E" w14:textId="4AC11216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555D8239" w14:textId="6C6B0710" w:rsidR="009E5F9D" w:rsidRPr="009E5F9D" w:rsidRDefault="009E5F9D" w:rsidP="00350FEB"/>
    <w:sectPr w:rsidR="009E5F9D" w:rsidRPr="009E5F9D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9A4EB" w16cex:dateUtc="2020-07-15T13:53:00Z"/>
  <w16cex:commentExtensible w16cex:durableId="22B9A73D" w16cex:dateUtc="2020-07-15T14:03:00Z"/>
  <w16cex:commentExtensible w16cex:durableId="22B9A7B6" w16cex:dateUtc="2020-07-15T14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B94245" w16cid:durableId="22B9A4EB"/>
  <w16cid:commentId w16cid:paraId="608A1DAA" w16cid:durableId="22B9A73D"/>
  <w16cid:commentId w16cid:paraId="1822535B" w16cid:durableId="22B9A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C23EE" w14:textId="77777777" w:rsidR="008A447B" w:rsidRDefault="008A447B">
      <w:r>
        <w:separator/>
      </w:r>
    </w:p>
  </w:endnote>
  <w:endnote w:type="continuationSeparator" w:id="0">
    <w:p w14:paraId="44903B88" w14:textId="77777777" w:rsidR="008A447B" w:rsidRDefault="008A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B3E01" w14:textId="77777777" w:rsidR="008A447B" w:rsidRDefault="008A447B">
      <w:r>
        <w:separator/>
      </w:r>
    </w:p>
  </w:footnote>
  <w:footnote w:type="continuationSeparator" w:id="0">
    <w:p w14:paraId="01F86ED6" w14:textId="77777777" w:rsidR="008A447B" w:rsidRDefault="008A447B">
      <w:r>
        <w:continuationSeparator/>
      </w:r>
    </w:p>
  </w:footnote>
  <w:footnote w:id="1">
    <w:p w14:paraId="570B4A8F" w14:textId="77777777" w:rsidR="00634488" w:rsidRDefault="00634488" w:rsidP="00634488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14:paraId="2186076D" w14:textId="6D7C1304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3">
    <w:p w14:paraId="2DD7A53C" w14:textId="60D0D5E0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 w:rsidR="00406A73"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 w:rsidR="00A61FF0"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 xml:space="preserve">w rozporządzenia w sprawie Priorytetu </w:t>
      </w:r>
      <w:r w:rsidR="0002793A">
        <w:rPr>
          <w:rFonts w:ascii="Times New Roman" w:hAnsi="Times New Roman"/>
          <w:sz w:val="20"/>
          <w:szCs w:val="20"/>
        </w:rPr>
        <w:t>5</w:t>
      </w:r>
      <w:r w:rsidR="00A61FF0">
        <w:rPr>
          <w:rFonts w:ascii="Times New Roman" w:hAnsi="Times New Roman"/>
          <w:sz w:val="20"/>
          <w:szCs w:val="20"/>
        </w:rPr>
        <w:t xml:space="preserve"> nie wymagana inn</w:t>
      </w:r>
      <w:r w:rsidR="00406A73">
        <w:rPr>
          <w:rFonts w:ascii="Times New Roman" w:hAnsi="Times New Roman"/>
          <w:sz w:val="20"/>
          <w:szCs w:val="20"/>
        </w:rPr>
        <w:t>e</w:t>
      </w:r>
      <w:r w:rsidR="00D01665">
        <w:rPr>
          <w:rFonts w:ascii="Times New Roman" w:hAnsi="Times New Roman"/>
          <w:sz w:val="20"/>
          <w:szCs w:val="20"/>
        </w:rPr>
        <w:t>j</w:t>
      </w:r>
      <w:r w:rsidR="00A61FF0">
        <w:rPr>
          <w:rFonts w:ascii="Times New Roman" w:hAnsi="Times New Roman"/>
          <w:sz w:val="20"/>
          <w:szCs w:val="20"/>
        </w:rPr>
        <w:t xml:space="preserve"> form</w:t>
      </w:r>
      <w:r w:rsidR="00406A73">
        <w:rPr>
          <w:rFonts w:ascii="Times New Roman" w:hAnsi="Times New Roman"/>
          <w:sz w:val="20"/>
          <w:szCs w:val="20"/>
        </w:rPr>
        <w:t>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4">
    <w:p w14:paraId="44EAB0F5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5">
    <w:p w14:paraId="01D913F6" w14:textId="366BD08D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6">
    <w:p w14:paraId="5142BEDC" w14:textId="79B61E0A" w:rsidR="00BA3BAA" w:rsidRDefault="00BA3BAA" w:rsidP="00BA3BAA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7A0B" w14:textId="77777777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A0F6A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71BEE"/>
    <w:rsid w:val="000736CD"/>
    <w:rsid w:val="0007441E"/>
    <w:rsid w:val="00074564"/>
    <w:rsid w:val="0007533B"/>
    <w:rsid w:val="0007545D"/>
    <w:rsid w:val="000760BF"/>
    <w:rsid w:val="0007613E"/>
    <w:rsid w:val="00076444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5DE7"/>
    <w:rsid w:val="000A7DF3"/>
    <w:rsid w:val="000B0D63"/>
    <w:rsid w:val="000B298D"/>
    <w:rsid w:val="000B5B2D"/>
    <w:rsid w:val="000B5DCE"/>
    <w:rsid w:val="000C05BA"/>
    <w:rsid w:val="000C0E8F"/>
    <w:rsid w:val="000C4211"/>
    <w:rsid w:val="000C4BC4"/>
    <w:rsid w:val="000D0110"/>
    <w:rsid w:val="000D2468"/>
    <w:rsid w:val="000D318A"/>
    <w:rsid w:val="000D37D3"/>
    <w:rsid w:val="000D6173"/>
    <w:rsid w:val="000D6F83"/>
    <w:rsid w:val="000D753F"/>
    <w:rsid w:val="000E0A99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ED4"/>
    <w:rsid w:val="000F7A6E"/>
    <w:rsid w:val="001042BA"/>
    <w:rsid w:val="001050D6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2C53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7AC5"/>
    <w:rsid w:val="00522249"/>
    <w:rsid w:val="00523688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68E1"/>
    <w:rsid w:val="005D0180"/>
    <w:rsid w:val="005D3763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F24"/>
    <w:rsid w:val="006B5297"/>
    <w:rsid w:val="006C09C7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E9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FA4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98A"/>
    <w:rsid w:val="0078648F"/>
    <w:rsid w:val="00792207"/>
    <w:rsid w:val="007922E3"/>
    <w:rsid w:val="00792862"/>
    <w:rsid w:val="00792B64"/>
    <w:rsid w:val="00792E29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462"/>
    <w:rsid w:val="007D1C64"/>
    <w:rsid w:val="007D32DD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F7E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3E3E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97FBC"/>
    <w:rsid w:val="008A13DF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7598"/>
    <w:rsid w:val="0093790B"/>
    <w:rsid w:val="00937B20"/>
    <w:rsid w:val="00940B22"/>
    <w:rsid w:val="009419B7"/>
    <w:rsid w:val="00943751"/>
    <w:rsid w:val="00943806"/>
    <w:rsid w:val="00946DD0"/>
    <w:rsid w:val="00950719"/>
    <w:rsid w:val="0095083D"/>
    <w:rsid w:val="009509E6"/>
    <w:rsid w:val="009516F2"/>
    <w:rsid w:val="00952018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E9C"/>
    <w:rsid w:val="00B069FD"/>
    <w:rsid w:val="00B07700"/>
    <w:rsid w:val="00B07B6E"/>
    <w:rsid w:val="00B07FFA"/>
    <w:rsid w:val="00B109A7"/>
    <w:rsid w:val="00B111F0"/>
    <w:rsid w:val="00B11864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76C"/>
    <w:rsid w:val="00B935A4"/>
    <w:rsid w:val="00B93F28"/>
    <w:rsid w:val="00BA0F2A"/>
    <w:rsid w:val="00BA1113"/>
    <w:rsid w:val="00BA1194"/>
    <w:rsid w:val="00BA11EA"/>
    <w:rsid w:val="00BA3922"/>
    <w:rsid w:val="00BA3BAA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4EF5"/>
    <w:rsid w:val="00BD5AF5"/>
    <w:rsid w:val="00BD7F98"/>
    <w:rsid w:val="00BE0C44"/>
    <w:rsid w:val="00BE1B8B"/>
    <w:rsid w:val="00BE2A18"/>
    <w:rsid w:val="00BE2C01"/>
    <w:rsid w:val="00BE41EC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C0D6A"/>
    <w:rsid w:val="00CC19CE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76F4"/>
    <w:rsid w:val="00D00C3E"/>
    <w:rsid w:val="00D01665"/>
    <w:rsid w:val="00D029B8"/>
    <w:rsid w:val="00D02F60"/>
    <w:rsid w:val="00D0464E"/>
    <w:rsid w:val="00D04721"/>
    <w:rsid w:val="00D04A96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7561"/>
    <w:rsid w:val="00DC7886"/>
    <w:rsid w:val="00DD0BA5"/>
    <w:rsid w:val="00DD0CF2"/>
    <w:rsid w:val="00DD2FA6"/>
    <w:rsid w:val="00DD3065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C3E"/>
    <w:rsid w:val="00EB4D2C"/>
    <w:rsid w:val="00EC0F5A"/>
    <w:rsid w:val="00EC1A84"/>
    <w:rsid w:val="00EC4265"/>
    <w:rsid w:val="00EC4CEB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80A89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E37D0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6EDBD6-9232-4537-87E7-26331035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8</Pages>
  <Words>2058</Words>
  <Characters>12348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Marciniak Szymon</cp:lastModifiedBy>
  <cp:revision>2</cp:revision>
  <cp:lastPrinted>2016-11-07T10:36:00Z</cp:lastPrinted>
  <dcterms:created xsi:type="dcterms:W3CDTF">2020-08-05T09:19:00Z</dcterms:created>
  <dcterms:modified xsi:type="dcterms:W3CDTF">2020-08-05T09:19:00Z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