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EEEC" w14:textId="4AE442CF" w:rsidR="00223EDE" w:rsidRPr="00223EDE" w:rsidRDefault="00C80745" w:rsidP="00223EDE">
      <w:pPr>
        <w:jc w:val="center"/>
        <w:textAlignment w:val="baseline"/>
        <w:rPr>
          <w:rFonts w:ascii="Lato" w:hAnsi="Lato"/>
        </w:rPr>
      </w:pPr>
      <w:r>
        <w:rPr>
          <w:rFonts w:ascii="Lato" w:hAnsi="Lato"/>
        </w:rPr>
        <w:t xml:space="preserve">(Wzór) </w:t>
      </w:r>
      <w:r w:rsidR="00223EDE" w:rsidRPr="00223EDE">
        <w:rPr>
          <w:rFonts w:ascii="Lato" w:hAnsi="Lato"/>
        </w:rPr>
        <w:t>UMOW</w:t>
      </w:r>
      <w:r>
        <w:rPr>
          <w:rFonts w:ascii="Lato" w:hAnsi="Lato"/>
        </w:rPr>
        <w:t>A</w:t>
      </w:r>
    </w:p>
    <w:p w14:paraId="2AEA9C0F" w14:textId="724B1889" w:rsidR="00223EDE" w:rsidRDefault="00D80866" w:rsidP="00D80866">
      <w:pPr>
        <w:jc w:val="center"/>
        <w:textAlignment w:val="baseline"/>
        <w:rPr>
          <w:rFonts w:ascii="Lato" w:hAnsi="Lato"/>
        </w:rPr>
      </w:pPr>
      <w:r>
        <w:rPr>
          <w:rFonts w:ascii="Lato" w:hAnsi="Lato"/>
        </w:rPr>
        <w:t>Sprzedaży skł</w:t>
      </w:r>
      <w:r w:rsidR="00506B47">
        <w:rPr>
          <w:rFonts w:ascii="Lato" w:hAnsi="Lato"/>
        </w:rPr>
        <w:t>a</w:t>
      </w:r>
      <w:r>
        <w:rPr>
          <w:rFonts w:ascii="Lato" w:hAnsi="Lato"/>
        </w:rPr>
        <w:t>dnika majątku</w:t>
      </w:r>
    </w:p>
    <w:p w14:paraId="7B3958AB" w14:textId="77777777" w:rsidR="00C80745" w:rsidRDefault="00C80745" w:rsidP="00C80745">
      <w:pPr>
        <w:jc w:val="center"/>
        <w:textAlignment w:val="baseline"/>
        <w:rPr>
          <w:rFonts w:ascii="Lato" w:hAnsi="Lato"/>
        </w:rPr>
      </w:pPr>
    </w:p>
    <w:p w14:paraId="2237A317" w14:textId="77777777" w:rsidR="00223EDE" w:rsidRDefault="00223EDE" w:rsidP="00805A7C">
      <w:pPr>
        <w:spacing w:line="360" w:lineRule="auto"/>
        <w:jc w:val="both"/>
        <w:textAlignment w:val="baseline"/>
        <w:rPr>
          <w:rFonts w:ascii="Lato" w:hAnsi="Lato"/>
        </w:rPr>
      </w:pPr>
      <w:r w:rsidRPr="00506B47">
        <w:rPr>
          <w:rFonts w:ascii="Lato" w:hAnsi="Lato"/>
        </w:rPr>
        <w:t>Niniejsza umowa zw. dalej „Umową“ zawarta została w Bydgoszczy w dniu określonym w §2 ust. 2 pomiędzy:</w:t>
      </w:r>
    </w:p>
    <w:p w14:paraId="3FBC2CFD" w14:textId="37A070C0" w:rsidR="00805A7C" w:rsidRPr="00612150" w:rsidRDefault="00805A7C" w:rsidP="00805A7C">
      <w:pPr>
        <w:spacing w:line="360" w:lineRule="auto"/>
        <w:jc w:val="both"/>
        <w:textAlignment w:val="baseline"/>
        <w:rPr>
          <w:rFonts w:ascii="Lato" w:hAnsi="Lato"/>
        </w:rPr>
      </w:pPr>
      <w:r>
        <w:rPr>
          <w:rFonts w:ascii="Lato" w:hAnsi="Lato"/>
        </w:rPr>
        <w:t>Wojewódzkim inspektoratem Transportu Drogowego w Bydgoszczy</w:t>
      </w:r>
      <w:r w:rsidRPr="00612150">
        <w:rPr>
          <w:rFonts w:ascii="Lato" w:hAnsi="Lato"/>
        </w:rPr>
        <w:t>,</w:t>
      </w:r>
      <w:r>
        <w:rPr>
          <w:rFonts w:ascii="Lato" w:hAnsi="Lato"/>
        </w:rPr>
        <w:t xml:space="preserve"> ul. Hetmańska 28, 85-039 Bydgoszcz, NIP: 5542470147, reprezentowanym przez Kujawsko – Pomorskiego Wojewódzkiego Inspektora Transportu Drogowego </w:t>
      </w:r>
      <w:r w:rsidR="00223EDE">
        <w:rPr>
          <w:rFonts w:ascii="Lato" w:hAnsi="Lato"/>
        </w:rPr>
        <w:t>–</w:t>
      </w:r>
      <w:r>
        <w:rPr>
          <w:rFonts w:ascii="Lato" w:hAnsi="Lato"/>
        </w:rPr>
        <w:t xml:space="preserve"> </w:t>
      </w:r>
      <w:r w:rsidR="00C80745">
        <w:rPr>
          <w:rFonts w:ascii="Lato" w:hAnsi="Lato"/>
        </w:rPr>
        <w:t>..................</w:t>
      </w:r>
      <w:r>
        <w:rPr>
          <w:rFonts w:ascii="Lato" w:hAnsi="Lato"/>
        </w:rPr>
        <w:t>,</w:t>
      </w:r>
      <w:r w:rsidRPr="00612150">
        <w:rPr>
          <w:rFonts w:ascii="Lato" w:hAnsi="Lato"/>
        </w:rPr>
        <w:t xml:space="preserve"> zwanym dalej „</w:t>
      </w:r>
      <w:r w:rsidR="009942B2">
        <w:rPr>
          <w:rFonts w:ascii="Lato" w:hAnsi="Lato"/>
        </w:rPr>
        <w:t>Sprzedającym</w:t>
      </w:r>
      <w:r w:rsidRPr="00612150">
        <w:rPr>
          <w:rFonts w:ascii="Lato" w:hAnsi="Lato"/>
        </w:rPr>
        <w:t>”, </w:t>
      </w:r>
    </w:p>
    <w:p w14:paraId="50038337" w14:textId="380CD3F3" w:rsidR="00805A7C" w:rsidRPr="00612150" w:rsidRDefault="00805A7C" w:rsidP="00805A7C">
      <w:pPr>
        <w:spacing w:line="360" w:lineRule="auto"/>
        <w:jc w:val="both"/>
        <w:textAlignment w:val="baseline"/>
        <w:rPr>
          <w:rFonts w:ascii="Lato" w:hAnsi="Lato"/>
        </w:rPr>
      </w:pPr>
      <w:r w:rsidRPr="00612150">
        <w:rPr>
          <w:rFonts w:ascii="Lato" w:hAnsi="Lato"/>
        </w:rPr>
        <w:t>a </w:t>
      </w:r>
    </w:p>
    <w:p w14:paraId="487D91B5" w14:textId="07C68AE0" w:rsidR="00C80745" w:rsidRDefault="00506B47" w:rsidP="00805A7C">
      <w:pPr>
        <w:spacing w:line="360" w:lineRule="auto"/>
        <w:jc w:val="both"/>
        <w:textAlignment w:val="baseline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</w:t>
      </w:r>
    </w:p>
    <w:p w14:paraId="78BDB77B" w14:textId="7E0CC21F" w:rsidR="00506B47" w:rsidRDefault="00506B47" w:rsidP="00805A7C">
      <w:pPr>
        <w:spacing w:line="360" w:lineRule="auto"/>
        <w:jc w:val="both"/>
        <w:textAlignment w:val="baseline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</w:t>
      </w:r>
    </w:p>
    <w:p w14:paraId="2DD705EA" w14:textId="3D8B0243" w:rsidR="00506B47" w:rsidRDefault="00506B47" w:rsidP="00805A7C">
      <w:pPr>
        <w:spacing w:line="360" w:lineRule="auto"/>
        <w:jc w:val="both"/>
        <w:textAlignment w:val="baseline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</w:t>
      </w:r>
    </w:p>
    <w:p w14:paraId="2A45A0E8" w14:textId="71E67B73" w:rsidR="00BF04C9" w:rsidRDefault="00506B47" w:rsidP="00805A7C">
      <w:pPr>
        <w:spacing w:line="360" w:lineRule="auto"/>
        <w:jc w:val="both"/>
        <w:textAlignment w:val="baseline"/>
        <w:rPr>
          <w:rFonts w:ascii="Lato" w:hAnsi="Lato"/>
        </w:rPr>
      </w:pPr>
      <w:r w:rsidRPr="00612150">
        <w:rPr>
          <w:rFonts w:ascii="Lato" w:hAnsi="Lato"/>
        </w:rPr>
        <w:t>R</w:t>
      </w:r>
      <w:r w:rsidR="00805A7C" w:rsidRPr="00612150">
        <w:rPr>
          <w:rFonts w:ascii="Lato" w:hAnsi="Lato"/>
        </w:rPr>
        <w:t>eprezentowan</w:t>
      </w:r>
      <w:r>
        <w:rPr>
          <w:rFonts w:ascii="Lato" w:hAnsi="Lato"/>
        </w:rPr>
        <w:t>ym</w:t>
      </w:r>
      <w:r w:rsidR="00805A7C" w:rsidRPr="00612150">
        <w:rPr>
          <w:rFonts w:ascii="Lato" w:hAnsi="Lato"/>
        </w:rPr>
        <w:t xml:space="preserve"> przez, </w:t>
      </w:r>
      <w:r w:rsidR="00C80745">
        <w:rPr>
          <w:rFonts w:ascii="Lato" w:hAnsi="Lato"/>
        </w:rPr>
        <w:t>.............................</w:t>
      </w:r>
      <w:r w:rsidR="00BF04C9">
        <w:rPr>
          <w:rFonts w:ascii="Lato" w:hAnsi="Lato"/>
        </w:rPr>
        <w:t xml:space="preserve"> – </w:t>
      </w:r>
      <w:r w:rsidR="00C80745">
        <w:rPr>
          <w:rFonts w:ascii="Lato" w:hAnsi="Lato"/>
        </w:rPr>
        <w:t>..............................</w:t>
      </w:r>
    </w:p>
    <w:p w14:paraId="31CDBA0F" w14:textId="0F6E5B63" w:rsidR="00805A7C" w:rsidRPr="00612150" w:rsidRDefault="00805A7C" w:rsidP="00805A7C">
      <w:pPr>
        <w:spacing w:line="360" w:lineRule="auto"/>
        <w:jc w:val="both"/>
        <w:textAlignment w:val="baseline"/>
        <w:rPr>
          <w:rFonts w:ascii="Lato" w:hAnsi="Lato"/>
        </w:rPr>
      </w:pPr>
      <w:r w:rsidRPr="00612150">
        <w:rPr>
          <w:rFonts w:ascii="Lato" w:hAnsi="Lato"/>
        </w:rPr>
        <w:t>zwan</w:t>
      </w:r>
      <w:r w:rsidR="00506B47">
        <w:rPr>
          <w:rFonts w:ascii="Lato" w:hAnsi="Lato"/>
        </w:rPr>
        <w:t>ym</w:t>
      </w:r>
      <w:r w:rsidRPr="00612150">
        <w:rPr>
          <w:rFonts w:ascii="Lato" w:hAnsi="Lato"/>
        </w:rPr>
        <w:t xml:space="preserve"> dalej „</w:t>
      </w:r>
      <w:r w:rsidR="009942B2">
        <w:rPr>
          <w:rFonts w:ascii="Lato" w:hAnsi="Lato"/>
        </w:rPr>
        <w:t>Nabywcą</w:t>
      </w:r>
      <w:r w:rsidRPr="00612150">
        <w:rPr>
          <w:rFonts w:ascii="Lato" w:hAnsi="Lato"/>
        </w:rPr>
        <w:t>”, </w:t>
      </w:r>
    </w:p>
    <w:p w14:paraId="65A9353C" w14:textId="5A3814C1" w:rsidR="00805A7C" w:rsidRPr="00834A7E" w:rsidRDefault="009942B2" w:rsidP="00834A7E">
      <w:pPr>
        <w:spacing w:line="360" w:lineRule="auto"/>
        <w:jc w:val="both"/>
        <w:textAlignment w:val="baseline"/>
        <w:rPr>
          <w:rFonts w:ascii="Lato" w:hAnsi="Lato"/>
        </w:rPr>
      </w:pPr>
      <w:r>
        <w:rPr>
          <w:rFonts w:ascii="Lato" w:hAnsi="Lato"/>
        </w:rPr>
        <w:t>Sprzedający i Nabywca</w:t>
      </w:r>
      <w:r w:rsidR="00805A7C" w:rsidRPr="00612150">
        <w:rPr>
          <w:rFonts w:ascii="Lato" w:hAnsi="Lato"/>
        </w:rPr>
        <w:t xml:space="preserve"> zwani są dalej w Umowie także łącznie „Stronami",  a indywidualnie — „Stroną". </w:t>
      </w:r>
    </w:p>
    <w:p w14:paraId="7E46B9D7" w14:textId="30FA6B22" w:rsidR="00805A7C" w:rsidRPr="003D6434" w:rsidRDefault="00805A7C" w:rsidP="003D6434">
      <w:pPr>
        <w:spacing w:line="360" w:lineRule="auto"/>
        <w:jc w:val="both"/>
        <w:rPr>
          <w:rFonts w:ascii="Lato" w:eastAsia="Times New Roman" w:hAnsi="Lato"/>
          <w:lang w:eastAsia="en-US"/>
        </w:rPr>
      </w:pPr>
      <w:r w:rsidRPr="00612150">
        <w:rPr>
          <w:rFonts w:ascii="Lato" w:eastAsia="Times New Roman" w:hAnsi="Lato"/>
          <w:lang w:eastAsia="en-US"/>
        </w:rPr>
        <w:t xml:space="preserve">Umowa zostaje zawarta w wyniku dokonania wyboru oferty </w:t>
      </w:r>
      <w:r w:rsidR="009942B2">
        <w:rPr>
          <w:rFonts w:ascii="Lato" w:eastAsia="Times New Roman" w:hAnsi="Lato"/>
          <w:lang w:eastAsia="en-US"/>
        </w:rPr>
        <w:t xml:space="preserve">w trybie określonym </w:t>
      </w:r>
      <w:r w:rsidR="009942B2" w:rsidRPr="009942B2">
        <w:rPr>
          <w:rFonts w:ascii="Lato" w:eastAsia="Times New Roman" w:hAnsi="Lato"/>
          <w:lang w:eastAsia="en-US"/>
        </w:rPr>
        <w:t>w §9 ust. 1 pkt. 1 Rozporządzenia Rady Ministrów z dnia 21 października 2019 r. w sprawie szczegółowego sposob</w:t>
      </w:r>
      <w:r w:rsidR="009942B2">
        <w:rPr>
          <w:rFonts w:ascii="Lato" w:eastAsia="Times New Roman" w:hAnsi="Lato"/>
          <w:lang w:eastAsia="en-US"/>
        </w:rPr>
        <w:t>u</w:t>
      </w:r>
      <w:r w:rsidR="009942B2" w:rsidRPr="009942B2">
        <w:rPr>
          <w:rFonts w:ascii="Lato" w:eastAsia="Times New Roman" w:hAnsi="Lato"/>
          <w:lang w:eastAsia="en-US"/>
        </w:rPr>
        <w:t xml:space="preserve"> gospodarowania niektórymi składnikami Majątku Skarbu Państwa (t.j. Dz. U. z 2022 r. poz. 998 z późn. zm.)</w:t>
      </w:r>
    </w:p>
    <w:p w14:paraId="1595EE91" w14:textId="55F5B291" w:rsidR="00805A7C" w:rsidRPr="00A34429" w:rsidRDefault="00805A7C" w:rsidP="006210B9">
      <w:pPr>
        <w:spacing w:after="0" w:line="360" w:lineRule="auto"/>
        <w:jc w:val="center"/>
        <w:rPr>
          <w:rFonts w:ascii="Lato" w:hAnsi="Lato" w:cs="Times New Roman"/>
          <w:b/>
        </w:rPr>
      </w:pPr>
      <w:r w:rsidRPr="00A34429">
        <w:rPr>
          <w:rFonts w:ascii="Lato" w:hAnsi="Lato" w:cs="Times New Roman"/>
          <w:b/>
        </w:rPr>
        <w:t>§1 Przedmiot umowy</w:t>
      </w:r>
    </w:p>
    <w:p w14:paraId="6E58FE1F" w14:textId="7DCDD0F1" w:rsidR="008405BF" w:rsidRDefault="009942B2" w:rsidP="006210B9">
      <w:pPr>
        <w:spacing w:after="0" w:line="360" w:lineRule="auto"/>
        <w:jc w:val="both"/>
        <w:rPr>
          <w:rFonts w:ascii="Lato" w:hAnsi="Lato" w:cs="Times New Roman"/>
        </w:rPr>
      </w:pPr>
      <w:r>
        <w:rPr>
          <w:rFonts w:ascii="Lato" w:hAnsi="Lato"/>
        </w:rPr>
        <w:t>Przedmiotem sprzedaży jest kontener biurowy stanowiąc</w:t>
      </w:r>
      <w:r w:rsidR="00B94F37">
        <w:rPr>
          <w:rFonts w:ascii="Lato" w:hAnsi="Lato"/>
        </w:rPr>
        <w:t>y</w:t>
      </w:r>
      <w:r>
        <w:rPr>
          <w:rFonts w:ascii="Lato" w:hAnsi="Lato"/>
        </w:rPr>
        <w:t xml:space="preserve"> zbędny i zużyty składnik majątku.</w:t>
      </w:r>
    </w:p>
    <w:p w14:paraId="0AB4556A" w14:textId="77777777" w:rsidR="00F817C7" w:rsidRDefault="00F817C7" w:rsidP="006210B9">
      <w:pPr>
        <w:spacing w:after="0" w:line="360" w:lineRule="auto"/>
        <w:jc w:val="both"/>
        <w:rPr>
          <w:rFonts w:ascii="Lato" w:hAnsi="Lato" w:cs="Times New Roman"/>
        </w:rPr>
      </w:pPr>
    </w:p>
    <w:p w14:paraId="0BBA96FE" w14:textId="10FE9B20" w:rsidR="006210B9" w:rsidRDefault="006210B9" w:rsidP="006210B9">
      <w:pPr>
        <w:spacing w:after="0" w:line="360" w:lineRule="auto"/>
        <w:jc w:val="center"/>
        <w:rPr>
          <w:rFonts w:ascii="Lato" w:hAnsi="Lato" w:cs="Times New Roman"/>
          <w:b/>
        </w:rPr>
      </w:pPr>
      <w:r w:rsidRPr="00A34429">
        <w:rPr>
          <w:rFonts w:ascii="Lato" w:hAnsi="Lato" w:cs="Times New Roman"/>
          <w:b/>
        </w:rPr>
        <w:t>§</w:t>
      </w:r>
      <w:r>
        <w:rPr>
          <w:rFonts w:ascii="Lato" w:hAnsi="Lato" w:cs="Times New Roman"/>
          <w:b/>
        </w:rPr>
        <w:t xml:space="preserve">2 </w:t>
      </w:r>
      <w:r w:rsidR="00F6291F">
        <w:rPr>
          <w:rFonts w:ascii="Lato" w:hAnsi="Lato" w:cs="Times New Roman"/>
          <w:b/>
        </w:rPr>
        <w:t>Czs trwania umowy</w:t>
      </w:r>
    </w:p>
    <w:p w14:paraId="2110AC6A" w14:textId="56B9E20B" w:rsidR="00C80745" w:rsidRDefault="009942B2" w:rsidP="00C80745">
      <w:pPr>
        <w:pStyle w:val="Akapitzlist"/>
        <w:numPr>
          <w:ilvl w:val="0"/>
          <w:numId w:val="19"/>
        </w:numPr>
        <w:spacing w:after="0" w:line="360" w:lineRule="auto"/>
        <w:ind w:left="567" w:hanging="494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</w:rPr>
        <w:t xml:space="preserve">Nabywca zobowiązuje się zabrać a Sprzedający wydać do zabrania kontener biurowy niezwłocznie po zapłacie przez Nabywcę ceny </w:t>
      </w:r>
      <w:r w:rsidRPr="00506B47">
        <w:rPr>
          <w:rFonts w:ascii="Lato" w:hAnsi="Lato" w:cs="Times New Roman"/>
          <w:bCs/>
        </w:rPr>
        <w:t>wskazanej w §</w:t>
      </w:r>
      <w:r w:rsidR="00B94F37" w:rsidRPr="00506B47">
        <w:rPr>
          <w:rFonts w:ascii="Lato" w:hAnsi="Lato" w:cs="Times New Roman"/>
          <w:bCs/>
        </w:rPr>
        <w:t>4</w:t>
      </w:r>
      <w:r w:rsidRPr="00506B47">
        <w:rPr>
          <w:rFonts w:ascii="Lato" w:hAnsi="Lato" w:cs="Times New Roman"/>
          <w:bCs/>
        </w:rPr>
        <w:t xml:space="preserve"> niniejszej umowy, nie później jednak niż wciągu 5 dni od dokonania zapłaty.</w:t>
      </w:r>
    </w:p>
    <w:p w14:paraId="3FAABC9A" w14:textId="287CED90" w:rsidR="00223EDE" w:rsidRDefault="00223EDE" w:rsidP="00C80745">
      <w:pPr>
        <w:pStyle w:val="Default"/>
        <w:numPr>
          <w:ilvl w:val="0"/>
          <w:numId w:val="19"/>
        </w:numPr>
        <w:spacing w:line="360" w:lineRule="auto"/>
        <w:ind w:left="567" w:hanging="4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Umowa zostaje zawarta po podpisaniu przez Strony w dacie złożenia podpisu przez ostatnią z nich. </w:t>
      </w:r>
    </w:p>
    <w:p w14:paraId="7B81227A" w14:textId="0F0EFFB3" w:rsidR="00F6291F" w:rsidRDefault="00F6291F" w:rsidP="00C80745">
      <w:pPr>
        <w:pStyle w:val="Default"/>
        <w:numPr>
          <w:ilvl w:val="0"/>
          <w:numId w:val="19"/>
        </w:numPr>
        <w:spacing w:line="360" w:lineRule="auto"/>
        <w:ind w:left="567" w:hanging="49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Sprzedający zastrzega, że odbiór przedmiotu umowy może nastąpić tylko w dni robocze w godzinach 10:00-13:00 po wcześniejszym umówieniu terminu.</w:t>
      </w:r>
    </w:p>
    <w:p w14:paraId="4B31FD9F" w14:textId="77777777" w:rsidR="00805A7C" w:rsidRPr="00E342E6" w:rsidRDefault="00805A7C" w:rsidP="00805A7C">
      <w:pPr>
        <w:spacing w:after="0" w:line="360" w:lineRule="auto"/>
        <w:jc w:val="both"/>
        <w:rPr>
          <w:rFonts w:ascii="Lato" w:hAnsi="Lato" w:cs="Times New Roman"/>
          <w:b/>
        </w:rPr>
      </w:pPr>
    </w:p>
    <w:p w14:paraId="1D7E0B82" w14:textId="62C82968" w:rsidR="00805A7C" w:rsidRPr="00E342E6" w:rsidRDefault="00805A7C" w:rsidP="002D3EF7">
      <w:pPr>
        <w:spacing w:after="0" w:line="360" w:lineRule="auto"/>
        <w:jc w:val="center"/>
        <w:rPr>
          <w:rFonts w:ascii="Lato" w:hAnsi="Lato" w:cs="Times New Roman"/>
          <w:b/>
        </w:rPr>
      </w:pPr>
      <w:r w:rsidRPr="00E342E6">
        <w:rPr>
          <w:rFonts w:ascii="Lato" w:hAnsi="Lato" w:cs="Times New Roman"/>
          <w:b/>
        </w:rPr>
        <w:t>§</w:t>
      </w:r>
      <w:r w:rsidR="00B94F37">
        <w:rPr>
          <w:rFonts w:ascii="Lato" w:hAnsi="Lato" w:cs="Times New Roman"/>
          <w:b/>
        </w:rPr>
        <w:t>3</w:t>
      </w:r>
      <w:r w:rsidRPr="00E342E6">
        <w:rPr>
          <w:rFonts w:ascii="Lato" w:hAnsi="Lato" w:cs="Times New Roman"/>
          <w:b/>
        </w:rPr>
        <w:t xml:space="preserve"> </w:t>
      </w:r>
      <w:r w:rsidR="008616AA">
        <w:rPr>
          <w:rFonts w:ascii="Lato" w:hAnsi="Lato" w:cs="Times New Roman"/>
          <w:b/>
        </w:rPr>
        <w:t>Osoby wskazane do realizacji umowy</w:t>
      </w:r>
    </w:p>
    <w:p w14:paraId="039DCCF6" w14:textId="79C75450" w:rsidR="008616AA" w:rsidRDefault="00805A7C" w:rsidP="008616AA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Lato" w:hAnsi="Lato" w:cs="Times New Roman"/>
        </w:rPr>
      </w:pPr>
      <w:r w:rsidRPr="008616AA">
        <w:rPr>
          <w:rFonts w:ascii="Lato" w:hAnsi="Lato" w:cs="Times New Roman"/>
        </w:rPr>
        <w:t>Do koordynacji całości spraw związanych z niniejszą umową Zamawiający upoważnia</w:t>
      </w:r>
      <w:r w:rsidR="00815E09">
        <w:rPr>
          <w:rFonts w:ascii="Lato" w:hAnsi="Lato" w:cs="Times New Roman"/>
        </w:rPr>
        <w:t>:</w:t>
      </w:r>
    </w:p>
    <w:p w14:paraId="4D8DC5E7" w14:textId="5BABDF90" w:rsidR="008616AA" w:rsidRPr="008616AA" w:rsidRDefault="00C80745" w:rsidP="008616AA">
      <w:pPr>
        <w:pStyle w:val="Akapitzlist"/>
        <w:spacing w:after="0" w:line="360" w:lineRule="auto"/>
        <w:ind w:left="426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.......................................</w:t>
      </w:r>
      <w:r w:rsidR="008616AA" w:rsidRPr="008616AA">
        <w:rPr>
          <w:rFonts w:ascii="Lato" w:hAnsi="Lato" w:cs="Times New Roman"/>
        </w:rPr>
        <w:t xml:space="preserve">, </w:t>
      </w:r>
    </w:p>
    <w:p w14:paraId="52EDFE91" w14:textId="1E284409" w:rsidR="008616AA" w:rsidRDefault="008616AA" w:rsidP="008616AA">
      <w:pPr>
        <w:spacing w:after="0" w:line="360" w:lineRule="auto"/>
        <w:ind w:left="426"/>
        <w:jc w:val="both"/>
        <w:rPr>
          <w:rFonts w:ascii="Lato" w:hAnsi="Lato" w:cs="Times New Roman"/>
        </w:rPr>
      </w:pPr>
      <w:r w:rsidRPr="00E342E6">
        <w:rPr>
          <w:rFonts w:ascii="Lato" w:hAnsi="Lato" w:cs="Times New Roman"/>
        </w:rPr>
        <w:t xml:space="preserve">tel. </w:t>
      </w:r>
      <w:r w:rsidR="00C80745">
        <w:rPr>
          <w:rFonts w:ascii="Lato" w:hAnsi="Lato" w:cs="Times New Roman"/>
        </w:rPr>
        <w:t>............................</w:t>
      </w:r>
      <w:r w:rsidRPr="00E342E6">
        <w:rPr>
          <w:rFonts w:ascii="Lato" w:hAnsi="Lato" w:cs="Times New Roman"/>
        </w:rPr>
        <w:t xml:space="preserve">, e-mail: </w:t>
      </w:r>
      <w:hyperlink r:id="rId7" w:history="1">
        <w:r w:rsidR="00C80745">
          <w:rPr>
            <w:rStyle w:val="Hipercze"/>
            <w:rFonts w:ascii="Lato" w:hAnsi="Lato" w:cs="Times New Roman"/>
          </w:rPr>
          <w:t>........................................................</w:t>
        </w:r>
      </w:hyperlink>
    </w:p>
    <w:p w14:paraId="07486278" w14:textId="62D2CC2B" w:rsidR="00847F99" w:rsidRDefault="00847F99" w:rsidP="008616AA">
      <w:pPr>
        <w:spacing w:after="0" w:line="360" w:lineRule="auto"/>
        <w:ind w:left="426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oraz</w:t>
      </w:r>
    </w:p>
    <w:p w14:paraId="3D2F8B35" w14:textId="08900242" w:rsidR="00847F99" w:rsidRDefault="00C80745" w:rsidP="008616AA">
      <w:pPr>
        <w:spacing w:after="0" w:line="360" w:lineRule="auto"/>
        <w:ind w:left="426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........................................</w:t>
      </w:r>
      <w:r w:rsidR="00847F99">
        <w:rPr>
          <w:rFonts w:ascii="Lato" w:hAnsi="Lato" w:cs="Times New Roman"/>
        </w:rPr>
        <w:t>,</w:t>
      </w:r>
    </w:p>
    <w:p w14:paraId="640CF877" w14:textId="260D40E4" w:rsidR="00847F99" w:rsidRDefault="00847F99" w:rsidP="008616AA">
      <w:pPr>
        <w:spacing w:after="0" w:line="360" w:lineRule="auto"/>
        <w:ind w:left="426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tel. </w:t>
      </w:r>
      <w:r w:rsidR="00C80745">
        <w:rPr>
          <w:rFonts w:ascii="Lato" w:hAnsi="Lato" w:cs="Times New Roman"/>
        </w:rPr>
        <w:t>.............................</w:t>
      </w:r>
      <w:r>
        <w:rPr>
          <w:rFonts w:ascii="Lato" w:hAnsi="Lato" w:cs="Times New Roman"/>
        </w:rPr>
        <w:t xml:space="preserve">, e-mail: </w:t>
      </w:r>
      <w:hyperlink r:id="rId8" w:history="1">
        <w:r w:rsidR="00C80745">
          <w:rPr>
            <w:rStyle w:val="Hipercze"/>
            <w:rFonts w:ascii="Lato" w:hAnsi="Lato" w:cs="Times New Roman"/>
          </w:rPr>
          <w:t>.......................................................</w:t>
        </w:r>
      </w:hyperlink>
    </w:p>
    <w:p w14:paraId="10EFD716" w14:textId="07074B0D" w:rsidR="008616AA" w:rsidRPr="008616AA" w:rsidRDefault="008616AA" w:rsidP="008616AA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Lato" w:hAnsi="Lato" w:cs="Times New Roman"/>
        </w:rPr>
      </w:pPr>
      <w:r w:rsidRPr="008616AA">
        <w:rPr>
          <w:rFonts w:ascii="Lato" w:hAnsi="Lato" w:cs="Times New Roman"/>
        </w:rPr>
        <w:t>Do koordynacji całości spraw związanych z niniejszą umową Wykonawca upoważnia</w:t>
      </w:r>
      <w:r w:rsidR="00815E09">
        <w:rPr>
          <w:rFonts w:ascii="Lato" w:hAnsi="Lato" w:cs="Times New Roman"/>
        </w:rPr>
        <w:t>:</w:t>
      </w:r>
      <w:r w:rsidR="00847F99">
        <w:rPr>
          <w:rFonts w:ascii="Lato" w:hAnsi="Lato" w:cs="Times New Roman"/>
        </w:rPr>
        <w:t xml:space="preserve"> </w:t>
      </w:r>
      <w:r w:rsidR="00C80745">
        <w:rPr>
          <w:rFonts w:ascii="Lato" w:hAnsi="Lato" w:cs="Times New Roman"/>
        </w:rPr>
        <w:t>......................................</w:t>
      </w:r>
      <w:r w:rsidRPr="008616AA">
        <w:rPr>
          <w:rFonts w:ascii="Lato" w:hAnsi="Lato" w:cs="Times New Roman"/>
        </w:rPr>
        <w:t xml:space="preserve">, </w:t>
      </w:r>
    </w:p>
    <w:p w14:paraId="38EE1E0A" w14:textId="09173425" w:rsidR="00847F99" w:rsidRPr="00834A7E" w:rsidRDefault="008616AA" w:rsidP="00834A7E">
      <w:pPr>
        <w:pStyle w:val="Akapitzlist"/>
        <w:spacing w:after="0" w:line="360" w:lineRule="auto"/>
        <w:ind w:left="426"/>
        <w:jc w:val="both"/>
        <w:rPr>
          <w:rFonts w:ascii="Lato" w:hAnsi="Lato" w:cs="Times New Roman"/>
        </w:rPr>
      </w:pPr>
      <w:r w:rsidRPr="008616AA">
        <w:rPr>
          <w:rFonts w:ascii="Lato" w:hAnsi="Lato" w:cs="Times New Roman"/>
        </w:rPr>
        <w:t>tel.</w:t>
      </w:r>
      <w:r w:rsidR="00847F99">
        <w:rPr>
          <w:rFonts w:ascii="Lato" w:hAnsi="Lato" w:cs="Times New Roman"/>
        </w:rPr>
        <w:t xml:space="preserve"> </w:t>
      </w:r>
      <w:r w:rsidR="00C80745">
        <w:rPr>
          <w:rFonts w:ascii="Lato" w:hAnsi="Lato" w:cs="Times New Roman"/>
        </w:rPr>
        <w:t>............................</w:t>
      </w:r>
      <w:r w:rsidRPr="008616AA">
        <w:rPr>
          <w:rFonts w:ascii="Lato" w:hAnsi="Lato" w:cs="Times New Roman"/>
        </w:rPr>
        <w:t xml:space="preserve">, e-mail: </w:t>
      </w:r>
      <w:hyperlink r:id="rId9" w:history="1">
        <w:r w:rsidR="00C80745">
          <w:rPr>
            <w:rStyle w:val="Hipercze"/>
            <w:rFonts w:ascii="Lato" w:hAnsi="Lato" w:cs="Times New Roman"/>
          </w:rPr>
          <w:t>............................................</w:t>
        </w:r>
      </w:hyperlink>
    </w:p>
    <w:p w14:paraId="4B4FED8C" w14:textId="77777777" w:rsidR="00ED1EC5" w:rsidRPr="00805A7C" w:rsidRDefault="00ED1EC5" w:rsidP="008616AA">
      <w:pPr>
        <w:pStyle w:val="Akapitzlist"/>
        <w:spacing w:after="0" w:line="360" w:lineRule="auto"/>
        <w:ind w:left="426"/>
        <w:jc w:val="both"/>
        <w:rPr>
          <w:rFonts w:ascii="Lato" w:hAnsi="Lato" w:cs="Times New Roman"/>
        </w:rPr>
      </w:pPr>
    </w:p>
    <w:p w14:paraId="18075601" w14:textId="1B8DD059" w:rsidR="00805A7C" w:rsidRPr="00E342E6" w:rsidRDefault="00805A7C" w:rsidP="002D3EF7">
      <w:pPr>
        <w:spacing w:after="0" w:line="360" w:lineRule="auto"/>
        <w:jc w:val="center"/>
        <w:rPr>
          <w:rFonts w:ascii="Lato" w:hAnsi="Lato" w:cs="Times New Roman"/>
          <w:b/>
        </w:rPr>
      </w:pPr>
      <w:r w:rsidRPr="00E342E6">
        <w:rPr>
          <w:rFonts w:ascii="Lato" w:hAnsi="Lato" w:cs="Times New Roman"/>
          <w:b/>
        </w:rPr>
        <w:t>§</w:t>
      </w:r>
      <w:r w:rsidR="00B94F37">
        <w:rPr>
          <w:rFonts w:ascii="Lato" w:hAnsi="Lato" w:cs="Times New Roman"/>
          <w:b/>
        </w:rPr>
        <w:t>4</w:t>
      </w:r>
      <w:r w:rsidRPr="00E342E6">
        <w:rPr>
          <w:rFonts w:ascii="Lato" w:hAnsi="Lato" w:cs="Times New Roman"/>
          <w:b/>
        </w:rPr>
        <w:t xml:space="preserve"> Wynagrodzenie</w:t>
      </w:r>
    </w:p>
    <w:p w14:paraId="6C7B245A" w14:textId="12FFF8F6" w:rsidR="00805A7C" w:rsidRPr="00F817C7" w:rsidRDefault="00F817C7" w:rsidP="00805A7C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Lato" w:hAnsi="Lato" w:cs="Times New Roman"/>
          <w:b/>
        </w:rPr>
      </w:pPr>
      <w:r>
        <w:rPr>
          <w:rFonts w:ascii="Lato" w:hAnsi="Lato" w:cs="Times New Roman"/>
        </w:rPr>
        <w:t>Nabywca tytułem ceny za przedmiot umowy zapłaci Sprzedającemu kwotę ................ zł brutto (słownie: ................... złotych 00/100).</w:t>
      </w:r>
    </w:p>
    <w:p w14:paraId="16B761AD" w14:textId="674E0448" w:rsidR="00F817C7" w:rsidRPr="008616AA" w:rsidRDefault="00F817C7" w:rsidP="00805A7C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Lato" w:hAnsi="Lato" w:cs="Times New Roman"/>
          <w:b/>
        </w:rPr>
      </w:pPr>
      <w:r>
        <w:rPr>
          <w:rFonts w:ascii="Lato" w:hAnsi="Lato" w:cs="Times New Roman"/>
        </w:rPr>
        <w:t xml:space="preserve">Zapłata zostanie dokonana przelewem na rachunek bankowy numer: </w:t>
      </w:r>
      <w:r w:rsidR="002C26C6" w:rsidRPr="002C26C6">
        <w:rPr>
          <w:rFonts w:ascii="Lato" w:hAnsi="Lato" w:cs="Times New Roman"/>
        </w:rPr>
        <w:t>31 1010 1078 0073 4422 3100 0000 NBP O/Bydgoszcz</w:t>
      </w:r>
      <w:r>
        <w:rPr>
          <w:rFonts w:ascii="Lato" w:hAnsi="Lato" w:cs="Times New Roman"/>
        </w:rPr>
        <w:t xml:space="preserve"> przed wydaniem przedmiotu umowy.</w:t>
      </w:r>
    </w:p>
    <w:p w14:paraId="09D4A97E" w14:textId="5B05951C" w:rsidR="00236E37" w:rsidRDefault="00F817C7" w:rsidP="00C8074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Nabywca  zobowiązany jest zapłacić cenę nabycia </w:t>
      </w:r>
      <w:r w:rsidR="00F6291F">
        <w:rPr>
          <w:rFonts w:ascii="Lato" w:hAnsi="Lato" w:cs="Times New Roman"/>
        </w:rPr>
        <w:t>w terminie 7 dni od zawarcia niniejszej umowy.</w:t>
      </w:r>
    </w:p>
    <w:p w14:paraId="3C0A3F80" w14:textId="210A12C7" w:rsidR="00F6291F" w:rsidRDefault="00F6291F" w:rsidP="00C8074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Za dzień zapłąty Strony przyjmują dzień uznania wpłaty na rachunku bankowym Sprzedającego.</w:t>
      </w:r>
    </w:p>
    <w:p w14:paraId="17BAC82C" w14:textId="6D3F5401" w:rsidR="00F6291F" w:rsidRDefault="00F6291F" w:rsidP="00C8074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Wadium w kwocie ............ zł zostanie zaliczone na poczet ceny. Zapłata wówczas będzie wykonana po uiszczeniu przez Nabywcę różnicy między ceną nabycia a wysokością wadium.</w:t>
      </w:r>
    </w:p>
    <w:p w14:paraId="12FA6B94" w14:textId="37A6D82C" w:rsidR="00F6291F" w:rsidRPr="00506B47" w:rsidRDefault="00F6291F" w:rsidP="00C8074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Sprzedający zastrzega sobie włąśność przedmiotu umowy do chwili uiszczenia przez </w:t>
      </w:r>
      <w:r w:rsidRPr="00506B47">
        <w:rPr>
          <w:rFonts w:ascii="Lato" w:hAnsi="Lato" w:cs="Times New Roman"/>
        </w:rPr>
        <w:t>Nabywcę całkowitej ceny nabycia.</w:t>
      </w:r>
    </w:p>
    <w:p w14:paraId="5D0F6316" w14:textId="2C428533" w:rsidR="00F6291F" w:rsidRPr="00506B47" w:rsidRDefault="00B94F37" w:rsidP="00C8074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Lato" w:hAnsi="Lato" w:cs="Times New Roman"/>
        </w:rPr>
      </w:pPr>
      <w:r w:rsidRPr="00506B47">
        <w:rPr>
          <w:rFonts w:ascii="Lato" w:hAnsi="Lato" w:cs="Times New Roman"/>
        </w:rPr>
        <w:t xml:space="preserve">Sprzedaż odbędzie się na podstawie wystawionej przez </w:t>
      </w:r>
      <w:r w:rsidR="00F6291F" w:rsidRPr="00506B47">
        <w:rPr>
          <w:rFonts w:ascii="Lato" w:hAnsi="Lato" w:cs="Times New Roman"/>
        </w:rPr>
        <w:t>Sprzedając</w:t>
      </w:r>
      <w:r w:rsidRPr="00506B47">
        <w:rPr>
          <w:rFonts w:ascii="Lato" w:hAnsi="Lato" w:cs="Times New Roman"/>
        </w:rPr>
        <w:t>ego</w:t>
      </w:r>
      <w:r w:rsidR="00F6291F" w:rsidRPr="00506B47">
        <w:rPr>
          <w:rFonts w:ascii="Lato" w:hAnsi="Lato" w:cs="Times New Roman"/>
        </w:rPr>
        <w:t xml:space="preserve"> not</w:t>
      </w:r>
      <w:r w:rsidRPr="00506B47">
        <w:rPr>
          <w:rFonts w:ascii="Lato" w:hAnsi="Lato" w:cs="Times New Roman"/>
        </w:rPr>
        <w:t>y</w:t>
      </w:r>
      <w:r w:rsidR="00F6291F" w:rsidRPr="00506B47">
        <w:rPr>
          <w:rFonts w:ascii="Lato" w:hAnsi="Lato" w:cs="Times New Roman"/>
        </w:rPr>
        <w:t xml:space="preserve"> obciążeniow</w:t>
      </w:r>
      <w:r w:rsidRPr="00506B47">
        <w:rPr>
          <w:rFonts w:ascii="Lato" w:hAnsi="Lato" w:cs="Times New Roman"/>
        </w:rPr>
        <w:t>ej, która zostanie przekazana Nabywcy.</w:t>
      </w:r>
    </w:p>
    <w:p w14:paraId="39F6E0A1" w14:textId="398324A0" w:rsidR="00805A7C" w:rsidRPr="00B403D3" w:rsidRDefault="00805A7C" w:rsidP="00805A7C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Lato" w:hAnsi="Lato" w:cs="Times New Roman"/>
          <w:b/>
        </w:rPr>
      </w:pPr>
      <w:r w:rsidRPr="00B403D3">
        <w:rPr>
          <w:rFonts w:ascii="Lato" w:hAnsi="Lato" w:cs="Times New Roman"/>
        </w:rPr>
        <w:t>Za datę zapłaty przyjmuje się datę obciążenia rachunku bankowego Zamawiającego.</w:t>
      </w:r>
    </w:p>
    <w:p w14:paraId="6AC89F7F" w14:textId="77777777" w:rsidR="00805A7C" w:rsidRDefault="00805A7C" w:rsidP="00805A7C">
      <w:pPr>
        <w:spacing w:after="0" w:line="360" w:lineRule="auto"/>
        <w:jc w:val="both"/>
        <w:rPr>
          <w:rFonts w:ascii="Lato" w:hAnsi="Lato" w:cs="Times New Roman"/>
          <w:b/>
        </w:rPr>
      </w:pPr>
    </w:p>
    <w:p w14:paraId="1A92757A" w14:textId="77777777" w:rsidR="00D80866" w:rsidRDefault="00D80866" w:rsidP="00805A7C">
      <w:pPr>
        <w:spacing w:after="0" w:line="360" w:lineRule="auto"/>
        <w:jc w:val="both"/>
        <w:rPr>
          <w:rFonts w:ascii="Lato" w:hAnsi="Lato" w:cs="Times New Roman"/>
          <w:b/>
        </w:rPr>
      </w:pPr>
    </w:p>
    <w:p w14:paraId="56CE32A0" w14:textId="77777777" w:rsidR="00D80866" w:rsidRDefault="00D80866" w:rsidP="00805A7C">
      <w:pPr>
        <w:spacing w:after="0" w:line="360" w:lineRule="auto"/>
        <w:jc w:val="both"/>
        <w:rPr>
          <w:rFonts w:ascii="Lato" w:hAnsi="Lato" w:cs="Times New Roman"/>
          <w:b/>
        </w:rPr>
      </w:pPr>
    </w:p>
    <w:p w14:paraId="5808490D" w14:textId="77777777" w:rsidR="00834A7E" w:rsidRPr="0028296E" w:rsidRDefault="00834A7E" w:rsidP="00805A7C">
      <w:pPr>
        <w:spacing w:after="0" w:line="360" w:lineRule="auto"/>
        <w:jc w:val="both"/>
        <w:rPr>
          <w:rFonts w:ascii="Lato" w:hAnsi="Lato" w:cs="Times New Roman"/>
          <w:b/>
        </w:rPr>
      </w:pPr>
    </w:p>
    <w:p w14:paraId="09A9DE79" w14:textId="47400BE5" w:rsidR="00D64F56" w:rsidRDefault="00805A7C" w:rsidP="00D64F56">
      <w:pPr>
        <w:spacing w:after="0" w:line="360" w:lineRule="auto"/>
        <w:jc w:val="center"/>
        <w:rPr>
          <w:rFonts w:ascii="Lato" w:hAnsi="Lato" w:cs="Times New Roman"/>
          <w:b/>
        </w:rPr>
      </w:pPr>
      <w:r w:rsidRPr="0028296E">
        <w:rPr>
          <w:rFonts w:ascii="Lato" w:hAnsi="Lato" w:cs="Times New Roman"/>
          <w:b/>
        </w:rPr>
        <w:lastRenderedPageBreak/>
        <w:t>§</w:t>
      </w:r>
      <w:r w:rsidR="00D64F56">
        <w:rPr>
          <w:rFonts w:ascii="Lato" w:hAnsi="Lato" w:cs="Times New Roman"/>
          <w:b/>
        </w:rPr>
        <w:t>5</w:t>
      </w:r>
      <w:r w:rsidR="0015090A">
        <w:rPr>
          <w:rFonts w:ascii="Lato" w:hAnsi="Lato" w:cs="Times New Roman"/>
          <w:b/>
        </w:rPr>
        <w:t xml:space="preserve"> </w:t>
      </w:r>
      <w:r w:rsidRPr="0028296E">
        <w:rPr>
          <w:rFonts w:ascii="Lato" w:hAnsi="Lato" w:cs="Times New Roman"/>
          <w:b/>
        </w:rPr>
        <w:t>Kary umowne i odstąpienie od umowy</w:t>
      </w:r>
    </w:p>
    <w:p w14:paraId="34F63015" w14:textId="77777777" w:rsidR="00D64F56" w:rsidRPr="00D64F56" w:rsidRDefault="00D64F56" w:rsidP="00D64F56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="Lato" w:hAnsi="Lato" w:cs="Times New Roman"/>
          <w:b/>
        </w:rPr>
      </w:pPr>
      <w:r w:rsidRPr="00D64F56">
        <w:rPr>
          <w:rFonts w:ascii="Lato" w:hAnsi="Lato" w:cs="Times New Roman"/>
        </w:rPr>
        <w:t>W przypadku nieodebrania przedmiotu umowy</w:t>
      </w:r>
      <w:r>
        <w:rPr>
          <w:rFonts w:ascii="Lato" w:hAnsi="Lato" w:cs="Times New Roman"/>
        </w:rPr>
        <w:t>,</w:t>
      </w:r>
      <w:r w:rsidRPr="00D64F56">
        <w:rPr>
          <w:rFonts w:ascii="Lato" w:hAnsi="Lato" w:cs="Times New Roman"/>
        </w:rPr>
        <w:t xml:space="preserve"> o którym mowa w § 1 lub nienależytego wykonania</w:t>
      </w:r>
      <w:r>
        <w:rPr>
          <w:rFonts w:ascii="Lato" w:hAnsi="Lato" w:cs="Times New Roman"/>
        </w:rPr>
        <w:t xml:space="preserve"> </w:t>
      </w:r>
      <w:r w:rsidRPr="00D64F56">
        <w:rPr>
          <w:rFonts w:ascii="Lato" w:hAnsi="Lato" w:cs="Times New Roman"/>
        </w:rPr>
        <w:t>Umowy obowiązywać będą następujące kary umowne:</w:t>
      </w:r>
    </w:p>
    <w:p w14:paraId="05748BDD" w14:textId="05CD3434" w:rsidR="00D64F56" w:rsidRDefault="00D64F56" w:rsidP="00D64F56">
      <w:pPr>
        <w:pStyle w:val="Akapitzlist"/>
        <w:numPr>
          <w:ilvl w:val="0"/>
          <w:numId w:val="20"/>
        </w:numPr>
        <w:spacing w:after="0" w:line="360" w:lineRule="auto"/>
        <w:rPr>
          <w:rFonts w:ascii="Lato" w:hAnsi="Lato" w:cs="Times New Roman"/>
          <w:bCs/>
        </w:rPr>
      </w:pPr>
      <w:r w:rsidRPr="00D64F56">
        <w:rPr>
          <w:rFonts w:ascii="Lato" w:hAnsi="Lato" w:cs="Times New Roman"/>
          <w:bCs/>
        </w:rPr>
        <w:t>Nabywca zapłąci Sprzedającemu karę umowną za nieodebranie skłądnika majątku ruchomego w terminie okreslonym w §2 ust. 1.</w:t>
      </w:r>
      <w:r>
        <w:rPr>
          <w:rFonts w:ascii="Lato" w:hAnsi="Lato" w:cs="Times New Roman"/>
          <w:bCs/>
        </w:rPr>
        <w:t xml:space="preserve"> w wysokości 1% wartośći ceny określonej w §4 ust. 1 za każdy dzień opóźnienia;</w:t>
      </w:r>
    </w:p>
    <w:p w14:paraId="6FBE6E53" w14:textId="52017391" w:rsidR="00D64F56" w:rsidRPr="00D64F56" w:rsidRDefault="00D64F56" w:rsidP="00D64F56">
      <w:pPr>
        <w:pStyle w:val="Akapitzlist"/>
        <w:numPr>
          <w:ilvl w:val="0"/>
          <w:numId w:val="20"/>
        </w:numPr>
        <w:spacing w:after="0" w:line="360" w:lineRule="auto"/>
        <w:rPr>
          <w:rFonts w:ascii="Lato" w:hAnsi="Lato" w:cs="Times New Roman"/>
          <w:bCs/>
        </w:rPr>
      </w:pPr>
      <w:r>
        <w:rPr>
          <w:rFonts w:ascii="Lato" w:hAnsi="Lato" w:cs="Times New Roman"/>
          <w:bCs/>
        </w:rPr>
        <w:t>W przypadku ostąpienia od Umowy z przyczyn leżących po stronie Nabywcy, Sprzedającemu przysługiwać będzie prawo do kary umownej w wysokości 20% wartości ceny określonej w §4 ust. 1.</w:t>
      </w:r>
    </w:p>
    <w:p w14:paraId="176DF131" w14:textId="727B15A8" w:rsidR="00D0473C" w:rsidRPr="00D64F56" w:rsidRDefault="00D64F56" w:rsidP="00D64F56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="Lato" w:hAnsi="Lato" w:cs="Times New Roman"/>
          <w:b/>
        </w:rPr>
      </w:pPr>
      <w:r>
        <w:rPr>
          <w:rFonts w:ascii="Lato" w:hAnsi="Lato" w:cs="Times New Roman"/>
        </w:rPr>
        <w:t>W razie gdy szkoda przewyższa wysokość kar umownych określonych w ust. 1, Sprzedający może dochodzić odszkodowania na zasadach ogólnych.</w:t>
      </w:r>
    </w:p>
    <w:p w14:paraId="49F82978" w14:textId="77777777" w:rsidR="004831ED" w:rsidRPr="00D64F56" w:rsidRDefault="004831ED" w:rsidP="00D64F56">
      <w:pPr>
        <w:spacing w:after="0" w:line="360" w:lineRule="auto"/>
        <w:jc w:val="both"/>
        <w:rPr>
          <w:rFonts w:ascii="Lato" w:hAnsi="Lato" w:cs="Times New Roman"/>
        </w:rPr>
      </w:pPr>
    </w:p>
    <w:p w14:paraId="664A88E8" w14:textId="52FFD6E1" w:rsidR="00805A7C" w:rsidRPr="0028296E" w:rsidRDefault="00805A7C" w:rsidP="002D3EF7">
      <w:pPr>
        <w:spacing w:after="0" w:line="360" w:lineRule="auto"/>
        <w:jc w:val="center"/>
        <w:rPr>
          <w:rFonts w:ascii="Lato" w:hAnsi="Lato" w:cs="Times New Roman"/>
          <w:b/>
        </w:rPr>
      </w:pPr>
      <w:r w:rsidRPr="0028296E">
        <w:rPr>
          <w:rFonts w:ascii="Lato" w:hAnsi="Lato" w:cs="Times New Roman"/>
          <w:b/>
        </w:rPr>
        <w:t>§</w:t>
      </w:r>
      <w:r w:rsidR="00D64F56">
        <w:rPr>
          <w:rFonts w:ascii="Lato" w:hAnsi="Lato" w:cs="Times New Roman"/>
          <w:b/>
        </w:rPr>
        <w:t>6</w:t>
      </w:r>
      <w:r w:rsidRPr="0028296E">
        <w:rPr>
          <w:rFonts w:ascii="Lato" w:hAnsi="Lato" w:cs="Times New Roman"/>
          <w:b/>
        </w:rPr>
        <w:t xml:space="preserve"> </w:t>
      </w:r>
      <w:r w:rsidR="00D64F56">
        <w:rPr>
          <w:rFonts w:ascii="Lato" w:hAnsi="Lato" w:cs="Times New Roman"/>
          <w:b/>
        </w:rPr>
        <w:t>Pozostałe postanowienia</w:t>
      </w:r>
    </w:p>
    <w:p w14:paraId="5473278A" w14:textId="5E22858A" w:rsidR="00805A7C" w:rsidRDefault="00805A7C" w:rsidP="00805A7C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Lato" w:hAnsi="Lato" w:cs="Times New Roman"/>
        </w:rPr>
      </w:pPr>
      <w:r w:rsidRPr="00BF27F7">
        <w:rPr>
          <w:rFonts w:ascii="Lato" w:hAnsi="Lato" w:cs="Times New Roman"/>
        </w:rPr>
        <w:t>W sprawach nieuregulowanych niniejszą umową zastosowanie mają odpowiednie przepisy Kodeksu cywilnego</w:t>
      </w:r>
      <w:r w:rsidR="00635CEC">
        <w:rPr>
          <w:rFonts w:ascii="Lato" w:hAnsi="Lato" w:cs="Times New Roman"/>
        </w:rPr>
        <w:t>.</w:t>
      </w:r>
    </w:p>
    <w:p w14:paraId="2E0A7A36" w14:textId="77777777" w:rsidR="002711DE" w:rsidRDefault="002711DE" w:rsidP="00805A7C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Lato" w:hAnsi="Lato" w:cs="Times New Roman"/>
        </w:rPr>
      </w:pPr>
      <w:r w:rsidRPr="002711DE">
        <w:rPr>
          <w:rFonts w:ascii="Lato" w:hAnsi="Lato" w:cs="Times New Roman"/>
        </w:rPr>
        <w:t>Wszelkie spory, związane z realizacją niniejszej umowy, rozstrzygać będzie sąd właściwy dla siedziby Sprzedającego.</w:t>
      </w:r>
    </w:p>
    <w:p w14:paraId="7C1BA4EE" w14:textId="77777777" w:rsidR="00834A7E" w:rsidRDefault="00834A7E" w:rsidP="00805A7C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Lato" w:hAnsi="Lato" w:cs="Times New Roman"/>
        </w:rPr>
      </w:pPr>
      <w:r w:rsidRPr="00834A7E">
        <w:rPr>
          <w:rFonts w:ascii="Lato" w:hAnsi="Lato" w:cs="Times New Roman"/>
        </w:rPr>
        <w:t>Zmiana niniejszej umowy wymaga formy pisemnej pod rygorem nieważności.</w:t>
      </w:r>
    </w:p>
    <w:p w14:paraId="457D4B4A" w14:textId="77777777" w:rsidR="00805A7C" w:rsidRDefault="00805A7C" w:rsidP="00805A7C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Lato" w:hAnsi="Lato" w:cs="Times New Roman"/>
        </w:rPr>
      </w:pPr>
      <w:r w:rsidRPr="00BF27F7">
        <w:rPr>
          <w:rFonts w:ascii="Lato" w:hAnsi="Lato" w:cs="Times New Roman"/>
        </w:rPr>
        <w:t xml:space="preserve">Pojęcie „dzień” używane w niniejszej Umowie oznacza dzień kalendarzowy, chyba że Umowa stanowi inaczej. Dzień roboczy natomiast to każdy dzień od poniedziałku do piątku poza dniami ustawowo wolnymi od pracy określonymi w ustawie z dnia 18 stycznia 1951 r. o dniach wolnych od pracy. </w:t>
      </w:r>
    </w:p>
    <w:p w14:paraId="076D0489" w14:textId="77777777" w:rsidR="00805A7C" w:rsidRPr="002A6CC9" w:rsidRDefault="00805A7C" w:rsidP="00805A7C">
      <w:pPr>
        <w:spacing w:after="0" w:line="360" w:lineRule="auto"/>
        <w:jc w:val="both"/>
        <w:rPr>
          <w:rFonts w:ascii="Lato" w:hAnsi="Lato" w:cs="Times New Roman"/>
          <w:b/>
        </w:rPr>
      </w:pPr>
    </w:p>
    <w:p w14:paraId="311AD9B3" w14:textId="69E9533D" w:rsidR="00805A7C" w:rsidRPr="002A6CC9" w:rsidRDefault="00805A7C" w:rsidP="002D3EF7">
      <w:pPr>
        <w:spacing w:after="0" w:line="360" w:lineRule="auto"/>
        <w:jc w:val="center"/>
        <w:rPr>
          <w:rFonts w:ascii="Lato" w:hAnsi="Lato" w:cs="Times New Roman"/>
          <w:b/>
        </w:rPr>
      </w:pPr>
      <w:r w:rsidRPr="002A6CC9">
        <w:rPr>
          <w:rFonts w:ascii="Lato" w:hAnsi="Lato" w:cs="Times New Roman"/>
          <w:b/>
        </w:rPr>
        <w:t>§</w:t>
      </w:r>
      <w:r w:rsidR="00834A7E">
        <w:rPr>
          <w:rFonts w:ascii="Lato" w:hAnsi="Lato" w:cs="Times New Roman"/>
          <w:b/>
        </w:rPr>
        <w:t>7</w:t>
      </w:r>
      <w:r w:rsidRPr="002A6CC9">
        <w:rPr>
          <w:rFonts w:ascii="Lato" w:hAnsi="Lato" w:cs="Times New Roman"/>
          <w:b/>
        </w:rPr>
        <w:t xml:space="preserve"> Postanowienia końcowe</w:t>
      </w:r>
    </w:p>
    <w:p w14:paraId="4CF90E64" w14:textId="77777777" w:rsidR="003A120E" w:rsidRDefault="003A120E" w:rsidP="003A120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Times New Roman"/>
        </w:rPr>
      </w:pPr>
      <w:r w:rsidRPr="003A120E">
        <w:rPr>
          <w:rFonts w:ascii="Lato" w:hAnsi="Lato" w:cs="Times New Roman"/>
        </w:rPr>
        <w:t>Umowę sporządzono w postaci elektronicznej, przy użyciu kwalifikowanych podpisów elektronicznych, oraz przekazano jej identyczny egzemplarz każdej ze Stron.</w:t>
      </w:r>
    </w:p>
    <w:p w14:paraId="20219916" w14:textId="15B7F32F" w:rsidR="00805A7C" w:rsidRPr="003A120E" w:rsidRDefault="00805A7C" w:rsidP="003A120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Times New Roman"/>
        </w:rPr>
      </w:pPr>
      <w:r w:rsidRPr="002A6CC9">
        <w:rPr>
          <w:rFonts w:ascii="Lato" w:hAnsi="Lato" w:cs="Times New Roman"/>
        </w:rPr>
        <w:t>I</w:t>
      </w:r>
      <w:r w:rsidRPr="003A120E">
        <w:rPr>
          <w:rFonts w:ascii="Lato" w:hAnsi="Lato" w:cs="Times New Roman"/>
        </w:rPr>
        <w:t>ntegralną część Umowy stanowią Załączniki:</w:t>
      </w:r>
    </w:p>
    <w:p w14:paraId="43FAA241" w14:textId="25CD11EB" w:rsidR="00805A7C" w:rsidRDefault="00834A7E" w:rsidP="00805A7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Dokumentacja przetargowa</w:t>
      </w:r>
      <w:r w:rsidR="00635CEC">
        <w:rPr>
          <w:rFonts w:ascii="Lato" w:hAnsi="Lato" w:cs="Times New Roman"/>
        </w:rPr>
        <w:t>;</w:t>
      </w:r>
    </w:p>
    <w:p w14:paraId="012F7979" w14:textId="13E41760" w:rsidR="00805A7C" w:rsidRPr="00A13321" w:rsidRDefault="002B027A" w:rsidP="00805A7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Kopia o</w:t>
      </w:r>
      <w:r w:rsidR="00805A7C" w:rsidRPr="00A13321">
        <w:rPr>
          <w:rFonts w:ascii="Lato" w:hAnsi="Lato" w:cs="Times New Roman"/>
        </w:rPr>
        <w:t>fert</w:t>
      </w:r>
      <w:r>
        <w:rPr>
          <w:rFonts w:ascii="Lato" w:hAnsi="Lato" w:cs="Times New Roman"/>
        </w:rPr>
        <w:t xml:space="preserve">y </w:t>
      </w:r>
      <w:r w:rsidR="00834A7E">
        <w:rPr>
          <w:rFonts w:ascii="Lato" w:hAnsi="Lato" w:cs="Times New Roman"/>
        </w:rPr>
        <w:t>Nabywcy</w:t>
      </w:r>
      <w:r>
        <w:rPr>
          <w:rFonts w:ascii="Lato" w:hAnsi="Lato" w:cs="Times New Roman"/>
        </w:rPr>
        <w:t>.</w:t>
      </w:r>
    </w:p>
    <w:p w14:paraId="403EA410" w14:textId="77777777" w:rsidR="00805A7C" w:rsidRPr="002A6CC9" w:rsidRDefault="00805A7C" w:rsidP="00805A7C">
      <w:pPr>
        <w:spacing w:after="0" w:line="360" w:lineRule="auto"/>
        <w:jc w:val="both"/>
        <w:rPr>
          <w:rFonts w:ascii="Lato" w:hAnsi="Lato" w:cs="Times New Roman"/>
        </w:rPr>
      </w:pPr>
    </w:p>
    <w:p w14:paraId="3E28DB12" w14:textId="77777777" w:rsidR="00805A7C" w:rsidRPr="002A6CC9" w:rsidRDefault="00805A7C" w:rsidP="00805A7C">
      <w:pPr>
        <w:spacing w:after="0" w:line="360" w:lineRule="auto"/>
        <w:jc w:val="both"/>
        <w:rPr>
          <w:rFonts w:ascii="Lato" w:hAnsi="Lato" w:cs="Times New Roman"/>
        </w:rPr>
      </w:pPr>
    </w:p>
    <w:p w14:paraId="40691289" w14:textId="77777777" w:rsidR="00805A7C" w:rsidRPr="002A6CC9" w:rsidRDefault="00805A7C" w:rsidP="00805A7C">
      <w:pPr>
        <w:spacing w:after="0" w:line="360" w:lineRule="auto"/>
        <w:jc w:val="both"/>
        <w:rPr>
          <w:rFonts w:ascii="Lato" w:hAnsi="Lato" w:cs="Times New Roman"/>
        </w:rPr>
      </w:pPr>
      <w:r w:rsidRPr="002A6CC9">
        <w:rPr>
          <w:rFonts w:ascii="Lato" w:hAnsi="Lato" w:cs="Times New Roman"/>
        </w:rPr>
        <w:t>…………………………………</w:t>
      </w:r>
      <w:r>
        <w:rPr>
          <w:rFonts w:ascii="Lato" w:hAnsi="Lato" w:cs="Times New Roman"/>
        </w:rPr>
        <w:t>........</w:t>
      </w:r>
      <w:r w:rsidRPr="002A6CC9">
        <w:rPr>
          <w:rFonts w:ascii="Lato" w:hAnsi="Lato" w:cs="Times New Roman"/>
        </w:rPr>
        <w:t>…..</w:t>
      </w:r>
      <w:r w:rsidRPr="002A6CC9">
        <w:rPr>
          <w:rFonts w:ascii="Lato" w:hAnsi="Lato" w:cs="Times New Roman"/>
        </w:rPr>
        <w:tab/>
      </w:r>
      <w:r w:rsidRPr="002A6CC9">
        <w:rPr>
          <w:rFonts w:ascii="Lato" w:hAnsi="Lato" w:cs="Times New Roman"/>
        </w:rPr>
        <w:tab/>
      </w:r>
      <w:r w:rsidRPr="002A6CC9">
        <w:rPr>
          <w:rFonts w:ascii="Lato" w:hAnsi="Lato" w:cs="Times New Roman"/>
        </w:rPr>
        <w:tab/>
      </w:r>
      <w:r w:rsidRPr="002A6CC9">
        <w:rPr>
          <w:rFonts w:ascii="Lato" w:hAnsi="Lato" w:cs="Times New Roman"/>
        </w:rPr>
        <w:tab/>
      </w:r>
      <w:r>
        <w:rPr>
          <w:rFonts w:ascii="Lato" w:hAnsi="Lato" w:cs="Times New Roman"/>
        </w:rPr>
        <w:tab/>
        <w:t>................</w:t>
      </w:r>
      <w:r w:rsidRPr="002A6CC9">
        <w:rPr>
          <w:rFonts w:ascii="Lato" w:hAnsi="Lato" w:cs="Times New Roman"/>
        </w:rPr>
        <w:t>………………………………..</w:t>
      </w:r>
    </w:p>
    <w:p w14:paraId="6CDAC9AE" w14:textId="7DB6A0E4" w:rsidR="003F58C7" w:rsidRPr="00847F99" w:rsidRDefault="00805A7C" w:rsidP="00847F99">
      <w:pPr>
        <w:spacing w:after="0" w:line="360" w:lineRule="auto"/>
        <w:ind w:firstLine="708"/>
        <w:jc w:val="both"/>
        <w:rPr>
          <w:rFonts w:ascii="Lato" w:hAnsi="Lato" w:cs="Times New Roman"/>
        </w:rPr>
      </w:pPr>
      <w:r w:rsidRPr="002A6CC9">
        <w:rPr>
          <w:rFonts w:ascii="Lato" w:hAnsi="Lato" w:cs="Times New Roman"/>
        </w:rPr>
        <w:t>ZAMAWIAJĄCY</w:t>
      </w:r>
      <w:r w:rsidRPr="002A6CC9">
        <w:rPr>
          <w:rFonts w:ascii="Lato" w:hAnsi="Lato" w:cs="Times New Roman"/>
        </w:rPr>
        <w:tab/>
      </w:r>
      <w:r w:rsidRPr="002A6CC9">
        <w:rPr>
          <w:rFonts w:ascii="Lato" w:hAnsi="Lato" w:cs="Times New Roman"/>
        </w:rPr>
        <w:tab/>
      </w:r>
      <w:r w:rsidRPr="002A6CC9">
        <w:rPr>
          <w:rFonts w:ascii="Lato" w:hAnsi="Lato" w:cs="Times New Roman"/>
        </w:rPr>
        <w:tab/>
      </w:r>
      <w:r w:rsidRPr="002A6CC9">
        <w:rPr>
          <w:rFonts w:ascii="Lato" w:hAnsi="Lato" w:cs="Times New Roman"/>
        </w:rPr>
        <w:tab/>
      </w:r>
      <w:r w:rsidRPr="002A6CC9">
        <w:rPr>
          <w:rFonts w:ascii="Lato" w:hAnsi="Lato" w:cs="Times New Roman"/>
        </w:rPr>
        <w:tab/>
      </w:r>
      <w:r w:rsidRPr="002A6CC9">
        <w:rPr>
          <w:rFonts w:ascii="Lato" w:hAnsi="Lato" w:cs="Times New Roman"/>
        </w:rPr>
        <w:tab/>
        <w:t>WYKONAWCA</w:t>
      </w:r>
    </w:p>
    <w:sectPr w:rsidR="003F58C7" w:rsidRPr="00847F99" w:rsidSect="00FE1055">
      <w:head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A0AC" w14:textId="77777777" w:rsidR="00FB679A" w:rsidRDefault="00FB679A" w:rsidP="00A00ED4">
      <w:pPr>
        <w:spacing w:after="0" w:line="240" w:lineRule="auto"/>
      </w:pPr>
      <w:r>
        <w:separator/>
      </w:r>
    </w:p>
  </w:endnote>
  <w:endnote w:type="continuationSeparator" w:id="0">
    <w:p w14:paraId="40AB634E" w14:textId="77777777" w:rsidR="00FB679A" w:rsidRDefault="00FB679A" w:rsidP="00A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1160" w14:textId="77777777" w:rsidR="00FB679A" w:rsidRDefault="00FB679A" w:rsidP="00A00ED4">
      <w:pPr>
        <w:spacing w:after="0" w:line="240" w:lineRule="auto"/>
      </w:pPr>
      <w:r>
        <w:separator/>
      </w:r>
    </w:p>
  </w:footnote>
  <w:footnote w:type="continuationSeparator" w:id="0">
    <w:p w14:paraId="6EF2FC9C" w14:textId="77777777" w:rsidR="00FB679A" w:rsidRDefault="00FB679A" w:rsidP="00A00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4C19" w14:textId="292369D8" w:rsidR="00A00ED4" w:rsidRDefault="00A00ED4" w:rsidP="00A00ED4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5F3"/>
    <w:multiLevelType w:val="hybridMultilevel"/>
    <w:tmpl w:val="5EC05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1C40"/>
    <w:multiLevelType w:val="hybridMultilevel"/>
    <w:tmpl w:val="08E81A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27575"/>
    <w:multiLevelType w:val="hybridMultilevel"/>
    <w:tmpl w:val="0E309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19C1"/>
    <w:multiLevelType w:val="hybridMultilevel"/>
    <w:tmpl w:val="6AD25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E68DC"/>
    <w:multiLevelType w:val="hybridMultilevel"/>
    <w:tmpl w:val="0E5E8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80796"/>
    <w:multiLevelType w:val="hybridMultilevel"/>
    <w:tmpl w:val="64684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0238A1"/>
    <w:multiLevelType w:val="hybridMultilevel"/>
    <w:tmpl w:val="4418CC44"/>
    <w:lvl w:ilvl="0" w:tplc="D110D0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136CCF"/>
    <w:multiLevelType w:val="hybridMultilevel"/>
    <w:tmpl w:val="716A4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50DF2"/>
    <w:multiLevelType w:val="hybridMultilevel"/>
    <w:tmpl w:val="612A06EA"/>
    <w:lvl w:ilvl="0" w:tplc="B9045C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45D5C4D"/>
    <w:multiLevelType w:val="hybridMultilevel"/>
    <w:tmpl w:val="19E61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11E38"/>
    <w:multiLevelType w:val="hybridMultilevel"/>
    <w:tmpl w:val="E06873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266A2C"/>
    <w:multiLevelType w:val="hybridMultilevel"/>
    <w:tmpl w:val="0A20ABA0"/>
    <w:lvl w:ilvl="0" w:tplc="B9045C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2596"/>
    <w:multiLevelType w:val="hybridMultilevel"/>
    <w:tmpl w:val="19E61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94C07"/>
    <w:multiLevelType w:val="hybridMultilevel"/>
    <w:tmpl w:val="FAC4C9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040E4C"/>
    <w:multiLevelType w:val="hybridMultilevel"/>
    <w:tmpl w:val="114AA1EA"/>
    <w:lvl w:ilvl="0" w:tplc="B9045C24">
      <w:start w:val="1"/>
      <w:numFmt w:val="decimal"/>
      <w:lvlText w:val="%1."/>
      <w:lvlJc w:val="left"/>
      <w:pPr>
        <w:ind w:left="6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651B76A0"/>
    <w:multiLevelType w:val="hybridMultilevel"/>
    <w:tmpl w:val="5BD805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227F46"/>
    <w:multiLevelType w:val="hybridMultilevel"/>
    <w:tmpl w:val="38D48356"/>
    <w:lvl w:ilvl="0" w:tplc="209C5CB0">
      <w:start w:val="1"/>
      <w:numFmt w:val="decimal"/>
      <w:lvlText w:val="%1."/>
      <w:lvlJc w:val="left"/>
      <w:pPr>
        <w:ind w:left="928" w:hanging="360"/>
      </w:pPr>
      <w:rPr>
        <w:rFonts w:ascii="Lato" w:eastAsiaTheme="minorEastAsia" w:hAnsi="Lato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921C4B"/>
    <w:multiLevelType w:val="hybridMultilevel"/>
    <w:tmpl w:val="C1009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4734E"/>
    <w:multiLevelType w:val="hybridMultilevel"/>
    <w:tmpl w:val="A5F65DC8"/>
    <w:lvl w:ilvl="0" w:tplc="5814831A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C62AD"/>
    <w:multiLevelType w:val="hybridMultilevel"/>
    <w:tmpl w:val="F4F86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17831">
    <w:abstractNumId w:val="18"/>
  </w:num>
  <w:num w:numId="2" w16cid:durableId="1645743429">
    <w:abstractNumId w:val="7"/>
  </w:num>
  <w:num w:numId="3" w16cid:durableId="1071543188">
    <w:abstractNumId w:val="13"/>
  </w:num>
  <w:num w:numId="4" w16cid:durableId="1183396662">
    <w:abstractNumId w:val="15"/>
  </w:num>
  <w:num w:numId="5" w16cid:durableId="1336566542">
    <w:abstractNumId w:val="8"/>
  </w:num>
  <w:num w:numId="6" w16cid:durableId="1806313783">
    <w:abstractNumId w:val="2"/>
  </w:num>
  <w:num w:numId="7" w16cid:durableId="1438672818">
    <w:abstractNumId w:val="16"/>
  </w:num>
  <w:num w:numId="8" w16cid:durableId="1760952409">
    <w:abstractNumId w:val="12"/>
  </w:num>
  <w:num w:numId="9" w16cid:durableId="2120757465">
    <w:abstractNumId w:val="1"/>
  </w:num>
  <w:num w:numId="10" w16cid:durableId="771166962">
    <w:abstractNumId w:val="10"/>
  </w:num>
  <w:num w:numId="11" w16cid:durableId="2083216846">
    <w:abstractNumId w:val="9"/>
  </w:num>
  <w:num w:numId="12" w16cid:durableId="1932659788">
    <w:abstractNumId w:val="5"/>
  </w:num>
  <w:num w:numId="13" w16cid:durableId="2000693882">
    <w:abstractNumId w:val="14"/>
  </w:num>
  <w:num w:numId="14" w16cid:durableId="1464036785">
    <w:abstractNumId w:val="11"/>
  </w:num>
  <w:num w:numId="15" w16cid:durableId="545683841">
    <w:abstractNumId w:val="4"/>
  </w:num>
  <w:num w:numId="16" w16cid:durableId="900215924">
    <w:abstractNumId w:val="0"/>
  </w:num>
  <w:num w:numId="17" w16cid:durableId="266230525">
    <w:abstractNumId w:val="17"/>
  </w:num>
  <w:num w:numId="18" w16cid:durableId="871303526">
    <w:abstractNumId w:val="3"/>
  </w:num>
  <w:num w:numId="19" w16cid:durableId="1804883396">
    <w:abstractNumId w:val="19"/>
  </w:num>
  <w:num w:numId="20" w16cid:durableId="2018775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F6"/>
    <w:rsid w:val="00053226"/>
    <w:rsid w:val="000544E8"/>
    <w:rsid w:val="000612CC"/>
    <w:rsid w:val="000613E1"/>
    <w:rsid w:val="00106E71"/>
    <w:rsid w:val="0015090A"/>
    <w:rsid w:val="00163303"/>
    <w:rsid w:val="00223EDE"/>
    <w:rsid w:val="00236E37"/>
    <w:rsid w:val="00253C37"/>
    <w:rsid w:val="002711DE"/>
    <w:rsid w:val="0027469D"/>
    <w:rsid w:val="002825DD"/>
    <w:rsid w:val="0029402B"/>
    <w:rsid w:val="002A2BC9"/>
    <w:rsid w:val="002B027A"/>
    <w:rsid w:val="002C0F0C"/>
    <w:rsid w:val="002C26C6"/>
    <w:rsid w:val="002C58EA"/>
    <w:rsid w:val="002D2B81"/>
    <w:rsid w:val="002D3EF7"/>
    <w:rsid w:val="00314A22"/>
    <w:rsid w:val="00371732"/>
    <w:rsid w:val="003A120E"/>
    <w:rsid w:val="003C4848"/>
    <w:rsid w:val="003D6434"/>
    <w:rsid w:val="003F58C7"/>
    <w:rsid w:val="00406A20"/>
    <w:rsid w:val="00443911"/>
    <w:rsid w:val="00464760"/>
    <w:rsid w:val="004831ED"/>
    <w:rsid w:val="00493EF8"/>
    <w:rsid w:val="004B6899"/>
    <w:rsid w:val="00506B47"/>
    <w:rsid w:val="005149C7"/>
    <w:rsid w:val="00525052"/>
    <w:rsid w:val="00556DBB"/>
    <w:rsid w:val="0059258D"/>
    <w:rsid w:val="005C226F"/>
    <w:rsid w:val="005D4191"/>
    <w:rsid w:val="00602F97"/>
    <w:rsid w:val="006210B9"/>
    <w:rsid w:val="00635CEC"/>
    <w:rsid w:val="006504F0"/>
    <w:rsid w:val="006A468B"/>
    <w:rsid w:val="006B4FE7"/>
    <w:rsid w:val="006D0A86"/>
    <w:rsid w:val="007055AF"/>
    <w:rsid w:val="00726116"/>
    <w:rsid w:val="007366EA"/>
    <w:rsid w:val="00757738"/>
    <w:rsid w:val="007738F6"/>
    <w:rsid w:val="007841C8"/>
    <w:rsid w:val="007953D7"/>
    <w:rsid w:val="007A4A90"/>
    <w:rsid w:val="007A60DC"/>
    <w:rsid w:val="00805A7C"/>
    <w:rsid w:val="00815E09"/>
    <w:rsid w:val="00834A7E"/>
    <w:rsid w:val="008405BF"/>
    <w:rsid w:val="00847F99"/>
    <w:rsid w:val="008616AA"/>
    <w:rsid w:val="00884FEC"/>
    <w:rsid w:val="008C58CC"/>
    <w:rsid w:val="008D7905"/>
    <w:rsid w:val="008E34C3"/>
    <w:rsid w:val="008F571C"/>
    <w:rsid w:val="0090129B"/>
    <w:rsid w:val="00903679"/>
    <w:rsid w:val="00962FE7"/>
    <w:rsid w:val="00981EE0"/>
    <w:rsid w:val="009942B2"/>
    <w:rsid w:val="00A00ED4"/>
    <w:rsid w:val="00A13321"/>
    <w:rsid w:val="00A22FF4"/>
    <w:rsid w:val="00A44C46"/>
    <w:rsid w:val="00AE787C"/>
    <w:rsid w:val="00B9259D"/>
    <w:rsid w:val="00B94F37"/>
    <w:rsid w:val="00BD5D6E"/>
    <w:rsid w:val="00BF04C9"/>
    <w:rsid w:val="00C80745"/>
    <w:rsid w:val="00C91C5E"/>
    <w:rsid w:val="00CE1C4D"/>
    <w:rsid w:val="00CF0739"/>
    <w:rsid w:val="00D0473C"/>
    <w:rsid w:val="00D111BC"/>
    <w:rsid w:val="00D60188"/>
    <w:rsid w:val="00D637FB"/>
    <w:rsid w:val="00D64F56"/>
    <w:rsid w:val="00D80866"/>
    <w:rsid w:val="00D974D2"/>
    <w:rsid w:val="00DB1B64"/>
    <w:rsid w:val="00DE4CC9"/>
    <w:rsid w:val="00E01A41"/>
    <w:rsid w:val="00E22CDD"/>
    <w:rsid w:val="00E42B11"/>
    <w:rsid w:val="00E42C70"/>
    <w:rsid w:val="00ED1EC5"/>
    <w:rsid w:val="00F02483"/>
    <w:rsid w:val="00F05E30"/>
    <w:rsid w:val="00F62630"/>
    <w:rsid w:val="00F6291F"/>
    <w:rsid w:val="00F817C7"/>
    <w:rsid w:val="00FB679A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D24B"/>
  <w15:chartTrackingRefBased/>
  <w15:docId w15:val="{A0AA7EF3-DA1E-4C51-B062-7799FB1F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A7C"/>
    <w:rPr>
      <w:rFonts w:eastAsiaTheme="minorEastAsia"/>
      <w:kern w:val="0"/>
      <w:lang w:val="cs-CZ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Akapit z listą51,CW_Lista,Odstavec,sw tekst,Preambuła,normalny tekst,Nagłowek 3,BulletC,Wyliczanie,Obiekt,List Paragraph,Sl_Akapit z listą"/>
    <w:basedOn w:val="Normalny"/>
    <w:link w:val="AkapitzlistZnak"/>
    <w:uiPriority w:val="34"/>
    <w:qFormat/>
    <w:rsid w:val="00805A7C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51 Znak,CW_Lista Znak,Odstavec Znak,sw tekst Znak,Preambuła Znak,Nagłowek 3 Znak"/>
    <w:link w:val="Akapitzlist"/>
    <w:uiPriority w:val="34"/>
    <w:qFormat/>
    <w:locked/>
    <w:rsid w:val="00805A7C"/>
    <w:rPr>
      <w:rFonts w:eastAsiaTheme="minorEastAsia"/>
      <w:kern w:val="0"/>
      <w:lang w:val="cs-CZ" w:eastAsia="pl-PL"/>
      <w14:ligatures w14:val="none"/>
    </w:rPr>
  </w:style>
  <w:style w:type="character" w:customStyle="1" w:styleId="highlight">
    <w:name w:val="highlight"/>
    <w:basedOn w:val="Domylnaczcionkaakapitu"/>
    <w:rsid w:val="00A13321"/>
  </w:style>
  <w:style w:type="paragraph" w:customStyle="1" w:styleId="Default">
    <w:name w:val="Default"/>
    <w:rsid w:val="00223ED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366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66E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00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ED4"/>
    <w:rPr>
      <w:rFonts w:eastAsiaTheme="minorEastAsia"/>
      <w:kern w:val="0"/>
      <w:lang w:val="cs-CZ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0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ED4"/>
    <w:rPr>
      <w:rFonts w:eastAsiaTheme="minorEastAsia"/>
      <w:kern w:val="0"/>
      <w:lang w:val="cs-CZ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wiland@witd.bydgosz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salewski@witd.bydgosz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otriwanik@kalibe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Salewski</dc:creator>
  <cp:keywords/>
  <dc:description/>
  <cp:lastModifiedBy>Dawid Salewski</cp:lastModifiedBy>
  <cp:revision>52</cp:revision>
  <cp:lastPrinted>2023-07-24T10:24:00Z</cp:lastPrinted>
  <dcterms:created xsi:type="dcterms:W3CDTF">2023-04-12T08:49:00Z</dcterms:created>
  <dcterms:modified xsi:type="dcterms:W3CDTF">2023-10-24T09:38:00Z</dcterms:modified>
</cp:coreProperties>
</file>