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BD112F" w:rsidRPr="00BD112F" w:rsidTr="00B93919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BD112F" w:rsidRPr="00BD112F" w:rsidRDefault="00BD112F" w:rsidP="00B93919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85E338A" wp14:editId="20EBE47D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112F" w:rsidRPr="00BD112F" w:rsidRDefault="00BD112F" w:rsidP="00B93919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WOJEWODA PODKARPACKI</w:t>
            </w:r>
          </w:p>
          <w:p w:rsidR="00BD112F" w:rsidRPr="00BD112F" w:rsidRDefault="00BD112F" w:rsidP="00B93919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Grunwaldzka 15, 35-959 Rzeszów</w:t>
            </w:r>
          </w:p>
          <w:p w:rsidR="00BD112F" w:rsidRPr="00BD112F" w:rsidRDefault="00BD112F" w:rsidP="00B93919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BD112F" w:rsidRPr="00BD112F" w:rsidRDefault="00BD112F" w:rsidP="00B9391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D112F" w:rsidRPr="00BD112F" w:rsidRDefault="00BD112F" w:rsidP="00B9391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D112F" w:rsidRPr="00BD112F" w:rsidRDefault="00BD112F" w:rsidP="00B93919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D112F" w:rsidRPr="00BD112F" w:rsidRDefault="00BD112F" w:rsidP="007D35C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Rzeszów, 2025-0</w:t>
            </w:r>
            <w:r w:rsidR="007D35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</w:t>
            </w:r>
            <w:r w:rsidR="006576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11</w:t>
            </w:r>
          </w:p>
        </w:tc>
      </w:tr>
      <w:tr w:rsidR="00BD112F" w:rsidRPr="00BD112F" w:rsidTr="00B93919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112F" w:rsidRPr="00BD112F" w:rsidRDefault="00BD112F" w:rsidP="00BD112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S-II.9612.1.1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.2025.ESL</w:t>
            </w:r>
          </w:p>
        </w:tc>
      </w:tr>
    </w:tbl>
    <w:p w:rsidR="00BD112F" w:rsidRPr="00BD112F" w:rsidRDefault="00BD112F" w:rsidP="00BD11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112F" w:rsidRPr="00BD112F" w:rsidRDefault="00BD112F" w:rsidP="00BD112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2F6B" w:rsidRPr="00772F6B" w:rsidRDefault="00772F6B" w:rsidP="00772F6B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4"/>
          <w:szCs w:val="24"/>
          <w:lang w:eastAsia="pl-PL"/>
        </w:rPr>
        <w:t>Pani</w:t>
      </w:r>
    </w:p>
    <w:p w:rsidR="00772F6B" w:rsidRPr="00772F6B" w:rsidRDefault="00772F6B" w:rsidP="00772F6B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72F6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Anna </w:t>
      </w:r>
      <w:proofErr w:type="spellStart"/>
      <w:r w:rsidRPr="00772F6B">
        <w:rPr>
          <w:rFonts w:ascii="Times New Roman" w:eastAsia="Times New Roman" w:hAnsi="Times New Roman"/>
          <w:b/>
          <w:sz w:val="24"/>
          <w:szCs w:val="24"/>
          <w:lang w:eastAsia="pl-PL"/>
        </w:rPr>
        <w:t>Chruszczyk</w:t>
      </w:r>
      <w:proofErr w:type="spellEnd"/>
    </w:p>
    <w:p w:rsidR="00772F6B" w:rsidRPr="00772F6B" w:rsidRDefault="00772F6B" w:rsidP="00772F6B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72F6B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NIEPUBLICZNY ZAKŁAD OPIEKI ZDROWOTNEJ </w:t>
      </w:r>
    </w:p>
    <w:p w:rsidR="00772F6B" w:rsidRPr="00772F6B" w:rsidRDefault="00772F6B" w:rsidP="00772F6B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772F6B">
        <w:rPr>
          <w:rFonts w:ascii="Times New Roman" w:eastAsia="Times New Roman" w:hAnsi="Times New Roman"/>
          <w:b/>
          <w:sz w:val="20"/>
          <w:szCs w:val="20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0"/>
          <w:szCs w:val="20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0"/>
          <w:szCs w:val="20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0"/>
          <w:szCs w:val="20"/>
          <w:lang w:eastAsia="pl-PL"/>
        </w:rPr>
        <w:tab/>
      </w:r>
      <w:r w:rsidRPr="00772F6B">
        <w:rPr>
          <w:rFonts w:ascii="Times New Roman" w:eastAsia="Times New Roman" w:hAnsi="Times New Roman"/>
          <w:b/>
          <w:sz w:val="20"/>
          <w:szCs w:val="20"/>
          <w:lang w:eastAsia="pl-PL"/>
        </w:rPr>
        <w:tab/>
        <w:t xml:space="preserve">"DENTAL PARK CHRUSZCZYK &amp; CHRUSZCZYK" </w:t>
      </w:r>
    </w:p>
    <w:p w:rsidR="00772F6B" w:rsidRPr="00772F6B" w:rsidRDefault="00772F6B" w:rsidP="00772F6B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772F6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                                                </w:t>
      </w:r>
      <w:r w:rsidRPr="00772F6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ul. Powstańców Listopadowych 47 D</w:t>
      </w:r>
    </w:p>
    <w:p w:rsidR="00BD112F" w:rsidRPr="00BD112F" w:rsidRDefault="00772F6B" w:rsidP="00772F6B">
      <w:pPr>
        <w:spacing w:line="276" w:lineRule="auto"/>
        <w:ind w:left="3545" w:firstLine="708"/>
        <w:jc w:val="both"/>
        <w:rPr>
          <w:rFonts w:ascii="Times New Roman" w:hAnsi="Times New Roman"/>
          <w:sz w:val="24"/>
          <w:szCs w:val="24"/>
        </w:rPr>
      </w:pPr>
      <w:r w:rsidRPr="00772F6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35-606 Rzeszów</w:t>
      </w:r>
    </w:p>
    <w:p w:rsidR="00BD112F" w:rsidRPr="00BD112F" w:rsidRDefault="00BD112F" w:rsidP="00BD112F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112F" w:rsidRPr="00BD112F" w:rsidRDefault="00BD112F" w:rsidP="00BD112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W dniach </w:t>
      </w:r>
      <w:r w:rsidR="00772F6B">
        <w:rPr>
          <w:rFonts w:ascii="Times New Roman" w:hAnsi="Times New Roman"/>
          <w:sz w:val="24"/>
          <w:szCs w:val="24"/>
        </w:rPr>
        <w:t>28 i 29</w:t>
      </w:r>
      <w:r w:rsidRPr="00BD112F">
        <w:rPr>
          <w:rFonts w:ascii="Times New Roman" w:hAnsi="Times New Roman"/>
          <w:sz w:val="24"/>
          <w:szCs w:val="24"/>
        </w:rPr>
        <w:t xml:space="preserve"> kwietnia 2025 r. pracownicy Wydziału Polityki Społecznej Podkarpackiego Urzędu Wojewódzkiego w Rzeszowie przeprowadzili kontrolę kompleksową w  zakładzie leczniczym podmiotu leczniczego pn. </w:t>
      </w:r>
      <w:r w:rsidR="00772F6B" w:rsidRPr="00772F6B">
        <w:rPr>
          <w:rFonts w:ascii="Times New Roman" w:hAnsi="Times New Roman"/>
          <w:sz w:val="24"/>
          <w:szCs w:val="24"/>
        </w:rPr>
        <w:t>NIEPUBLICZNY ZAKŁAD OPIEKI ZDROWOTNEJ "DENTAL PARK CHRUSZCZYK &amp; CHRUSZCZYK" ANNA CHRUSZCZY</w:t>
      </w:r>
      <w:r w:rsidR="00772F6B">
        <w:rPr>
          <w:rFonts w:ascii="Times New Roman" w:hAnsi="Times New Roman"/>
          <w:sz w:val="24"/>
          <w:szCs w:val="24"/>
        </w:rPr>
        <w:t>K</w:t>
      </w:r>
      <w:r w:rsidRPr="00BD112F">
        <w:rPr>
          <w:rFonts w:ascii="Times New Roman" w:hAnsi="Times New Roman"/>
          <w:sz w:val="24"/>
          <w:szCs w:val="24"/>
        </w:rPr>
        <w:t xml:space="preserve"> w  </w:t>
      </w:r>
      <w:r w:rsidR="00772F6B">
        <w:rPr>
          <w:rFonts w:ascii="Times New Roman" w:hAnsi="Times New Roman"/>
          <w:sz w:val="24"/>
          <w:szCs w:val="24"/>
        </w:rPr>
        <w:t>Błażowej</w:t>
      </w:r>
      <w:r w:rsidRPr="00BD112F">
        <w:rPr>
          <w:rFonts w:ascii="Times New Roman" w:hAnsi="Times New Roman"/>
          <w:sz w:val="24"/>
          <w:szCs w:val="24"/>
        </w:rPr>
        <w:t xml:space="preserve">, w  zakresie funkcjonowania podmiotu leczniczego pod względem zgodności z  prawem realizowanych zadań. </w:t>
      </w:r>
    </w:p>
    <w:p w:rsidR="00BD112F" w:rsidRPr="00BD112F" w:rsidRDefault="00BD112F" w:rsidP="00BD112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 w:rsidR="00772F6B">
        <w:rPr>
          <w:rFonts w:ascii="Times New Roman" w:hAnsi="Times New Roman"/>
          <w:sz w:val="24"/>
          <w:szCs w:val="24"/>
        </w:rPr>
        <w:t>21.05</w:t>
      </w:r>
      <w:r w:rsidRPr="00BD112F">
        <w:rPr>
          <w:rFonts w:ascii="Times New Roman" w:hAnsi="Times New Roman"/>
          <w:sz w:val="24"/>
          <w:szCs w:val="24"/>
        </w:rPr>
        <w:t xml:space="preserve">.2025 r., podpisanym przez </w:t>
      </w:r>
      <w:r w:rsidR="00772F6B">
        <w:rPr>
          <w:rFonts w:ascii="Times New Roman" w:hAnsi="Times New Roman"/>
          <w:sz w:val="24"/>
          <w:szCs w:val="24"/>
        </w:rPr>
        <w:t xml:space="preserve">Pana Macieja </w:t>
      </w:r>
      <w:proofErr w:type="spellStart"/>
      <w:r w:rsidR="00772F6B">
        <w:rPr>
          <w:rFonts w:ascii="Times New Roman" w:hAnsi="Times New Roman"/>
          <w:sz w:val="24"/>
          <w:szCs w:val="24"/>
        </w:rPr>
        <w:t>Chruszczyk</w:t>
      </w:r>
      <w:proofErr w:type="spellEnd"/>
      <w:r w:rsidRPr="00BD112F">
        <w:rPr>
          <w:rFonts w:ascii="Times New Roman" w:hAnsi="Times New Roman"/>
          <w:sz w:val="24"/>
          <w:szCs w:val="24"/>
        </w:rPr>
        <w:t xml:space="preserve"> dnia </w:t>
      </w:r>
      <w:r w:rsidR="00772F6B">
        <w:rPr>
          <w:rFonts w:ascii="Times New Roman" w:hAnsi="Times New Roman"/>
          <w:sz w:val="24"/>
          <w:szCs w:val="24"/>
        </w:rPr>
        <w:t>28</w:t>
      </w:r>
      <w:r w:rsidRPr="00BD112F">
        <w:rPr>
          <w:rFonts w:ascii="Times New Roman" w:hAnsi="Times New Roman"/>
          <w:sz w:val="24"/>
          <w:szCs w:val="24"/>
        </w:rPr>
        <w:t>.05.2025 r.</w:t>
      </w:r>
    </w:p>
    <w:p w:rsidR="00BD112F" w:rsidRPr="00BD112F" w:rsidRDefault="00BD112F" w:rsidP="00BD112F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  <w:t xml:space="preserve">W wyniku przeprowadzonej kontroli działalność zakładu leczniczego pn. </w:t>
      </w:r>
      <w:r w:rsidR="00772F6B" w:rsidRPr="00772F6B">
        <w:rPr>
          <w:rFonts w:ascii="Times New Roman" w:hAnsi="Times New Roman"/>
          <w:sz w:val="24"/>
          <w:szCs w:val="24"/>
        </w:rPr>
        <w:t>NIEPUBLICZNY ZAKŁAD OPIEKI ZDROWOTNEJ "DENTAL PARK CHRUSZCZYK &amp; CHRUSZCZYK"</w:t>
      </w:r>
      <w:r w:rsidRPr="00BD112F">
        <w:rPr>
          <w:rFonts w:ascii="Times New Roman" w:hAnsi="Times New Roman"/>
          <w:sz w:val="24"/>
          <w:szCs w:val="24"/>
        </w:rPr>
        <w:t xml:space="preserve"> w</w:t>
      </w:r>
      <w:r w:rsidR="00772F6B">
        <w:rPr>
          <w:rFonts w:ascii="Times New Roman" w:hAnsi="Times New Roman"/>
          <w:sz w:val="24"/>
          <w:szCs w:val="24"/>
        </w:rPr>
        <w:t> </w:t>
      </w:r>
      <w:r w:rsidRPr="00BD112F">
        <w:rPr>
          <w:rFonts w:ascii="Times New Roman" w:hAnsi="Times New Roman"/>
          <w:sz w:val="24"/>
          <w:szCs w:val="24"/>
        </w:rPr>
        <w:t xml:space="preserve"> </w:t>
      </w:r>
      <w:r w:rsidR="00772F6B">
        <w:rPr>
          <w:rFonts w:ascii="Times New Roman" w:hAnsi="Times New Roman"/>
          <w:sz w:val="24"/>
          <w:szCs w:val="24"/>
        </w:rPr>
        <w:t>Błażowej</w:t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została oceniona pozytywnie z  następującymi nieprawidłowościami: </w:t>
      </w:r>
    </w:p>
    <w:p w:rsidR="00772F6B" w:rsidRPr="00772F6B" w:rsidRDefault="00772F6B" w:rsidP="00772F6B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2F6B">
        <w:rPr>
          <w:rFonts w:ascii="Times New Roman" w:eastAsia="Times New Roman" w:hAnsi="Times New Roman"/>
          <w:sz w:val="24"/>
          <w:szCs w:val="24"/>
          <w:lang w:eastAsia="pl-PL"/>
        </w:rPr>
        <w:t xml:space="preserve">Brak jest Regulaminu Organizacyjnego, opracowanego zgodnie z zapisami art. 24 ust. 1 ustawy z  dnia 15  kwietnia 2011 r. </w:t>
      </w:r>
      <w:r w:rsidRPr="00772F6B">
        <w:rPr>
          <w:rFonts w:ascii="Times New Roman" w:eastAsia="Times New Roman" w:hAnsi="Times New Roman"/>
          <w:i/>
          <w:sz w:val="24"/>
          <w:szCs w:val="24"/>
          <w:lang w:eastAsia="pl-PL"/>
        </w:rPr>
        <w:t>o działalności leczniczej.</w:t>
      </w:r>
    </w:p>
    <w:p w:rsidR="00772F6B" w:rsidRPr="00772F6B" w:rsidRDefault="00772F6B" w:rsidP="00772F6B">
      <w:pPr>
        <w:numPr>
          <w:ilvl w:val="0"/>
          <w:numId w:val="1"/>
        </w:numPr>
        <w:spacing w:line="360" w:lineRule="auto"/>
        <w:ind w:left="284"/>
        <w:jc w:val="both"/>
        <w:rPr>
          <w:rFonts w:ascii="Times New Roman" w:eastAsia="Verdana,Bold" w:hAnsi="Times New Roman"/>
          <w:bCs/>
          <w:sz w:val="24"/>
          <w:szCs w:val="24"/>
          <w:lang w:eastAsia="pl-PL"/>
        </w:rPr>
      </w:pPr>
      <w:r w:rsidRPr="00772F6B">
        <w:rPr>
          <w:rFonts w:ascii="Times New Roman" w:eastAsia="Verdana,Bold" w:hAnsi="Times New Roman"/>
          <w:bCs/>
          <w:sz w:val="24"/>
          <w:szCs w:val="24"/>
          <w:lang w:eastAsia="pl-PL"/>
        </w:rPr>
        <w:t xml:space="preserve">W Księdze Rejestrowej brak kodu resortowego dziedziny medycyny stanowiącej część X systemów kodów identyfikacyjnych pn.: „31 - Radiologia i diagnostyka obrazowa”, co  narusza art. 107 ust. 1 ustawy z dnia 15 kwietnia 2011 r. </w:t>
      </w:r>
      <w:r w:rsidRPr="00772F6B">
        <w:rPr>
          <w:rFonts w:ascii="Times New Roman" w:eastAsia="Verdana,Bold" w:hAnsi="Times New Roman"/>
          <w:bCs/>
          <w:i/>
          <w:sz w:val="24"/>
          <w:szCs w:val="24"/>
          <w:lang w:eastAsia="pl-PL"/>
        </w:rPr>
        <w:t>o działalności leczniczej</w:t>
      </w:r>
      <w:r w:rsidRPr="00772F6B">
        <w:rPr>
          <w:rFonts w:ascii="Times New Roman" w:eastAsia="Verdana,Bold" w:hAnsi="Times New Roman"/>
          <w:bCs/>
          <w:sz w:val="24"/>
          <w:szCs w:val="24"/>
          <w:lang w:eastAsia="pl-PL"/>
        </w:rPr>
        <w:t>.</w:t>
      </w:r>
    </w:p>
    <w:p w:rsidR="00772F6B" w:rsidRPr="00772F6B" w:rsidRDefault="00772F6B" w:rsidP="00772F6B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2F6B">
        <w:rPr>
          <w:rFonts w:ascii="Times New Roman" w:eastAsia="Times New Roman" w:hAnsi="Times New Roman"/>
          <w:sz w:val="24"/>
          <w:szCs w:val="24"/>
          <w:lang w:eastAsia="pl-PL"/>
        </w:rPr>
        <w:t xml:space="preserve">Nieprawidłowości w prowadzeniu dokumentacji medycznej, naruszające zapisy Rozporządzenia Ministra Zdrowia z dnia 6 kwietna 2020 r. </w:t>
      </w:r>
      <w:r w:rsidRPr="00772F6B">
        <w:rPr>
          <w:rFonts w:ascii="Times New Roman" w:eastAsia="Times New Roman" w:hAnsi="Times New Roman"/>
          <w:i/>
          <w:sz w:val="24"/>
          <w:szCs w:val="24"/>
          <w:lang w:eastAsia="pl-PL"/>
        </w:rPr>
        <w:t>w sprawie rodzajów, zakresu i  wzorów dokumentacji medycznej oraz sposobu jej przetwarzania</w:t>
      </w:r>
      <w:r w:rsidRPr="00772F6B">
        <w:rPr>
          <w:rFonts w:ascii="Times New Roman" w:eastAsia="Times New Roman" w:hAnsi="Times New Roman"/>
          <w:sz w:val="24"/>
          <w:szCs w:val="24"/>
          <w:lang w:eastAsia="pl-PL"/>
        </w:rPr>
        <w:t>, opisane w protokole.</w:t>
      </w:r>
    </w:p>
    <w:p w:rsidR="00772F6B" w:rsidRPr="00772F6B" w:rsidRDefault="00772F6B" w:rsidP="00772F6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2F6B">
        <w:rPr>
          <w:rFonts w:ascii="Times New Roman" w:eastAsia="Times New Roman" w:hAnsi="Times New Roman"/>
          <w:sz w:val="24"/>
          <w:szCs w:val="24"/>
          <w:lang w:eastAsia="pl-PL"/>
        </w:rPr>
        <w:t xml:space="preserve">Brak wywieszenia w miejscu widocznym dla pacjentów informacji o rodzaju i zakresie świadczeń zdrowotnych, udzielanych w zakładzie leczniczym oraz o wysokości opłat za kolejne  </w:t>
      </w:r>
      <w:r w:rsidRPr="00772F6B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udostępnienie dokumentacji medycznej, co jest niezgodne z  art. 24 ust. 2 ustawy z dnia 15 kwietnia 2011 r. </w:t>
      </w:r>
      <w:r w:rsidRPr="00772F6B">
        <w:rPr>
          <w:rFonts w:ascii="Times New Roman" w:eastAsia="Times New Roman" w:hAnsi="Times New Roman"/>
          <w:i/>
          <w:sz w:val="24"/>
          <w:szCs w:val="24"/>
          <w:lang w:eastAsia="pl-PL"/>
        </w:rPr>
        <w:t>o działalności leczniczej.</w:t>
      </w:r>
    </w:p>
    <w:p w:rsidR="00BD112F" w:rsidRPr="00BD112F" w:rsidRDefault="00BD112F" w:rsidP="00BD112F">
      <w:pPr>
        <w:tabs>
          <w:tab w:val="left" w:pos="426"/>
        </w:tabs>
        <w:spacing w:line="360" w:lineRule="auto"/>
        <w:ind w:left="-76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</w:p>
    <w:p w:rsidR="00BD112F" w:rsidRPr="00BD112F" w:rsidRDefault="00BD112F" w:rsidP="00BD112F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ab/>
        <w:t xml:space="preserve">Za wszystkie stwierdzone w protokole nieprawidłowości odpowiada Kierownik/Dyrektor Placówki. </w:t>
      </w:r>
    </w:p>
    <w:p w:rsidR="00BD112F" w:rsidRPr="00BD112F" w:rsidRDefault="00BD112F" w:rsidP="00BD112F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ab/>
        <w:t xml:space="preserve">Działając na podstawie art. 112 ustawy z dnia 15 kwietnia 2011 r. </w:t>
      </w:r>
      <w:r w:rsidRPr="00BD112F">
        <w:rPr>
          <w:rFonts w:ascii="Times New Roman" w:hAnsi="Times New Roman"/>
          <w:i/>
          <w:sz w:val="24"/>
          <w:szCs w:val="24"/>
        </w:rPr>
        <w:t>o działalności leczniczej</w:t>
      </w:r>
      <w:r w:rsidRPr="00BD112F">
        <w:rPr>
          <w:rFonts w:ascii="Times New Roman" w:hAnsi="Times New Roman"/>
          <w:sz w:val="24"/>
          <w:szCs w:val="24"/>
        </w:rPr>
        <w:t xml:space="preserve"> (Dz. U. z 2025 r, poz. 450 </w:t>
      </w:r>
      <w:proofErr w:type="spellStart"/>
      <w:r w:rsidRPr="00BD112F">
        <w:rPr>
          <w:rFonts w:ascii="Times New Roman" w:hAnsi="Times New Roman"/>
          <w:sz w:val="24"/>
          <w:szCs w:val="24"/>
        </w:rPr>
        <w:t>t.j</w:t>
      </w:r>
      <w:proofErr w:type="spellEnd"/>
      <w:r w:rsidRPr="00BD112F">
        <w:rPr>
          <w:rFonts w:ascii="Times New Roman" w:hAnsi="Times New Roman"/>
          <w:sz w:val="24"/>
          <w:szCs w:val="24"/>
        </w:rPr>
        <w:t xml:space="preserve">.), przekazuję do realizacji następujące zalecenia pokontrolne: </w:t>
      </w:r>
    </w:p>
    <w:p w:rsidR="00BD112F" w:rsidRPr="00BD112F" w:rsidRDefault="00BD112F" w:rsidP="00BD112F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Pr="00BD112F">
        <w:rPr>
          <w:rFonts w:ascii="Times New Roman" w:hAnsi="Times New Roman"/>
          <w:sz w:val="24"/>
          <w:szCs w:val="24"/>
        </w:rPr>
        <w:t xml:space="preserve">Opracować Regulamin organizacyjny podmiotu leczniczego, zgodnie z art. 24 </w:t>
      </w:r>
      <w:r w:rsidRPr="00BD112F">
        <w:rPr>
          <w:rFonts w:ascii="Times New Roman" w:hAnsi="Times New Roman"/>
          <w:sz w:val="24"/>
          <w:szCs w:val="24"/>
        </w:rPr>
        <w:br/>
        <w:t xml:space="preserve">ust. 1 ustawy z dnia 15 kwietnia 2011 r. </w:t>
      </w:r>
      <w:r w:rsidRPr="00BD112F">
        <w:rPr>
          <w:rFonts w:ascii="Times New Roman" w:hAnsi="Times New Roman"/>
          <w:i/>
          <w:sz w:val="24"/>
          <w:szCs w:val="24"/>
        </w:rPr>
        <w:t xml:space="preserve">o działalności leczniczej </w:t>
      </w:r>
      <w:r w:rsidRPr="00BD112F">
        <w:rPr>
          <w:rFonts w:ascii="Times New Roman" w:hAnsi="Times New Roman"/>
          <w:sz w:val="24"/>
          <w:szCs w:val="24"/>
        </w:rPr>
        <w:t xml:space="preserve">(Dz. U. z 2025 r., poz. 450 </w:t>
      </w:r>
      <w:proofErr w:type="spellStart"/>
      <w:r w:rsidRPr="00BD112F">
        <w:rPr>
          <w:rFonts w:ascii="Times New Roman" w:hAnsi="Times New Roman"/>
          <w:sz w:val="24"/>
          <w:szCs w:val="24"/>
        </w:rPr>
        <w:t>t.j</w:t>
      </w:r>
      <w:proofErr w:type="spellEnd"/>
      <w:r w:rsidRPr="00BD112F">
        <w:rPr>
          <w:rFonts w:ascii="Times New Roman" w:hAnsi="Times New Roman"/>
          <w:sz w:val="24"/>
          <w:szCs w:val="24"/>
        </w:rPr>
        <w:t xml:space="preserve">.).  </w:t>
      </w:r>
    </w:p>
    <w:p w:rsidR="00BD112F" w:rsidRPr="00BD112F" w:rsidRDefault="00BD112F" w:rsidP="00BD112F">
      <w:pPr>
        <w:spacing w:line="36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BD112F">
        <w:rPr>
          <w:rFonts w:ascii="Times New Roman" w:hAnsi="Times New Roman"/>
          <w:sz w:val="24"/>
          <w:szCs w:val="24"/>
          <w:u w:val="single"/>
        </w:rPr>
        <w:t>Kserokopię Regulaminu organizacyjnego przesłać do Wojewody Podkarpackiego wraz z odpowiedzią na zalecenia pokontrolne.</w:t>
      </w:r>
    </w:p>
    <w:p w:rsidR="00BD112F" w:rsidRPr="00BD112F" w:rsidRDefault="00BD112F" w:rsidP="00BD112F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BD112F">
        <w:rPr>
          <w:rFonts w:ascii="Times New Roman" w:hAnsi="Times New Roman"/>
          <w:sz w:val="24"/>
          <w:szCs w:val="24"/>
        </w:rPr>
        <w:t xml:space="preserve">2. </w:t>
      </w:r>
      <w:r w:rsidRPr="00BD112F">
        <w:rPr>
          <w:rFonts w:ascii="Times New Roman" w:hAnsi="Times New Roman"/>
          <w:sz w:val="24"/>
          <w:szCs w:val="24"/>
        </w:rPr>
        <w:tab/>
      </w:r>
      <w:r w:rsidRPr="00BD112F">
        <w:rPr>
          <w:rFonts w:ascii="Times New Roman" w:hAnsi="Times New Roman"/>
          <w:sz w:val="24"/>
          <w:szCs w:val="24"/>
          <w:lang w:eastAsia="pl-PL"/>
        </w:rPr>
        <w:t>Do Rejestru Podmiotów Wykonujących Działalność Leczniczą złożyć wniosek dotyczący</w:t>
      </w:r>
      <w:r w:rsidR="004416B1">
        <w:rPr>
          <w:rFonts w:ascii="Times New Roman" w:hAnsi="Times New Roman"/>
          <w:sz w:val="24"/>
          <w:szCs w:val="24"/>
          <w:lang w:eastAsia="pl-PL"/>
        </w:rPr>
        <w:t xml:space="preserve"> wpisu</w:t>
      </w:r>
      <w:r w:rsidRPr="00BD112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416B1" w:rsidRPr="00772F6B">
        <w:rPr>
          <w:rFonts w:ascii="Times New Roman" w:eastAsia="Verdana,Bold" w:hAnsi="Times New Roman"/>
          <w:bCs/>
          <w:sz w:val="24"/>
          <w:szCs w:val="24"/>
          <w:lang w:eastAsia="pl-PL"/>
        </w:rPr>
        <w:t>kodu resortowego dziedziny medycyny stanowiącej część X systemów kodów identyfikacyjnych pn.: „31 - Radiologia i diagnostyka obrazowa”</w:t>
      </w:r>
      <w:r w:rsidRPr="00BD112F">
        <w:rPr>
          <w:rFonts w:ascii="Times New Roman" w:hAnsi="Times New Roman"/>
          <w:sz w:val="24"/>
          <w:szCs w:val="24"/>
          <w:lang w:eastAsia="pl-PL"/>
        </w:rPr>
        <w:t>.</w:t>
      </w:r>
    </w:p>
    <w:p w:rsidR="004416B1" w:rsidRPr="00BD112F" w:rsidRDefault="00BD112F" w:rsidP="004416B1">
      <w:pPr>
        <w:pStyle w:val="Tekstpodstawowywcity2"/>
        <w:tabs>
          <w:tab w:val="left" w:pos="284"/>
        </w:tabs>
        <w:spacing w:line="360" w:lineRule="auto"/>
        <w:ind w:hanging="284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</w:rPr>
        <w:t xml:space="preserve">3. </w:t>
      </w:r>
      <w:r w:rsidRPr="00BD112F">
        <w:rPr>
          <w:rFonts w:ascii="Times New Roman" w:hAnsi="Times New Roman" w:cs="Times New Roman"/>
          <w:szCs w:val="24"/>
        </w:rPr>
        <w:tab/>
      </w:r>
      <w:r w:rsidR="004416B1">
        <w:rPr>
          <w:rFonts w:ascii="Times New Roman" w:hAnsi="Times New Roman" w:cs="Times New Roman"/>
          <w:szCs w:val="24"/>
        </w:rPr>
        <w:t xml:space="preserve">  </w:t>
      </w:r>
      <w:r w:rsidR="004416B1" w:rsidRPr="00BD112F">
        <w:rPr>
          <w:rFonts w:ascii="Times New Roman" w:hAnsi="Times New Roman" w:cs="Times New Roman"/>
          <w:szCs w:val="24"/>
          <w:lang w:eastAsia="en-US"/>
        </w:rPr>
        <w:t>Dokumentację medyczną pacjentów należy prowadzić zgodnie z zapisami Rozporządzenia</w:t>
      </w:r>
    </w:p>
    <w:p w:rsidR="004416B1" w:rsidRDefault="004416B1" w:rsidP="004416B1">
      <w:pPr>
        <w:spacing w:line="360" w:lineRule="auto"/>
        <w:ind w:left="142" w:hanging="426"/>
        <w:jc w:val="both"/>
        <w:rPr>
          <w:rFonts w:ascii="Times New Roman" w:hAnsi="Times New Roman"/>
          <w:i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BD112F">
        <w:rPr>
          <w:rFonts w:ascii="Times New Roman" w:hAnsi="Times New Roman"/>
          <w:sz w:val="24"/>
          <w:szCs w:val="24"/>
        </w:rPr>
        <w:t xml:space="preserve">Ministra Zdrowia z dnia 6 kwietnia 2020 r. </w:t>
      </w:r>
      <w:r w:rsidRPr="00BD112F">
        <w:rPr>
          <w:rFonts w:ascii="Times New Roman" w:hAnsi="Times New Roman"/>
          <w:i/>
          <w:sz w:val="24"/>
          <w:szCs w:val="24"/>
        </w:rPr>
        <w:t>w sprawie rodzajów, zakresu i wzorów dokumentacji medycznej oraz sposobu jej przetwarzania.</w:t>
      </w:r>
    </w:p>
    <w:p w:rsidR="00BD112F" w:rsidRPr="00BD112F" w:rsidRDefault="004416B1" w:rsidP="004416B1">
      <w:pPr>
        <w:pStyle w:val="Akapitzlist"/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4.  </w:t>
      </w:r>
      <w:r w:rsidR="00BD112F" w:rsidRPr="00BD112F">
        <w:rPr>
          <w:rFonts w:ascii="Times New Roman" w:hAnsi="Times New Roman"/>
          <w:sz w:val="24"/>
          <w:szCs w:val="24"/>
          <w:lang w:eastAsia="pl-PL"/>
        </w:rPr>
        <w:t>Umieścić do wiadomości pacjentów w miejscu udzielania świadcz</w:t>
      </w:r>
      <w:r>
        <w:rPr>
          <w:rFonts w:ascii="Times New Roman" w:hAnsi="Times New Roman"/>
          <w:sz w:val="24"/>
          <w:szCs w:val="24"/>
          <w:lang w:eastAsia="pl-PL"/>
        </w:rPr>
        <w:t xml:space="preserve">eń informację </w:t>
      </w:r>
      <w:r w:rsidRPr="00772F6B">
        <w:rPr>
          <w:rFonts w:ascii="Times New Roman" w:eastAsia="Times New Roman" w:hAnsi="Times New Roman"/>
          <w:sz w:val="24"/>
          <w:szCs w:val="24"/>
          <w:lang w:eastAsia="pl-PL"/>
        </w:rPr>
        <w:t>o rodzaju 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72F6B">
        <w:rPr>
          <w:rFonts w:ascii="Times New Roman" w:eastAsia="Times New Roman" w:hAnsi="Times New Roman"/>
          <w:sz w:val="24"/>
          <w:szCs w:val="24"/>
          <w:lang w:eastAsia="pl-PL"/>
        </w:rPr>
        <w:t xml:space="preserve"> zakresie świadczeń zdrowotnych, udzielanych w zakładzie leczniczym oraz o wysokości opłat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D112F" w:rsidRPr="00BD112F">
        <w:rPr>
          <w:rFonts w:ascii="Times New Roman" w:hAnsi="Times New Roman"/>
          <w:sz w:val="24"/>
          <w:szCs w:val="24"/>
          <w:lang w:eastAsia="pl-PL"/>
        </w:rPr>
        <w:t xml:space="preserve">za kolejne udostępnienie dokumentacji medycznej, zgodnie z art. 24 ust. 2 ustawy z dnia 15 kwietnia 2011 r. </w:t>
      </w:r>
      <w:r w:rsidR="00BD112F" w:rsidRPr="00BD112F">
        <w:rPr>
          <w:rFonts w:ascii="Times New Roman" w:hAnsi="Times New Roman"/>
          <w:i/>
          <w:sz w:val="24"/>
          <w:szCs w:val="24"/>
          <w:lang w:eastAsia="pl-PL"/>
        </w:rPr>
        <w:t xml:space="preserve">o działalności leczniczej </w:t>
      </w:r>
      <w:r w:rsidR="00BD112F" w:rsidRPr="00BD112F">
        <w:rPr>
          <w:rFonts w:ascii="Times New Roman" w:hAnsi="Times New Roman"/>
          <w:sz w:val="24"/>
          <w:szCs w:val="24"/>
          <w:lang w:eastAsia="pl-PL"/>
        </w:rPr>
        <w:t xml:space="preserve">(Dz. U. z 2025 r., poz. 450 </w:t>
      </w:r>
      <w:proofErr w:type="spellStart"/>
      <w:r w:rsidR="00BD112F" w:rsidRPr="00BD112F">
        <w:rPr>
          <w:rFonts w:ascii="Times New Roman" w:hAnsi="Times New Roman"/>
          <w:sz w:val="24"/>
          <w:szCs w:val="24"/>
          <w:lang w:eastAsia="pl-PL"/>
        </w:rPr>
        <w:t>t.j</w:t>
      </w:r>
      <w:proofErr w:type="spellEnd"/>
      <w:r w:rsidR="00BD112F" w:rsidRPr="00BD112F">
        <w:rPr>
          <w:rFonts w:ascii="Times New Roman" w:hAnsi="Times New Roman"/>
          <w:sz w:val="24"/>
          <w:szCs w:val="24"/>
          <w:lang w:eastAsia="pl-PL"/>
        </w:rPr>
        <w:t>.).</w:t>
      </w:r>
    </w:p>
    <w:p w:rsidR="00BD112F" w:rsidRPr="00BD112F" w:rsidRDefault="00BD112F" w:rsidP="004416B1">
      <w:pPr>
        <w:pStyle w:val="Tekstpodstawowywcity2"/>
        <w:tabs>
          <w:tab w:val="left" w:pos="142"/>
        </w:tabs>
        <w:spacing w:line="360" w:lineRule="auto"/>
        <w:ind w:left="142" w:hanging="142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t xml:space="preserve"> </w:t>
      </w:r>
    </w:p>
    <w:p w:rsidR="00BD112F" w:rsidRPr="00BD112F" w:rsidRDefault="00BD112F" w:rsidP="00BD112F">
      <w:pPr>
        <w:pStyle w:val="Tekstpodstawowywcity2"/>
        <w:tabs>
          <w:tab w:val="left" w:pos="284"/>
        </w:tabs>
        <w:spacing w:line="360" w:lineRule="auto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t xml:space="preserve">O sposobie wykonania powyższych zaleceń pokontrolnych oraz podjętych działaniach, bądź przyczynach ich niepodjęcia, Kierownik/Dyrektor jednostki kontrolowanej jest zobowiązany poinformować Wojewodę Podkarpackiego w terminie 30 dni od daty otrzymania niniejszego pisma. </w:t>
      </w:r>
    </w:p>
    <w:p w:rsidR="00BD112F" w:rsidRPr="00BD112F" w:rsidRDefault="00BD112F" w:rsidP="00BD112F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416B1" w:rsidRDefault="004416B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16B1" w:rsidRDefault="004416B1">
      <w:pPr>
        <w:rPr>
          <w:rFonts w:ascii="Times New Roman" w:hAnsi="Times New Roman"/>
          <w:sz w:val="24"/>
          <w:szCs w:val="24"/>
        </w:rPr>
      </w:pPr>
    </w:p>
    <w:p w:rsidR="00657663" w:rsidRDefault="00657663" w:rsidP="00657663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657663" w:rsidRDefault="00657663" w:rsidP="00657663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657663" w:rsidRDefault="00657663" w:rsidP="00657663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657663" w:rsidRDefault="00657663" w:rsidP="00657663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657663" w:rsidRDefault="00657663" w:rsidP="00657663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4416B1" w:rsidRDefault="004416B1">
      <w:pPr>
        <w:rPr>
          <w:rFonts w:ascii="Times New Roman" w:hAnsi="Times New Roman"/>
          <w:sz w:val="24"/>
          <w:szCs w:val="24"/>
        </w:rPr>
      </w:pPr>
    </w:p>
    <w:sectPr w:rsidR="004416B1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D81" w:rsidRDefault="00462D81" w:rsidP="00BD112F">
      <w:r>
        <w:separator/>
      </w:r>
    </w:p>
  </w:endnote>
  <w:endnote w:type="continuationSeparator" w:id="0">
    <w:p w:rsidR="00462D81" w:rsidRDefault="00462D81" w:rsidP="00BD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462D81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CF4818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S-II.9612.1.1</w:t>
    </w:r>
    <w:r w:rsidR="00BD112F">
      <w:rPr>
        <w:rFonts w:ascii="Times New Roman" w:hAnsi="Times New Roman"/>
        <w:sz w:val="20"/>
        <w:szCs w:val="20"/>
      </w:rPr>
      <w:t>9</w:t>
    </w:r>
    <w:r>
      <w:rPr>
        <w:rFonts w:ascii="Times New Roman" w:hAnsi="Times New Roman"/>
        <w:sz w:val="20"/>
        <w:szCs w:val="20"/>
      </w:rPr>
      <w:t>.2025</w:t>
    </w:r>
    <w:r w:rsidRPr="00500384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ESL</w:t>
    </w:r>
    <w:r w:rsidRPr="0050038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657663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657663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D81" w:rsidRDefault="00462D81" w:rsidP="00BD112F">
      <w:r>
        <w:separator/>
      </w:r>
    </w:p>
  </w:footnote>
  <w:footnote w:type="continuationSeparator" w:id="0">
    <w:p w:rsidR="00462D81" w:rsidRDefault="00462D81" w:rsidP="00BD1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685"/>
    <w:multiLevelType w:val="hybridMultilevel"/>
    <w:tmpl w:val="7A92AFF6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DBF0CB1"/>
    <w:multiLevelType w:val="hybridMultilevel"/>
    <w:tmpl w:val="CF3A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12F"/>
    <w:rsid w:val="004416B1"/>
    <w:rsid w:val="00462D81"/>
    <w:rsid w:val="00621491"/>
    <w:rsid w:val="00657663"/>
    <w:rsid w:val="00772F6B"/>
    <w:rsid w:val="007D35CE"/>
    <w:rsid w:val="00996DA4"/>
    <w:rsid w:val="00BD112F"/>
    <w:rsid w:val="00C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12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BD112F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BD112F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BD11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1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112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D11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11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12F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1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11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12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BD112F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BD112F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BD11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1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112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D11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11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12F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1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11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Sikora-Lichota</dc:creator>
  <cp:lastModifiedBy>Edyta Sikora-Lichota</cp:lastModifiedBy>
  <cp:revision>2</cp:revision>
  <cp:lastPrinted>2025-06-11T10:16:00Z</cp:lastPrinted>
  <dcterms:created xsi:type="dcterms:W3CDTF">2025-06-11T09:14:00Z</dcterms:created>
  <dcterms:modified xsi:type="dcterms:W3CDTF">2025-06-12T07:10:00Z</dcterms:modified>
</cp:coreProperties>
</file>