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3906E9E0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2C1E63">
        <w:rPr>
          <w:rFonts w:asciiTheme="minorHAnsi" w:hAnsiTheme="minorHAnsi" w:cstheme="minorHAnsi"/>
          <w:sz w:val="28"/>
          <w:szCs w:val="28"/>
        </w:rPr>
        <w:t>Miejska</w:t>
      </w:r>
    </w:p>
    <w:p w14:paraId="4F7C5EFE" w14:textId="163957B7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2C1E63">
        <w:rPr>
          <w:rFonts w:asciiTheme="minorHAnsi" w:hAnsiTheme="minorHAnsi" w:cstheme="minorHAnsi"/>
          <w:sz w:val="28"/>
          <w:szCs w:val="28"/>
        </w:rPr>
        <w:t>Płocku</w:t>
      </w:r>
    </w:p>
    <w:p w14:paraId="715527A3" w14:textId="74940A7A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2C1E63">
        <w:rPr>
          <w:rFonts w:asciiTheme="minorHAnsi" w:hAnsiTheme="minorHAnsi" w:cstheme="minorHAnsi"/>
          <w:sz w:val="28"/>
          <w:szCs w:val="28"/>
        </w:rPr>
        <w:t>Wyszogrodzka 1a</w:t>
      </w:r>
    </w:p>
    <w:p w14:paraId="6ADE9199" w14:textId="54826869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2C1E63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>-</w:t>
      </w:r>
      <w:r w:rsidR="002C1E63">
        <w:rPr>
          <w:rFonts w:asciiTheme="minorHAnsi" w:hAnsiTheme="minorHAnsi" w:cstheme="minorHAnsi"/>
          <w:sz w:val="28"/>
          <w:szCs w:val="28"/>
        </w:rPr>
        <w:t>40</w:t>
      </w:r>
      <w:r>
        <w:rPr>
          <w:rFonts w:asciiTheme="minorHAnsi" w:hAnsiTheme="minorHAnsi" w:cstheme="minorHAnsi"/>
          <w:sz w:val="28"/>
          <w:szCs w:val="28"/>
        </w:rPr>
        <w:t xml:space="preserve">2 </w:t>
      </w:r>
      <w:r w:rsidR="002C1E63">
        <w:rPr>
          <w:rFonts w:asciiTheme="minorHAnsi" w:hAnsiTheme="minorHAnsi" w:cstheme="minorHAnsi"/>
          <w:sz w:val="28"/>
          <w:szCs w:val="28"/>
        </w:rPr>
        <w:t>Płock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423130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625623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6965C910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Zgodnie z art. 13 ust. 1 i 2 oraz art.14 ust. 1 i 2 ogólnego Rozporządzenia Parlamentu Europejskiego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i Rady (UE) 2016/679 z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dnia 27 kwietnia 2016 r. w sprawie ochrony osób fizycznych w związku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 przetwarzaniem danych osobowych i w sprawie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swobodnego przepływu takich danych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oraz uchylenia dyrektywy 95/46/WE, zwanego dalej RODO informuję, że:</w:t>
      </w:r>
    </w:p>
    <w:p w14:paraId="00DF67B9" w14:textId="77777777" w:rsidR="002D10DE" w:rsidRPr="00625623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Administratorem przetwarzającym Pani/Pana dane osobowe jest: Komendant Miejski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Państwowej Straży Pożarnej w Płocku ; adres: 09-402 Płock, ul. Wyszogrodzka 1a;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tel.: 24 366 78 13, fax. 24 366 78 37, e-mail: plock@mazowsze.straz.pl.</w:t>
      </w:r>
    </w:p>
    <w:p w14:paraId="159ACFD1" w14:textId="77777777" w:rsidR="002D10DE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U Administratora wyznaczony został Inspektor Ochrony Danych, z którym można skontaktować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się pisząc na adres poczty elektronicznej ochrona.danych@mazowsze.straz.pl lub na adres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pocztowy: 02-672 Warszawa ul.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Domaniewska 40.</w:t>
      </w:r>
    </w:p>
    <w:p w14:paraId="6F2353D3" w14:textId="77777777" w:rsidR="002D10DE" w:rsidRPr="00625623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Pani/Pana dane osobowe przetwarzane będą w celu wypełnienia obowiązków:</w:t>
      </w:r>
    </w:p>
    <w:p w14:paraId="3953B542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a) wynikających z zawartej umowy lub do podjęcia niezbędnych działań przed jej zawarciem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na podstawie art. 6 ust. 1 lit b)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RODO,</w:t>
      </w:r>
    </w:p>
    <w:p w14:paraId="5B5D80EA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b) prawnych ciążących na Administratorze, w tym również innych niezbędnych do ochrony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żywotnych interesów osoby, której dane dotyczą lub innych osób, a także zadań niezbędnych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do wykonania zadania realizowanego w interesie publicznym lub w ramach sprawowania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władzy publicznej powierzonej Administratorowi, na podstawie art. 6 ust. 1 lit c),d) i/lub e)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RODO, w szczególności w ramach działań takich jak: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rozpoznawanie zagrożeń pożarowych i innych miejscowych zagrożeń,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organizowanie i prowadzenie akcji ratowniczych w czasie pożarów, klęsk żywiołowych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lub likwidacji miejscowych zagrożeń, w tym obsługa zgłoszeń alarmowych, także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 wykorzystaniem Systemu Wspomagania Dowodzenia Państwowej Straży Pożarnej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(SWD PSP), wykonywanie pomocniczych specjalistycznych czynności ratowniczych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 czasie klęsk</w:t>
      </w:r>
    </w:p>
    <w:p w14:paraId="2D2765FA" w14:textId="77777777" w:rsidR="002D10DE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żywiołowych lub likwidacji miejscowych zagrożeń przez inne służby ratownicze,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kształcenie kadr dla potrzeb jednostek ochrony przeciwpożarowej,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nadzór nad przestrzeganiem przepisów przeciwpożarowych, prowadzenie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rejestru korespondencji przychodzącej i wychodzącej,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rozpatrywanie spraw, wniosków, skarg, zażaleń zgodnie z właściwością rzeczową,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zapewnienie bezpieczeństwa osób i mienia przez Administratora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.</w:t>
      </w:r>
    </w:p>
    <w:p w14:paraId="5B8000E9" w14:textId="77777777" w:rsidR="002D10DE" w:rsidRPr="00625623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Pani/Pana dane osobowe mogą być przetwarzane także na podstawie zgody udzielonej przez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osobę, której dane dotyczą, w szczególności podczas inicjowania przedsięwzięć w zakresie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kultury i wiedzy pożarniczej lub w sytuacjach wynikających z inicjatywy osoby, której dane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dotyczą, na podstawie art. 6 ust. 1 lit a),</w:t>
      </w:r>
    </w:p>
    <w:p w14:paraId="58AFC35C" w14:textId="77777777" w:rsidR="002D10DE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Pani/Pana dane osobowe pozyskiwane są bezpośrednio od osoby, której dane dotyczą, osoby,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której dotyczy przedmiot działań jednostek ochrony przeciwpożarowej, właściwych jednostek lub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urzędów, stron zawartych umów lub źródeł publicznie dostępnych.</w:t>
      </w:r>
    </w:p>
    <w:p w14:paraId="69E67CA8" w14:textId="77777777" w:rsidR="002D10DE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Kategorie przetwarzanych danych osobowych wynikają wprost z przepisów prawa l/lub celu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przetwarzania przy zachowaniu zasady adekwatności.</w:t>
      </w:r>
    </w:p>
    <w:p w14:paraId="4A4929DF" w14:textId="77777777" w:rsidR="002D10DE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Państwowa Straż Pożarna przetwarza dane osobowe także w ramach współadministrowania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podczas przetwarzania danych osobowych. Zasadnicza treść uzgodnień </w:t>
      </w:r>
      <w:proofErr w:type="spellStart"/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współadministratorów</w:t>
      </w:r>
      <w:proofErr w:type="spellEnd"/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publikowana jest na ich stronach internetowych.</w:t>
      </w:r>
    </w:p>
    <w:p w14:paraId="73D83EFA" w14:textId="77777777" w:rsidR="002D10DE" w:rsidRPr="00625623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Dane nie będą udostępniane innym odbiorcom, z wyłączeniem podmiotów do tego uprawnionych,</w:t>
      </w:r>
    </w:p>
    <w:p w14:paraId="49F4FD66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jak:</w:t>
      </w:r>
    </w:p>
    <w:p w14:paraId="56AA0034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a) podmioty upoważnione do odbioru danych na podstawie stosownych przepisów prawa,</w:t>
      </w:r>
    </w:p>
    <w:p w14:paraId="52D6B60A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b) podmioty, które przetwarzają dane osobowe w imieniu Administratora na podstawie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zawartej z Administratorem umowy powierzenia przetwarzania danych osobowych,</w:t>
      </w:r>
    </w:p>
    <w:p w14:paraId="12126DBC" w14:textId="77777777" w:rsidR="002D10DE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c) podmioty, które przetwarzają dane osobowe niezbędne do realizacji przedmiotu zawartej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 Administratorem umowy cywilno-prawnej.</w:t>
      </w:r>
    </w:p>
    <w:p w14:paraId="68087F70" w14:textId="77777777" w:rsidR="002D10DE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9.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 sytuacjach szczególnych, takich jak np. organizacja zawodów pożarniczych odbiorcami mogą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być inni ich uczestnicy, środki masowego przekazu, czytelnicy stron internetowych.</w:t>
      </w:r>
    </w:p>
    <w:p w14:paraId="290DEA18" w14:textId="77777777" w:rsidR="002D10DE" w:rsidRPr="00625623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Dane osobowe będą przechowywane:</w:t>
      </w:r>
    </w:p>
    <w:p w14:paraId="15DA5E9B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a) przez okres wskazany w jednolitym rzeczowym wykazie akt dla jednostek Państwowej Straży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Pożarnej dla poszczególnych kategorii spraw,</w:t>
      </w:r>
    </w:p>
    <w:p w14:paraId="756C2983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b) dla danych przetwarzanych w SWD PSP w celu ochrony życia, zdrowia, mienia lub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środowiska przed pożarem, klęską żywiołową lub innym miejscowym zagrożeniem,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uzyskanych w związku z prowadzeniem działań ratowniczych oraz obsługą zgłoszeń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alarmowych, wyłącznie przez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okres niezbędny do realizacji zadań wynikających z ustaw z zastrzeżeniem, że podlegają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przeglądowi nie rzadziej niż co 5 lat od dnia ich uzyskania,</w:t>
      </w:r>
    </w:p>
    <w:p w14:paraId="51817230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c) przez okres nie dłuższy niż̇ konieczny do realizacji umów, o których mowa w pkt. 8c,</w:t>
      </w:r>
    </w:p>
    <w:p w14:paraId="6E066EFB" w14:textId="77777777" w:rsidR="002D10DE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jak również realizacji obowiązków prawnych ciążących na Zamawiającym.</w:t>
      </w:r>
    </w:p>
    <w:p w14:paraId="07DC8155" w14:textId="77777777" w:rsidR="002D10DE" w:rsidRPr="00625623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Przysługuje Pani/Panu, zgodnie z zapisami RODO, prawo do:</w:t>
      </w:r>
    </w:p>
    <w:p w14:paraId="315A4DF5" w14:textId="77777777" w:rsidR="002D10DE" w:rsidRPr="00625623" w:rsidRDefault="002D10DE" w:rsidP="002D10DE">
      <w:pPr>
        <w:spacing w:after="0" w:line="240" w:lineRule="auto"/>
        <w:ind w:left="360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a) żądania od Administratora dostępu do treści swoich danych, ich sprostowania, usunięcia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lub ograniczenia przetwarzania, wniesienia sprzeciwu wobec przetwarzania, przenoszenia,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cofnięcia zgody na przetwarzanie w dowolnym momencie bez wpływu na zgodność z prawem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przetwarzania, którego dokonano na podstawie zgody przed jej cofnięciem,</w:t>
      </w:r>
    </w:p>
    <w:p w14:paraId="706D6CB1" w14:textId="77777777" w:rsidR="002D10DE" w:rsidRPr="00625623" w:rsidRDefault="002D10DE" w:rsidP="002D10DE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b) wniesienia skargi do organu nadzorczego, którym jest Urząd Ochrony Danych Osobowych;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adres (00-193 Warszawa, ul. Stawki 2, fax. 22 531 03 01, Infolinia: 606-950-000, e-mail –kancelaria@uodo.gov.pl.).</w:t>
      </w:r>
    </w:p>
    <w:p w14:paraId="30EFC773" w14:textId="77777777" w:rsidR="002D10DE" w:rsidRPr="00625623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Osoba występująca z żądaniem na podstawie prawa dostępu określonego w art. 15 RODO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 związku z przeprowadzonymi działaniami ratowniczymi obowiązana jest do podania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i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nformacji o okolicznościach zdarzenia, którego to żądanie dotyczy, w tym daty i miejsca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zdarzenia oraz numeru telefonu, z którego zostało wykonane połączenie dotyczące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powiadomienia o zdarzeniu.</w:t>
      </w:r>
    </w:p>
    <w:p w14:paraId="79C35812" w14:textId="77777777" w:rsidR="002D10DE" w:rsidRPr="00625623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Pani/Pana dane osobowe nie będą przekazywane do państwa trzeciego lub organizacji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międzynarodowej.</w:t>
      </w:r>
    </w:p>
    <w:p w14:paraId="5616ADD0" w14:textId="77777777" w:rsidR="002D10DE" w:rsidRPr="00625623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 sytuacjach określonych przepisami prawa, gdzie podanie danych osobowych jest wymogiem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ustawowym lub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dobrowolnym ale niezbędnym dla realizacji celu, nie podanie prawidłowych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danych skutkuje brakiem możliwości załatwienia sprawy.</w:t>
      </w:r>
    </w:p>
    <w:p w14:paraId="3F16E765" w14:textId="77777777" w:rsidR="002D10DE" w:rsidRPr="00625623" w:rsidRDefault="002D10DE" w:rsidP="002D10D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Przetwarzanie podanych przez Panią/Pana danych osobowych nie będzie podlegało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zautomatyzowanemu podejmowaniu decyzji, w tym profilowaniu, o którym mowa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 art. 22 ust. 1 i 4 RODO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.</w:t>
      </w:r>
    </w:p>
    <w:p w14:paraId="2E5C7DE0" w14:textId="77777777" w:rsidR="00025D9C" w:rsidRPr="002D10DE" w:rsidRDefault="00025D9C" w:rsidP="00365F9B">
      <w:pPr>
        <w:jc w:val="both"/>
        <w:rPr>
          <w:b/>
          <w:bCs/>
        </w:rPr>
      </w:pPr>
    </w:p>
    <w:sectPr w:rsidR="00025D9C" w:rsidRPr="002D10DE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C0D7" w14:textId="77777777" w:rsidR="003C6AB6" w:rsidRDefault="003C6AB6" w:rsidP="007D6F0D">
      <w:pPr>
        <w:spacing w:after="0" w:line="240" w:lineRule="auto"/>
      </w:pPr>
      <w:r>
        <w:separator/>
      </w:r>
    </w:p>
  </w:endnote>
  <w:endnote w:type="continuationSeparator" w:id="0">
    <w:p w14:paraId="0E716D44" w14:textId="77777777" w:rsidR="003C6AB6" w:rsidRDefault="003C6AB6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CC66" w14:textId="77777777" w:rsidR="003C6AB6" w:rsidRDefault="003C6AB6" w:rsidP="007D6F0D">
      <w:pPr>
        <w:spacing w:after="0" w:line="240" w:lineRule="auto"/>
      </w:pPr>
      <w:r>
        <w:separator/>
      </w:r>
    </w:p>
  </w:footnote>
  <w:footnote w:type="continuationSeparator" w:id="0">
    <w:p w14:paraId="0F3D8FEC" w14:textId="77777777" w:rsidR="003C6AB6" w:rsidRDefault="003C6AB6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F532F"/>
    <w:multiLevelType w:val="hybridMultilevel"/>
    <w:tmpl w:val="493C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9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10"/>
  </w:num>
  <w:num w:numId="11" w16cid:durableId="1980499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2C1E63"/>
    <w:rsid w:val="002D10DE"/>
    <w:rsid w:val="00346D41"/>
    <w:rsid w:val="00365F9B"/>
    <w:rsid w:val="003C6AB6"/>
    <w:rsid w:val="0047446E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C794E"/>
    <w:rsid w:val="00DE27B1"/>
    <w:rsid w:val="00DE29C9"/>
    <w:rsid w:val="00EA394F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Emil</cp:lastModifiedBy>
  <cp:revision>7</cp:revision>
  <cp:lastPrinted>2025-07-03T12:26:00Z</cp:lastPrinted>
  <dcterms:created xsi:type="dcterms:W3CDTF">2025-06-18T10:25:00Z</dcterms:created>
  <dcterms:modified xsi:type="dcterms:W3CDTF">2025-07-03T12:41:00Z</dcterms:modified>
</cp:coreProperties>
</file>