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5F83C" w14:textId="77777777" w:rsidR="00E43B97" w:rsidRDefault="00E43B97" w:rsidP="00E43B97">
      <w:pPr>
        <w:spacing w:after="330" w:line="260" w:lineRule="auto"/>
        <w:ind w:left="855" w:hanging="10"/>
        <w:jc w:val="left"/>
      </w:pPr>
      <w:r>
        <w:rPr>
          <w:color w:val="181717"/>
          <w:sz w:val="20"/>
        </w:rPr>
        <w:t>SZCZEGÓŁOWY WYKAZ CZYNNOŚCI ZAWODOWYCH TECHNIKA MASAŻYSTY</w:t>
      </w:r>
    </w:p>
    <w:p w14:paraId="3DF0D017" w14:textId="77777777" w:rsidR="00E43B97" w:rsidRDefault="00E43B97" w:rsidP="00E43B97">
      <w:pPr>
        <w:spacing w:after="121" w:line="259" w:lineRule="auto"/>
        <w:ind w:left="0" w:right="52" w:firstLine="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Wykonywanie masażu leczniczego u pacjenta: </w:t>
      </w:r>
    </w:p>
    <w:p w14:paraId="5A6BE855" w14:textId="77777777" w:rsidR="00E43B97" w:rsidRDefault="00E43B97" w:rsidP="00E43B97">
      <w:pPr>
        <w:numPr>
          <w:ilvl w:val="0"/>
          <w:numId w:val="1"/>
        </w:numPr>
        <w:ind w:right="52" w:hanging="360"/>
      </w:pPr>
      <w:r>
        <w:t xml:space="preserve">przygotowywanie stanowiska do masażu, z uwzględnieniem rodzaju wykonywanego masażu, choroby i aktualnego stanu pacjenta; </w:t>
      </w:r>
    </w:p>
    <w:p w14:paraId="78BCE6E2" w14:textId="77777777" w:rsidR="00E43B97" w:rsidRDefault="00E43B97" w:rsidP="00E43B97">
      <w:pPr>
        <w:numPr>
          <w:ilvl w:val="0"/>
          <w:numId w:val="1"/>
        </w:numPr>
        <w:spacing w:after="123" w:line="259" w:lineRule="auto"/>
        <w:ind w:right="52" w:hanging="360"/>
      </w:pPr>
      <w:r>
        <w:t xml:space="preserve">współpraca w zespole wielodyscyplinarnym; </w:t>
      </w:r>
    </w:p>
    <w:p w14:paraId="01F25C6C" w14:textId="77777777" w:rsidR="00E43B97" w:rsidRDefault="00E43B97" w:rsidP="00E43B97">
      <w:pPr>
        <w:numPr>
          <w:ilvl w:val="0"/>
          <w:numId w:val="1"/>
        </w:numPr>
        <w:ind w:right="52" w:hanging="360"/>
      </w:pPr>
      <w:r>
        <w:t xml:space="preserve">wykonywanie i nauka ćwiczeń z uwzględnieniem wskazań i przeciwwskazań lekarskich, choroby i aktualnego stanu zdrowia pacjenta oraz zaleceń fizjoterapeuty; </w:t>
      </w:r>
    </w:p>
    <w:p w14:paraId="49D05980" w14:textId="77777777" w:rsidR="00E43B97" w:rsidRDefault="00E43B97" w:rsidP="00E43B97">
      <w:pPr>
        <w:numPr>
          <w:ilvl w:val="0"/>
          <w:numId w:val="1"/>
        </w:numPr>
        <w:ind w:right="52" w:hanging="360"/>
      </w:pPr>
      <w:r>
        <w:t xml:space="preserve">dokonywanie oceny pacjenta na potrzeby wykonania określonego rodzaju masażu leczniczego: </w:t>
      </w:r>
    </w:p>
    <w:p w14:paraId="59065B2B" w14:textId="77777777" w:rsidR="00E43B97" w:rsidRDefault="00E43B97" w:rsidP="00E43B97">
      <w:pPr>
        <w:numPr>
          <w:ilvl w:val="1"/>
          <w:numId w:val="1"/>
        </w:numPr>
        <w:spacing w:after="121" w:line="259" w:lineRule="auto"/>
        <w:ind w:right="52" w:hanging="360"/>
      </w:pPr>
      <w:r>
        <w:t xml:space="preserve">przeprowadzanie badania podmiotowego (wywiadu) pacjenta, </w:t>
      </w:r>
    </w:p>
    <w:p w14:paraId="63E45F07" w14:textId="77777777" w:rsidR="00E43B97" w:rsidRDefault="00E43B97" w:rsidP="00E43B97">
      <w:pPr>
        <w:numPr>
          <w:ilvl w:val="1"/>
          <w:numId w:val="1"/>
        </w:numPr>
        <w:spacing w:after="142" w:line="259" w:lineRule="auto"/>
        <w:ind w:right="52" w:hanging="360"/>
      </w:pPr>
      <w:r>
        <w:t xml:space="preserve">przeprowadzanie badania przedmiotowego pacjenta obejmującego: </w:t>
      </w:r>
    </w:p>
    <w:p w14:paraId="4B1E8AA6" w14:textId="77777777" w:rsidR="00E43B97" w:rsidRDefault="00E43B97" w:rsidP="00E43B97">
      <w:pPr>
        <w:ind w:left="1445" w:right="52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badanie </w:t>
      </w:r>
      <w:proofErr w:type="spellStart"/>
      <w:r>
        <w:t>palpacyjne</w:t>
      </w:r>
      <w:proofErr w:type="spellEnd"/>
      <w:r>
        <w:t xml:space="preserve"> struktur anatomicznych (skóra, powięź, kości, ścięgna, więzadła, mięśnie, nerwy, naczynia, węzły chłonne), </w:t>
      </w:r>
    </w:p>
    <w:p w14:paraId="6DB9ECDA" w14:textId="77777777" w:rsidR="00E43B97" w:rsidRDefault="00E43B97" w:rsidP="00E43B97">
      <w:pPr>
        <w:spacing w:after="96" w:line="259" w:lineRule="auto"/>
        <w:ind w:left="1080" w:right="52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ocenę postawy, budowy ciała i chodu, </w:t>
      </w:r>
    </w:p>
    <w:p w14:paraId="10C04C47" w14:textId="77777777" w:rsidR="00E43B97" w:rsidRDefault="00E43B97" w:rsidP="00E43B97">
      <w:pPr>
        <w:ind w:left="1446" w:right="52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pomiary ruchomości kręgosłupa, badanie klatki piersiowej, pomiary zakresów ruchów w stawach kończyn górnych i dolnych, </w:t>
      </w:r>
    </w:p>
    <w:p w14:paraId="3C3AF49E" w14:textId="77777777" w:rsidR="00E43B97" w:rsidRDefault="00E43B97" w:rsidP="00E43B97">
      <w:pPr>
        <w:spacing w:after="94" w:line="259" w:lineRule="auto"/>
        <w:ind w:left="1081" w:right="52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pomiary długości i obwodów kończyn górnych i dolnych,  </w:t>
      </w:r>
    </w:p>
    <w:p w14:paraId="3CC72D69" w14:textId="77777777" w:rsidR="00E43B97" w:rsidRDefault="00E43B97" w:rsidP="00E43B97">
      <w:pPr>
        <w:spacing w:after="96" w:line="259" w:lineRule="auto"/>
        <w:ind w:left="1081" w:right="52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badanie siły mięśniowej oraz napięcia mięśniowego, </w:t>
      </w:r>
    </w:p>
    <w:p w14:paraId="4025F115" w14:textId="77777777" w:rsidR="00E43B97" w:rsidRDefault="00E43B97" w:rsidP="00E43B97">
      <w:pPr>
        <w:spacing w:after="96" w:line="259" w:lineRule="auto"/>
        <w:ind w:left="1081" w:right="52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badanie czynności funkcjonalnych kończyn górnych i dolnych, </w:t>
      </w:r>
    </w:p>
    <w:p w14:paraId="0A9E879A" w14:textId="77777777" w:rsidR="00E43B97" w:rsidRDefault="00E43B97" w:rsidP="00E43B97">
      <w:pPr>
        <w:ind w:left="1446" w:right="52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ocenę obrzęku limfatycznego przed wykonaniem zabiegu manualnego drenażu limfatycznego, </w:t>
      </w:r>
    </w:p>
    <w:p w14:paraId="7EC4D1AB" w14:textId="77777777" w:rsidR="00E43B97" w:rsidRDefault="00E43B97" w:rsidP="00E43B97">
      <w:pPr>
        <w:spacing w:after="77" w:line="259" w:lineRule="auto"/>
        <w:ind w:left="1081" w:right="52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lokalizowanie aktywnych punktów spustowych, </w:t>
      </w:r>
    </w:p>
    <w:p w14:paraId="5FAC8C33" w14:textId="77777777" w:rsidR="00E43B97" w:rsidRDefault="00E43B97" w:rsidP="00E43B97">
      <w:pPr>
        <w:ind w:left="1086" w:right="52"/>
      </w:pPr>
      <w:r>
        <w:t>c)</w:t>
      </w:r>
      <w:r>
        <w:rPr>
          <w:rFonts w:ascii="Arial" w:eastAsia="Arial" w:hAnsi="Arial" w:cs="Arial"/>
        </w:rPr>
        <w:t xml:space="preserve"> </w:t>
      </w:r>
      <w:r>
        <w:t xml:space="preserve">wykonywanie chwytów i technik diagnostycznych masażu do oceny struktur organizmu człowieka; </w:t>
      </w:r>
    </w:p>
    <w:p w14:paraId="798B5CC3" w14:textId="77777777" w:rsidR="00E43B97" w:rsidRDefault="00E43B97" w:rsidP="00E43B97">
      <w:pPr>
        <w:numPr>
          <w:ilvl w:val="0"/>
          <w:numId w:val="2"/>
        </w:numPr>
        <w:spacing w:after="123" w:line="259" w:lineRule="auto"/>
        <w:ind w:right="52" w:hanging="430"/>
      </w:pPr>
      <w:r>
        <w:t xml:space="preserve">planowanie zabiegu masażu na podstawie dokonanej oceny; </w:t>
      </w:r>
    </w:p>
    <w:p w14:paraId="727295AE" w14:textId="77777777" w:rsidR="00E43B97" w:rsidRDefault="00E43B97" w:rsidP="00E43B97">
      <w:pPr>
        <w:numPr>
          <w:ilvl w:val="0"/>
          <w:numId w:val="2"/>
        </w:numPr>
        <w:ind w:right="52" w:hanging="430"/>
      </w:pPr>
      <w:r>
        <w:t xml:space="preserve">przygotowywanie pacjenta do masażu leczniczego oraz zapewnianie mu bezpieczeństwa psychicznego i fizycznego: </w:t>
      </w:r>
    </w:p>
    <w:p w14:paraId="30E52355" w14:textId="77777777" w:rsidR="00E43B97" w:rsidRDefault="00E43B97" w:rsidP="00E43B97">
      <w:pPr>
        <w:numPr>
          <w:ilvl w:val="1"/>
          <w:numId w:val="2"/>
        </w:numPr>
        <w:ind w:right="52" w:hanging="360"/>
      </w:pPr>
      <w:r>
        <w:t xml:space="preserve">dobieranie pozycji pacjenta w zależności od masowanej okolicy ciała, rodzaju wykonywanego masażu i aktualnego stanu pacjenta z wykorzystaniem stołów, krzeseł, mat do masażu, klinów, kształtek lub wałków, </w:t>
      </w:r>
    </w:p>
    <w:p w14:paraId="618935BD" w14:textId="77777777" w:rsidR="00E43B97" w:rsidRDefault="00E43B97" w:rsidP="00E43B97">
      <w:pPr>
        <w:numPr>
          <w:ilvl w:val="1"/>
          <w:numId w:val="2"/>
        </w:numPr>
        <w:ind w:right="52" w:hanging="360"/>
      </w:pPr>
      <w:r>
        <w:t xml:space="preserve">informowanie pacjenta o przeciwwskazaniach do wykonania zabiegu masażu, jego planowanym przebiegu  i możliwych reakcjach organizmu na masaż; </w:t>
      </w:r>
    </w:p>
    <w:p w14:paraId="67DF86E6" w14:textId="77777777" w:rsidR="00E43B97" w:rsidRDefault="00E43B97" w:rsidP="00E43B97">
      <w:pPr>
        <w:numPr>
          <w:ilvl w:val="0"/>
          <w:numId w:val="2"/>
        </w:numPr>
        <w:ind w:right="52" w:hanging="430"/>
      </w:pPr>
      <w:r>
        <w:lastRenderedPageBreak/>
        <w:t xml:space="preserve">dobieranie, metodyki i techniki masażu do choroby z uwzględnieniem wskazań i przeciwwskazań lekarskich i fizjoterapeutycznych, choroby i aktualnego stanu pacjenta; </w:t>
      </w:r>
    </w:p>
    <w:p w14:paraId="05470D56" w14:textId="77777777" w:rsidR="00E43B97" w:rsidRDefault="00E43B97" w:rsidP="00E43B97">
      <w:pPr>
        <w:numPr>
          <w:ilvl w:val="0"/>
          <w:numId w:val="2"/>
        </w:numPr>
        <w:ind w:right="52" w:hanging="430"/>
      </w:pPr>
      <w:r>
        <w:t xml:space="preserve">dobieranie środków poślizgowych i wspomagających masaż z uwzględnieniem rodzaju skóry pacjenta, stosowanych wcześniej zabiegów oraz rodzaju zabiegu, wskazań i przeciwwskazań lekarskich i fizjoterapeutycznych, choroby i aktualnego stanu pacjenta; </w:t>
      </w:r>
    </w:p>
    <w:p w14:paraId="11D73F50" w14:textId="77777777" w:rsidR="00E43B97" w:rsidRDefault="00E43B97" w:rsidP="00E43B97">
      <w:pPr>
        <w:numPr>
          <w:ilvl w:val="0"/>
          <w:numId w:val="2"/>
        </w:numPr>
        <w:ind w:right="52" w:hanging="430"/>
      </w:pPr>
      <w:r>
        <w:t xml:space="preserve">wykonywanie masażu leczniczego na podstawie dokonanej oceny na zlecenie lekarza i zgodnie z zaleceniami fizjoterapeuty: </w:t>
      </w:r>
    </w:p>
    <w:p w14:paraId="09A493D7" w14:textId="77777777" w:rsidR="00E43B97" w:rsidRDefault="00E43B97" w:rsidP="00E43B97">
      <w:pPr>
        <w:numPr>
          <w:ilvl w:val="1"/>
          <w:numId w:val="2"/>
        </w:numPr>
        <w:spacing w:after="121" w:line="259" w:lineRule="auto"/>
        <w:ind w:right="52" w:hanging="360"/>
      </w:pPr>
      <w:r>
        <w:t xml:space="preserve">wykonywanie zabiegu masażu klasycznego, </w:t>
      </w:r>
    </w:p>
    <w:p w14:paraId="09C8664A" w14:textId="77777777" w:rsidR="00E43B97" w:rsidRDefault="00E43B97" w:rsidP="00E43B97">
      <w:pPr>
        <w:numPr>
          <w:ilvl w:val="1"/>
          <w:numId w:val="2"/>
        </w:numPr>
        <w:spacing w:after="123" w:line="259" w:lineRule="auto"/>
        <w:ind w:right="52" w:hanging="360"/>
      </w:pPr>
      <w:r>
        <w:t xml:space="preserve">wykonywanie masażu w środowisku wodnym, </w:t>
      </w:r>
    </w:p>
    <w:p w14:paraId="6808EDC9" w14:textId="77777777" w:rsidR="00E43B97" w:rsidRDefault="00E43B97" w:rsidP="00E43B97">
      <w:pPr>
        <w:numPr>
          <w:ilvl w:val="1"/>
          <w:numId w:val="2"/>
        </w:numPr>
        <w:ind w:right="52" w:hanging="360"/>
      </w:pPr>
      <w:r>
        <w:t xml:space="preserve">wykonywanie manualnego drenażu limfatycznego w oparciu o stymulację ruchu perystaltycznego w naczyniach chłonnych, </w:t>
      </w:r>
    </w:p>
    <w:p w14:paraId="39972E1B" w14:textId="77777777" w:rsidR="00E43B97" w:rsidRDefault="00E43B97" w:rsidP="00E43B97">
      <w:pPr>
        <w:numPr>
          <w:ilvl w:val="1"/>
          <w:numId w:val="2"/>
        </w:numPr>
        <w:spacing w:after="121" w:line="259" w:lineRule="auto"/>
        <w:ind w:right="52" w:hanging="360"/>
      </w:pPr>
      <w:r>
        <w:t xml:space="preserve">wykonywanie elementów masaży odruchowych w podstawowym zakresie, </w:t>
      </w:r>
    </w:p>
    <w:p w14:paraId="77D0A5D6" w14:textId="77777777" w:rsidR="00E43B97" w:rsidRDefault="00E43B97" w:rsidP="00E43B97">
      <w:pPr>
        <w:numPr>
          <w:ilvl w:val="1"/>
          <w:numId w:val="2"/>
        </w:numPr>
        <w:spacing w:after="123" w:line="259" w:lineRule="auto"/>
        <w:ind w:right="52" w:hanging="360"/>
      </w:pPr>
      <w:r>
        <w:t xml:space="preserve">stosowanie technik diagnostycznych i leczniczych masażu </w:t>
      </w:r>
      <w:proofErr w:type="spellStart"/>
      <w:r>
        <w:t>segmentarnego</w:t>
      </w:r>
      <w:proofErr w:type="spellEnd"/>
      <w:r>
        <w:t xml:space="preserve">, </w:t>
      </w:r>
    </w:p>
    <w:p w14:paraId="1A76EF64" w14:textId="77777777" w:rsidR="00E43B97" w:rsidRDefault="00E43B97" w:rsidP="00E43B97">
      <w:pPr>
        <w:numPr>
          <w:ilvl w:val="1"/>
          <w:numId w:val="2"/>
        </w:numPr>
        <w:ind w:right="52" w:hanging="360"/>
      </w:pPr>
      <w:r>
        <w:t xml:space="preserve">stosowanie technik leczniczych masażu łącznotkankowego, okostnowego, </w:t>
      </w:r>
      <w:proofErr w:type="spellStart"/>
      <w:r>
        <w:t>segmentarnego</w:t>
      </w:r>
      <w:proofErr w:type="spellEnd"/>
      <w:r>
        <w:t xml:space="preserve">, punktowego i refleksoterapii, </w:t>
      </w:r>
    </w:p>
    <w:p w14:paraId="5FCA917D" w14:textId="77777777" w:rsidR="00E43B97" w:rsidRDefault="00E43B97" w:rsidP="00E43B97">
      <w:pPr>
        <w:numPr>
          <w:ilvl w:val="1"/>
          <w:numId w:val="2"/>
        </w:numPr>
        <w:spacing w:after="121" w:line="259" w:lineRule="auto"/>
        <w:ind w:right="52" w:hanging="360"/>
      </w:pPr>
      <w:r>
        <w:t xml:space="preserve">wykonywanie masażu: </w:t>
      </w:r>
      <w:proofErr w:type="spellStart"/>
      <w:r>
        <w:t>tensegracyjnego</w:t>
      </w:r>
      <w:proofErr w:type="spellEnd"/>
      <w:r>
        <w:t xml:space="preserve">, izometrycznego, stawowego, </w:t>
      </w:r>
    </w:p>
    <w:p w14:paraId="793C5128" w14:textId="77777777" w:rsidR="00E43B97" w:rsidRDefault="00E43B97" w:rsidP="00E43B97">
      <w:pPr>
        <w:numPr>
          <w:ilvl w:val="1"/>
          <w:numId w:val="2"/>
        </w:numPr>
        <w:spacing w:after="124" w:line="259" w:lineRule="auto"/>
        <w:ind w:right="52" w:hanging="360"/>
      </w:pPr>
      <w:r>
        <w:t xml:space="preserve">wykonywanie masażu: </w:t>
      </w:r>
      <w:proofErr w:type="spellStart"/>
      <w:r>
        <w:t>Shantala</w:t>
      </w:r>
      <w:proofErr w:type="spellEnd"/>
      <w:r>
        <w:t xml:space="preserve">, masażu kobiety w ciąży i połogu, </w:t>
      </w:r>
    </w:p>
    <w:p w14:paraId="1A026930" w14:textId="77777777" w:rsidR="00E43B97" w:rsidRDefault="00E43B97" w:rsidP="00E43B97">
      <w:pPr>
        <w:numPr>
          <w:ilvl w:val="1"/>
          <w:numId w:val="2"/>
        </w:numPr>
        <w:ind w:right="52" w:hanging="360"/>
      </w:pPr>
      <w:r>
        <w:t xml:space="preserve">wykonywanie masażu leczniczego z wykorzystaniem sprzętu wspomagającego masaż,  </w:t>
      </w:r>
    </w:p>
    <w:p w14:paraId="698A2170" w14:textId="77777777" w:rsidR="00E43B97" w:rsidRDefault="00E43B97" w:rsidP="00E43B97">
      <w:pPr>
        <w:numPr>
          <w:ilvl w:val="1"/>
          <w:numId w:val="2"/>
        </w:numPr>
        <w:spacing w:after="121" w:line="259" w:lineRule="auto"/>
        <w:ind w:right="52" w:hanging="360"/>
      </w:pPr>
      <w:r>
        <w:t xml:space="preserve">wykonywanie w odpowiedniej kolejności technik masażu, </w:t>
      </w:r>
    </w:p>
    <w:p w14:paraId="7331BF12" w14:textId="77777777" w:rsidR="00E43B97" w:rsidRDefault="00E43B97" w:rsidP="00E43B97">
      <w:pPr>
        <w:numPr>
          <w:ilvl w:val="1"/>
          <w:numId w:val="2"/>
        </w:numPr>
        <w:spacing w:after="123" w:line="259" w:lineRule="auto"/>
        <w:ind w:right="52" w:hanging="360"/>
      </w:pPr>
      <w:r>
        <w:t xml:space="preserve">ocena stanu pacjenta podczas trwania zabiegu, </w:t>
      </w:r>
    </w:p>
    <w:p w14:paraId="567BF945" w14:textId="77777777" w:rsidR="00E43B97" w:rsidRDefault="00E43B97" w:rsidP="00E43B97">
      <w:pPr>
        <w:numPr>
          <w:ilvl w:val="1"/>
          <w:numId w:val="2"/>
        </w:numPr>
        <w:spacing w:after="121" w:line="259" w:lineRule="auto"/>
        <w:ind w:right="52" w:hanging="360"/>
      </w:pPr>
      <w:r>
        <w:t xml:space="preserve">modyfikowanie działań adekwatnie do aktualnego stanu pacjenta. </w:t>
      </w:r>
    </w:p>
    <w:p w14:paraId="6D169CE9" w14:textId="77777777" w:rsidR="00E43B97" w:rsidRDefault="00E43B97" w:rsidP="00E43B97">
      <w:pPr>
        <w:numPr>
          <w:ilvl w:val="0"/>
          <w:numId w:val="3"/>
        </w:numPr>
        <w:spacing w:after="123" w:line="259" w:lineRule="auto"/>
        <w:ind w:right="52" w:hanging="360"/>
      </w:pPr>
      <w:r>
        <w:t xml:space="preserve">Wykonywanie masażu u osoby zdrowej w celu profilaktycznym i relaksacyjnym: </w:t>
      </w:r>
    </w:p>
    <w:p w14:paraId="178E967A" w14:textId="77777777" w:rsidR="00E43B97" w:rsidRDefault="00E43B97" w:rsidP="00E43B97">
      <w:pPr>
        <w:numPr>
          <w:ilvl w:val="1"/>
          <w:numId w:val="3"/>
        </w:numPr>
        <w:spacing w:after="121" w:line="259" w:lineRule="auto"/>
        <w:ind w:right="52" w:hanging="360"/>
      </w:pPr>
      <w:r>
        <w:t xml:space="preserve">wykonywanie technik masażu klasycznego; </w:t>
      </w:r>
    </w:p>
    <w:p w14:paraId="542F754D" w14:textId="77777777" w:rsidR="00E43B97" w:rsidRDefault="00E43B97" w:rsidP="00E43B97">
      <w:pPr>
        <w:numPr>
          <w:ilvl w:val="1"/>
          <w:numId w:val="3"/>
        </w:numPr>
        <w:spacing w:after="124" w:line="259" w:lineRule="auto"/>
        <w:ind w:right="52" w:hanging="360"/>
      </w:pPr>
      <w:r>
        <w:t xml:space="preserve">dobieranie ćwiczeń do potrzeb i stanu osoby zdrowej; </w:t>
      </w:r>
    </w:p>
    <w:p w14:paraId="3BB3E08B" w14:textId="77777777" w:rsidR="00E43B97" w:rsidRDefault="00E43B97" w:rsidP="00E43B97">
      <w:pPr>
        <w:numPr>
          <w:ilvl w:val="1"/>
          <w:numId w:val="3"/>
        </w:numPr>
        <w:spacing w:after="121" w:line="259" w:lineRule="auto"/>
        <w:ind w:right="52" w:hanging="360"/>
      </w:pPr>
      <w:r>
        <w:t xml:space="preserve">wykonywanie masażu prozdrowotnego; </w:t>
      </w:r>
    </w:p>
    <w:p w14:paraId="7EB9F89A" w14:textId="77777777" w:rsidR="00E43B97" w:rsidRDefault="00E43B97" w:rsidP="00E43B97">
      <w:pPr>
        <w:numPr>
          <w:ilvl w:val="1"/>
          <w:numId w:val="3"/>
        </w:numPr>
        <w:ind w:right="52" w:hanging="360"/>
      </w:pPr>
      <w:r>
        <w:t xml:space="preserve">przygotowywanie stanowiska do masażu, z uwzględnieniem rodzaju wykonywanego masażu i aktualnego stanu osoby zdrowej; </w:t>
      </w:r>
    </w:p>
    <w:p w14:paraId="3F83306B" w14:textId="77777777" w:rsidR="00E43B97" w:rsidRDefault="00E43B97" w:rsidP="00E43B97">
      <w:pPr>
        <w:numPr>
          <w:ilvl w:val="1"/>
          <w:numId w:val="3"/>
        </w:numPr>
        <w:ind w:right="52" w:hanging="360"/>
      </w:pPr>
      <w:r>
        <w:t xml:space="preserve">przygotowywanie osoby zdrowej do masażu prozdrowotnego z uwzględnieniem rodzaju wykonywanego masażu; </w:t>
      </w:r>
    </w:p>
    <w:p w14:paraId="26E5581B" w14:textId="77777777" w:rsidR="00E43B97" w:rsidRDefault="00E43B97" w:rsidP="00E43B97">
      <w:pPr>
        <w:numPr>
          <w:ilvl w:val="1"/>
          <w:numId w:val="3"/>
        </w:numPr>
        <w:ind w:right="52" w:hanging="360"/>
      </w:pPr>
      <w:r>
        <w:lastRenderedPageBreak/>
        <w:t xml:space="preserve">dobieranie rodzaju i metodyki masażu prozdrowotnego, z uwzględnieniem aktualnego stanu i oczekiwań osoby zdrowej; </w:t>
      </w:r>
    </w:p>
    <w:p w14:paraId="4771D87A" w14:textId="77777777" w:rsidR="00E43B97" w:rsidRDefault="00E43B97" w:rsidP="00E43B97">
      <w:pPr>
        <w:numPr>
          <w:ilvl w:val="1"/>
          <w:numId w:val="3"/>
        </w:numPr>
        <w:ind w:right="52" w:hanging="360"/>
      </w:pPr>
      <w:r>
        <w:t xml:space="preserve">dobieranie środków poślizgowych i wspomagających masaż, z uwzględnieniem rodzaju skóry osoby zdrowej, stosowanych wcześniej zabiegów oraz rodzaju zabiegu. </w:t>
      </w:r>
    </w:p>
    <w:p w14:paraId="758AA3E6" w14:textId="77777777" w:rsidR="00E43B97" w:rsidRDefault="00E43B97" w:rsidP="00E43B97">
      <w:pPr>
        <w:numPr>
          <w:ilvl w:val="0"/>
          <w:numId w:val="3"/>
        </w:numPr>
        <w:spacing w:after="123" w:line="259" w:lineRule="auto"/>
        <w:ind w:right="52" w:hanging="360"/>
      </w:pPr>
      <w:r>
        <w:t xml:space="preserve">Wykonywanie masażu w sporcie w celu wspomagania przebiegu treningu u zawodników. </w:t>
      </w:r>
    </w:p>
    <w:p w14:paraId="62BE97C1" w14:textId="77777777" w:rsidR="00E43B97" w:rsidRDefault="00E43B97" w:rsidP="00E43B97">
      <w:pPr>
        <w:numPr>
          <w:ilvl w:val="1"/>
          <w:numId w:val="3"/>
        </w:numPr>
        <w:spacing w:after="121" w:line="259" w:lineRule="auto"/>
        <w:ind w:right="52" w:hanging="360"/>
      </w:pPr>
      <w:r>
        <w:t xml:space="preserve">dobieranie rodzaju masażu do cyklu treningowego zawodnika; </w:t>
      </w:r>
    </w:p>
    <w:p w14:paraId="44D0A1DA" w14:textId="77777777" w:rsidR="00E43B97" w:rsidRDefault="00E43B97" w:rsidP="00E43B97">
      <w:pPr>
        <w:numPr>
          <w:ilvl w:val="1"/>
          <w:numId w:val="3"/>
        </w:numPr>
        <w:ind w:right="52" w:hanging="360"/>
      </w:pPr>
      <w:r>
        <w:t xml:space="preserve">dobieranie metodyki wykonywania masażu w zależności od ogólnej klasyfikacji cyklu treningowego zawodnika; </w:t>
      </w:r>
    </w:p>
    <w:p w14:paraId="12DE00C3" w14:textId="77777777" w:rsidR="00E43B97" w:rsidRDefault="00E43B97" w:rsidP="00E43B97">
      <w:pPr>
        <w:numPr>
          <w:ilvl w:val="1"/>
          <w:numId w:val="3"/>
        </w:numPr>
        <w:ind w:right="52" w:hanging="360"/>
      </w:pPr>
      <w:r>
        <w:t xml:space="preserve">przygotowywanie stanowiska do masażu z uwzględnieniem rodzaju wykonywanego masażu, aktualnego stanu zawodnika oraz opcjonalnych warunków pracy w związku z miejscem wykonywania zabiegu; </w:t>
      </w:r>
    </w:p>
    <w:p w14:paraId="69D00723" w14:textId="77777777" w:rsidR="00E43B97" w:rsidRDefault="00E43B97" w:rsidP="00E43B97">
      <w:pPr>
        <w:numPr>
          <w:ilvl w:val="1"/>
          <w:numId w:val="3"/>
        </w:numPr>
        <w:ind w:right="52" w:hanging="360"/>
      </w:pPr>
      <w:r>
        <w:t xml:space="preserve">dobieranie środków poślizgowych i wspomagających masaż, z uwzględnieniem rodzaju skóry zawodnika, stosowanych wcześniej zabiegów oraz rodzaju zabiegu; </w:t>
      </w:r>
    </w:p>
    <w:p w14:paraId="6CAEC2CC" w14:textId="77777777" w:rsidR="00E43B97" w:rsidRDefault="00E43B97" w:rsidP="00E43B97">
      <w:pPr>
        <w:numPr>
          <w:ilvl w:val="1"/>
          <w:numId w:val="3"/>
        </w:numPr>
        <w:ind w:right="52" w:hanging="360"/>
      </w:pPr>
      <w:r>
        <w:t xml:space="preserve">wykonywanie masażu podtrzymującego, przed zawodami, przedstartowego, </w:t>
      </w:r>
      <w:proofErr w:type="spellStart"/>
      <w:r>
        <w:t>międzystartowego</w:t>
      </w:r>
      <w:proofErr w:type="spellEnd"/>
      <w:r>
        <w:t xml:space="preserve"> oraz treningowego. </w:t>
      </w:r>
    </w:p>
    <w:p w14:paraId="38EADF1B" w14:textId="0773FA55" w:rsidR="00AF1CBB" w:rsidRDefault="00E43B97" w:rsidP="00E43B97">
      <w:r>
        <w:t>Prowadzenie działalności profilaktycznej popularyzującej zachowania prozdrowotne: 1)</w:t>
      </w:r>
      <w:r>
        <w:rPr>
          <w:rFonts w:ascii="Arial" w:eastAsia="Arial" w:hAnsi="Arial" w:cs="Arial"/>
        </w:rPr>
        <w:t xml:space="preserve"> </w:t>
      </w:r>
      <w:r>
        <w:t xml:space="preserve">prowadzenie działań edukacyjnych w zakresie </w:t>
      </w:r>
      <w:proofErr w:type="spellStart"/>
      <w:r>
        <w:t>zachowań</w:t>
      </w:r>
      <w:proofErr w:type="spellEnd"/>
      <w:r>
        <w:t xml:space="preserve"> prozdrowotnych; 2)</w:t>
      </w:r>
      <w:r>
        <w:rPr>
          <w:rFonts w:ascii="Arial" w:eastAsia="Arial" w:hAnsi="Arial" w:cs="Arial"/>
        </w:rPr>
        <w:t xml:space="preserve"> </w:t>
      </w:r>
      <w:r>
        <w:t>planowanie działań z zakresu zdrowego stylu życia.</w:t>
      </w:r>
    </w:p>
    <w:sectPr w:rsidR="00AF1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47E18"/>
    <w:multiLevelType w:val="hybridMultilevel"/>
    <w:tmpl w:val="6FE8ADEE"/>
    <w:lvl w:ilvl="0" w:tplc="32240292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CA1EAC">
      <w:start w:val="1"/>
      <w:numFmt w:val="decimal"/>
      <w:lvlText w:val="%2)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86976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625CA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E6785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90068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38E91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DA49D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664A0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3F6F48"/>
    <w:multiLevelType w:val="hybridMultilevel"/>
    <w:tmpl w:val="E6C22D40"/>
    <w:lvl w:ilvl="0" w:tplc="45EE2816">
      <w:start w:val="5"/>
      <w:numFmt w:val="decimal"/>
      <w:lvlText w:val="%1)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CCC47A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5A5506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1C956A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229E2E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E816E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EA247C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72E9FC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F2D4AC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661760"/>
    <w:multiLevelType w:val="hybridMultilevel"/>
    <w:tmpl w:val="DE7E1E88"/>
    <w:lvl w:ilvl="0" w:tplc="ABA2D0A2">
      <w:start w:val="1"/>
      <w:numFmt w:val="decimal"/>
      <w:lvlText w:val="%1)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48F390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0E50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909B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4CAF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10B6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D618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3029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7CEF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3E"/>
    <w:rsid w:val="007D693E"/>
    <w:rsid w:val="00A84E0A"/>
    <w:rsid w:val="00C93C9A"/>
    <w:rsid w:val="00E4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C3C77D-6CAB-41D4-BF54-DDB626ED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3B97"/>
    <w:pPr>
      <w:spacing w:after="5" w:line="362" w:lineRule="auto"/>
      <w:ind w:left="761" w:hanging="365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Krystaszek</dc:creator>
  <cp:keywords/>
  <dc:description/>
  <cp:lastModifiedBy>Arleta Krystaszek</cp:lastModifiedBy>
  <cp:revision>2</cp:revision>
  <dcterms:created xsi:type="dcterms:W3CDTF">2026-05-19T11:41:00Z</dcterms:created>
  <dcterms:modified xsi:type="dcterms:W3CDTF">2026-05-19T11:41:00Z</dcterms:modified>
</cp:coreProperties>
</file>