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E247F" w14:textId="294B8803" w:rsidR="007F5051" w:rsidRPr="00CE6066" w:rsidRDefault="00F85B8A" w:rsidP="00B10F84">
      <w:pPr>
        <w:spacing w:after="0"/>
        <w:jc w:val="right"/>
        <w:rPr>
          <w:rFonts w:ascii="Tahoma" w:eastAsia="Times New Roman" w:hAnsi="Tahoma" w:cs="Tahoma"/>
          <w:b/>
          <w:bCs/>
          <w:i/>
          <w:iCs/>
          <w:smallCaps/>
          <w:sz w:val="18"/>
          <w:szCs w:val="18"/>
          <w:lang w:eastAsia="pl-PL"/>
        </w:rPr>
      </w:pPr>
      <w:r w:rsidRPr="00CE6066">
        <w:rPr>
          <w:rFonts w:ascii="Tahoma" w:hAnsi="Tahoma" w:cs="Tahoma"/>
          <w:i/>
          <w:iCs/>
          <w:sz w:val="18"/>
          <w:szCs w:val="18"/>
        </w:rPr>
        <w:t xml:space="preserve">Załącznik nr 3 </w:t>
      </w:r>
      <w:r w:rsidR="00B10F84" w:rsidRPr="00CE6066">
        <w:rPr>
          <w:rFonts w:ascii="Tahoma" w:hAnsi="Tahoma" w:cs="Tahoma"/>
          <w:i/>
          <w:iCs/>
          <w:sz w:val="18"/>
          <w:szCs w:val="18"/>
        </w:rPr>
        <w:t>do zapytania ofertowego</w:t>
      </w:r>
    </w:p>
    <w:p w14:paraId="0017A0B4" w14:textId="77777777" w:rsidR="007F5051" w:rsidRPr="007F5051" w:rsidRDefault="007F5051" w:rsidP="0062252C">
      <w:pPr>
        <w:shd w:val="clear" w:color="auto" w:fill="FFFFFF"/>
        <w:spacing w:after="0" w:line="240" w:lineRule="auto"/>
        <w:rPr>
          <w:rFonts w:ascii="Tahoma" w:eastAsia="Times New Roman" w:hAnsi="Tahoma" w:cs="Tahoma"/>
          <w:highlight w:val="yellow"/>
          <w:lang w:eastAsia="pl-PL"/>
        </w:rPr>
      </w:pPr>
    </w:p>
    <w:p w14:paraId="257CD57C" w14:textId="77777777" w:rsidR="007F5051" w:rsidRPr="0039511C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b/>
          <w:sz w:val="20"/>
          <w:szCs w:val="20"/>
          <w:lang w:eastAsia="pl-PL"/>
        </w:rPr>
        <w:t>Oświadczenie wykonawcy</w:t>
      </w:r>
    </w:p>
    <w:p w14:paraId="4116C373" w14:textId="7E877F34" w:rsidR="007F5051" w:rsidRPr="0039511C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dotyczące </w:t>
      </w:r>
      <w:r w:rsidR="00BD3A8B" w:rsidRPr="0039511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braku </w:t>
      </w:r>
      <w:r w:rsidRPr="0039511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przesłanek wykluczenia z postępowania </w:t>
      </w:r>
    </w:p>
    <w:p w14:paraId="2154EC3E" w14:textId="77777777" w:rsidR="007F5051" w:rsidRPr="0039511C" w:rsidRDefault="007F5051" w:rsidP="007F505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1F7DBB7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CB4E97A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336DB9AC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378D8D9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1E23BCC0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lang w:eastAsia="pl-PL"/>
        </w:rPr>
        <w:t xml:space="preserve">działając w imieniu i na rzecz: </w:t>
      </w:r>
    </w:p>
    <w:p w14:paraId="5C0CC2E7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09DF7C0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........................................................................................................................................</w:t>
      </w:r>
    </w:p>
    <w:p w14:paraId="773666CD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lang w:eastAsia="pl-PL"/>
        </w:rPr>
        <w:t>(pełna nazwa/ firma Wykonawcy)</w:t>
      </w:r>
    </w:p>
    <w:p w14:paraId="7D12AF98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0E7546D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u w:val="single"/>
          <w:lang w:eastAsia="pl-PL"/>
        </w:rPr>
        <w:t>.......................................................................................................................................</w:t>
      </w:r>
    </w:p>
    <w:p w14:paraId="559EBD54" w14:textId="1110AA39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sz w:val="20"/>
          <w:szCs w:val="20"/>
          <w:lang w:eastAsia="pl-PL"/>
        </w:rPr>
        <w:t>(adres, w zależności od podmiotu: NIP/PESEL, KRS/CE</w:t>
      </w:r>
      <w:r w:rsidR="00CE6066" w:rsidRPr="0039511C">
        <w:rPr>
          <w:rFonts w:ascii="Tahoma" w:eastAsia="Times New Roman" w:hAnsi="Tahoma" w:cs="Tahoma"/>
          <w:sz w:val="20"/>
          <w:szCs w:val="20"/>
          <w:lang w:eastAsia="pl-PL"/>
        </w:rPr>
        <w:t>I</w:t>
      </w:r>
      <w:r w:rsidRPr="0039511C">
        <w:rPr>
          <w:rFonts w:ascii="Tahoma" w:eastAsia="Times New Roman" w:hAnsi="Tahoma" w:cs="Tahoma"/>
          <w:sz w:val="20"/>
          <w:szCs w:val="20"/>
          <w:lang w:eastAsia="pl-PL"/>
        </w:rPr>
        <w:t>DG)</w:t>
      </w:r>
    </w:p>
    <w:p w14:paraId="45D2104A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6C7B961" w14:textId="77777777" w:rsidR="007F5051" w:rsidRPr="0039511C" w:rsidRDefault="007F5051" w:rsidP="007F5051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71F978D" w14:textId="21DC0412" w:rsidR="007F5051" w:rsidRPr="0039511C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39511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>przystępując do udziału w postępowaniu o zamówienie publiczne na</w:t>
      </w:r>
      <w:r w:rsidR="00BD3A8B" w:rsidRPr="0039511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 </w:t>
      </w:r>
      <w:r w:rsidR="003C6C7A" w:rsidRPr="0039511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  <w:t>okresowe serwisy, przeglądy i naprawy klimatyzatorów w Biurach Powiatowych Małopolskiego Oddziału Regionalnego ARiMR</w:t>
      </w:r>
      <w:r w:rsidR="00CE6066" w:rsidRPr="0039511C">
        <w:rPr>
          <w:rFonts w:ascii="Tahoma" w:eastAsia="Times New Roman" w:hAnsi="Tahoma" w:cs="Tahoma"/>
          <w:color w:val="000000"/>
          <w:sz w:val="20"/>
          <w:szCs w:val="20"/>
          <w:lang w:eastAsia="pl-PL"/>
        </w:rPr>
        <w:t xml:space="preserve">, </w:t>
      </w:r>
      <w:r w:rsidRPr="0039511C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>znak</w:t>
      </w:r>
      <w:r w:rsidR="00BD3A8B" w:rsidRPr="0039511C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 xml:space="preserve"> sprawy</w:t>
      </w:r>
      <w:r w:rsidRPr="0039511C">
        <w:rPr>
          <w:rFonts w:ascii="Tahoma" w:eastAsia="Times New Roman" w:hAnsi="Tahoma" w:cs="Tahoma"/>
          <w:iCs/>
          <w:color w:val="000000"/>
          <w:sz w:val="20"/>
          <w:szCs w:val="20"/>
          <w:u w:val="single"/>
          <w:lang w:eastAsia="pl-PL"/>
        </w:rPr>
        <w:t xml:space="preserve">: </w:t>
      </w:r>
      <w:r w:rsidR="004255D9" w:rsidRPr="0039511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BR06</w:t>
      </w:r>
      <w:r w:rsidR="0039511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-MOR</w:t>
      </w:r>
      <w:r w:rsidR="004255D9" w:rsidRPr="0039511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.2305.</w:t>
      </w:r>
      <w:r w:rsidR="0039511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8</w:t>
      </w:r>
      <w:r w:rsidR="004255D9" w:rsidRPr="0039511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.2026</w:t>
      </w:r>
      <w:r w:rsidR="0039511C">
        <w:rPr>
          <w:rFonts w:ascii="Tahoma" w:eastAsia="Times New Roman" w:hAnsi="Tahoma" w:cs="Tahoma"/>
          <w:iCs/>
          <w:sz w:val="20"/>
          <w:szCs w:val="20"/>
          <w:u w:val="single"/>
          <w:lang w:eastAsia="pl-PL"/>
        </w:rPr>
        <w:t>.RJ</w:t>
      </w:r>
      <w:r w:rsidR="004255D9" w:rsidRPr="0039511C">
        <w:rPr>
          <w:rFonts w:ascii="Tahoma" w:eastAsia="Times New Roman" w:hAnsi="Tahoma" w:cs="Tahoma"/>
          <w:iCs/>
          <w:sz w:val="20"/>
          <w:szCs w:val="20"/>
          <w:lang w:eastAsia="pl-PL"/>
        </w:rPr>
        <w:t xml:space="preserve">), </w:t>
      </w:r>
      <w:r w:rsidRPr="0039511C">
        <w:rPr>
          <w:rFonts w:ascii="Tahoma" w:eastAsia="Times New Roman" w:hAnsi="Tahoma" w:cs="Tahoma"/>
          <w:bCs/>
          <w:iCs/>
          <w:color w:val="000000"/>
          <w:sz w:val="20"/>
          <w:szCs w:val="20"/>
          <w:lang w:eastAsia="pl-PL"/>
        </w:rPr>
        <w:t xml:space="preserve">prowadzonego </w:t>
      </w:r>
      <w:r w:rsidRPr="0039511C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przez Małopolski Oddział Regionalny Agencji Restrukturyzacji i Modernizacji Rolnictwa</w:t>
      </w:r>
      <w:r w:rsidR="003C6C7A" w:rsidRPr="0039511C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 xml:space="preserve"> </w:t>
      </w:r>
      <w:r w:rsidRPr="0039511C">
        <w:rPr>
          <w:rFonts w:ascii="Tahoma" w:eastAsia="Times New Roman" w:hAnsi="Tahoma" w:cs="Tahoma"/>
          <w:bCs/>
          <w:iCs/>
          <w:sz w:val="20"/>
          <w:szCs w:val="20"/>
          <w:lang w:eastAsia="pl-PL"/>
        </w:rPr>
        <w:t>(„Zamawiającego”)</w:t>
      </w:r>
      <w:r w:rsidRPr="0039511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39511C">
        <w:rPr>
          <w:rFonts w:ascii="Tahoma" w:eastAsia="Times New Roman" w:hAnsi="Tahoma" w:cs="Tahoma"/>
          <w:b/>
          <w:sz w:val="20"/>
          <w:szCs w:val="20"/>
          <w:lang w:eastAsia="pl-PL"/>
        </w:rPr>
        <w:t>oświadczam/y,</w:t>
      </w:r>
      <w:r w:rsidRPr="0039511C">
        <w:rPr>
          <w:rFonts w:ascii="Tahoma" w:eastAsia="Times New Roman" w:hAnsi="Tahoma" w:cs="Tahoma"/>
          <w:sz w:val="20"/>
          <w:szCs w:val="20"/>
          <w:lang w:eastAsia="pl-PL"/>
        </w:rPr>
        <w:t xml:space="preserve"> że nie podlegam/y wykluczeniu na podstawie ustawy z dnia 13 kwietnia 2022 r. o szczególnych rozwiązaniach w zakresie przeciwdziałania wspieraniu agresji na Ukrainę oraz służących ochronie bezpieczeństwa narodowego (Dz. U. z 2024 r., poz. </w:t>
      </w:r>
      <w:r w:rsidR="00B10F84" w:rsidRPr="0039511C">
        <w:rPr>
          <w:rFonts w:ascii="Tahoma" w:eastAsia="Times New Roman" w:hAnsi="Tahoma" w:cs="Tahoma"/>
          <w:sz w:val="20"/>
          <w:szCs w:val="20"/>
          <w:lang w:eastAsia="pl-PL"/>
        </w:rPr>
        <w:t>507</w:t>
      </w:r>
      <w:r w:rsidRPr="0039511C">
        <w:rPr>
          <w:rFonts w:ascii="Tahoma" w:eastAsia="Times New Roman" w:hAnsi="Tahoma" w:cs="Tahoma"/>
          <w:sz w:val="20"/>
          <w:szCs w:val="20"/>
          <w:lang w:eastAsia="pl-PL"/>
        </w:rPr>
        <w:t>) – dalej „</w:t>
      </w:r>
      <w:r w:rsidRPr="0039511C">
        <w:rPr>
          <w:rFonts w:ascii="Tahoma" w:eastAsia="Times New Roman" w:hAnsi="Tahoma" w:cs="Tahoma"/>
          <w:i/>
          <w:iCs/>
          <w:sz w:val="20"/>
          <w:szCs w:val="20"/>
          <w:lang w:eastAsia="pl-PL"/>
        </w:rPr>
        <w:t>Ustawa</w:t>
      </w:r>
      <w:r w:rsidRPr="0039511C">
        <w:rPr>
          <w:rFonts w:ascii="Tahoma" w:eastAsia="Times New Roman" w:hAnsi="Tahoma" w:cs="Tahoma"/>
          <w:sz w:val="20"/>
          <w:szCs w:val="20"/>
          <w:lang w:eastAsia="pl-PL"/>
        </w:rPr>
        <w:t>”.</w:t>
      </w:r>
      <w:r w:rsidRPr="0039511C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</w:p>
    <w:p w14:paraId="7205E9D7" w14:textId="77777777" w:rsidR="007F5051" w:rsidRPr="0039511C" w:rsidRDefault="007F5051" w:rsidP="007F5051">
      <w:pPr>
        <w:spacing w:after="0" w:line="240" w:lineRule="auto"/>
        <w:ind w:left="780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</w:p>
    <w:p w14:paraId="67E8D357" w14:textId="77777777" w:rsidR="007F5051" w:rsidRPr="0039511C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iCs/>
          <w:sz w:val="18"/>
          <w:szCs w:val="18"/>
          <w:lang w:eastAsia="pl-PL"/>
        </w:rPr>
      </w:pPr>
      <w:r w:rsidRPr="0039511C">
        <w:rPr>
          <w:rFonts w:ascii="Tahoma" w:eastAsia="Times New Roman" w:hAnsi="Tahoma" w:cs="Tahoma"/>
          <w:iCs/>
          <w:sz w:val="18"/>
          <w:szCs w:val="18"/>
          <w:lang w:eastAsia="pl-PL"/>
        </w:rPr>
        <w:t xml:space="preserve">Wykonawca winien dołączyć także </w:t>
      </w:r>
      <w:r w:rsidRPr="0039511C">
        <w:rPr>
          <w:rFonts w:ascii="Tahoma" w:eastAsia="Times New Roman" w:hAnsi="Tahoma" w:cs="Tahoma"/>
          <w:bCs/>
          <w:iCs/>
          <w:sz w:val="18"/>
          <w:szCs w:val="18"/>
          <w:lang w:eastAsia="pl-PL"/>
        </w:rPr>
        <w:t>oświadczenie podmiotu udostępniającego zasoby</w:t>
      </w:r>
      <w:r w:rsidRPr="0039511C">
        <w:rPr>
          <w:rFonts w:ascii="Tahoma" w:eastAsia="Times New Roman" w:hAnsi="Tahoma" w:cs="Tahoma"/>
          <w:iCs/>
          <w:sz w:val="18"/>
          <w:szCs w:val="18"/>
          <w:lang w:eastAsia="pl-PL"/>
        </w:rPr>
        <w:t>, potwierdzające brak podstaw do wykluczenia tego podmiotu oraz spełnianie warunków udziału w postępowaniu w zakresie, w jakim wykonawca powołuje się na jego zasoby.</w:t>
      </w:r>
    </w:p>
    <w:p w14:paraId="6A00A2B8" w14:textId="77777777" w:rsidR="007F5051" w:rsidRPr="0039511C" w:rsidRDefault="007F5051" w:rsidP="007F5051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DF01CA6" w14:textId="22AB3D91" w:rsidR="00CA42EE" w:rsidRPr="0039511C" w:rsidRDefault="00CA42EE">
      <w:pPr>
        <w:rPr>
          <w:sz w:val="20"/>
          <w:szCs w:val="20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3D12BC9E" w14:textId="58F61B9B" w:rsidR="00ED4A10" w:rsidRDefault="00ED4A10" w:rsidP="00ED4A10">
      <w:pPr>
        <w:tabs>
          <w:tab w:val="left" w:pos="3594"/>
        </w:tabs>
      </w:pPr>
      <w:r>
        <w:tab/>
      </w:r>
    </w:p>
    <w:p w14:paraId="748DE817" w14:textId="030DBD69" w:rsidR="005F00F1" w:rsidRPr="005F00F1" w:rsidRDefault="005F00F1" w:rsidP="005F00F1"/>
    <w:p w14:paraId="41280CC8" w14:textId="387F31DF" w:rsidR="005F00F1" w:rsidRPr="005F00F1" w:rsidRDefault="005F00F1" w:rsidP="005F00F1"/>
    <w:p w14:paraId="668471A4" w14:textId="02087E3E" w:rsidR="005F00F1" w:rsidRPr="005F00F1" w:rsidRDefault="005F00F1" w:rsidP="005F00F1"/>
    <w:p w14:paraId="1ADFC5F3" w14:textId="15B9C251" w:rsidR="005F00F1" w:rsidRPr="005F00F1" w:rsidRDefault="005F00F1" w:rsidP="005F00F1"/>
    <w:p w14:paraId="1260490A" w14:textId="12DEAD2C" w:rsidR="005F00F1" w:rsidRPr="005F00F1" w:rsidRDefault="005F00F1" w:rsidP="005F00F1"/>
    <w:p w14:paraId="7B71DD0F" w14:textId="77777777" w:rsidR="005F00F1" w:rsidRPr="005F00F1" w:rsidRDefault="005F00F1" w:rsidP="005F00F1">
      <w:pPr>
        <w:tabs>
          <w:tab w:val="left" w:pos="3535"/>
        </w:tabs>
      </w:pPr>
      <w:r>
        <w:tab/>
      </w: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27234" w14:textId="77777777" w:rsidR="000A10E7" w:rsidRDefault="000A10E7" w:rsidP="00DF1EDE">
      <w:pPr>
        <w:spacing w:after="0" w:line="240" w:lineRule="auto"/>
      </w:pPr>
      <w:r>
        <w:separator/>
      </w:r>
    </w:p>
  </w:endnote>
  <w:endnote w:type="continuationSeparator" w:id="0">
    <w:p w14:paraId="3A7B60BB" w14:textId="77777777" w:rsidR="000A10E7" w:rsidRDefault="000A10E7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4CD49" w14:textId="77777777" w:rsidR="000A10E7" w:rsidRDefault="000A10E7" w:rsidP="00DF1EDE">
      <w:pPr>
        <w:spacing w:after="0" w:line="240" w:lineRule="auto"/>
      </w:pPr>
      <w:r>
        <w:separator/>
      </w:r>
    </w:p>
  </w:footnote>
  <w:footnote w:type="continuationSeparator" w:id="0">
    <w:p w14:paraId="710658B0" w14:textId="77777777" w:rsidR="000A10E7" w:rsidRDefault="000A10E7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10E7"/>
    <w:rsid w:val="000A4FAE"/>
    <w:rsid w:val="000C25EC"/>
    <w:rsid w:val="000E0654"/>
    <w:rsid w:val="000F463C"/>
    <w:rsid w:val="001150FA"/>
    <w:rsid w:val="00191F89"/>
    <w:rsid w:val="001C1A83"/>
    <w:rsid w:val="001C28A6"/>
    <w:rsid w:val="00271D47"/>
    <w:rsid w:val="002C2977"/>
    <w:rsid w:val="002F2C6E"/>
    <w:rsid w:val="003053A2"/>
    <w:rsid w:val="003343F4"/>
    <w:rsid w:val="00354657"/>
    <w:rsid w:val="00363FC3"/>
    <w:rsid w:val="003641DB"/>
    <w:rsid w:val="0039511C"/>
    <w:rsid w:val="003C0A1F"/>
    <w:rsid w:val="003C6C7A"/>
    <w:rsid w:val="003E547B"/>
    <w:rsid w:val="0041511F"/>
    <w:rsid w:val="004255D9"/>
    <w:rsid w:val="00456FD3"/>
    <w:rsid w:val="004A0104"/>
    <w:rsid w:val="004C5D42"/>
    <w:rsid w:val="00500B19"/>
    <w:rsid w:val="00575414"/>
    <w:rsid w:val="005A12FB"/>
    <w:rsid w:val="005F00F1"/>
    <w:rsid w:val="0062252C"/>
    <w:rsid w:val="00626291"/>
    <w:rsid w:val="0064379A"/>
    <w:rsid w:val="0066114F"/>
    <w:rsid w:val="006D51C8"/>
    <w:rsid w:val="006F214E"/>
    <w:rsid w:val="00707134"/>
    <w:rsid w:val="00746638"/>
    <w:rsid w:val="00761130"/>
    <w:rsid w:val="007653AF"/>
    <w:rsid w:val="007F5051"/>
    <w:rsid w:val="00842890"/>
    <w:rsid w:val="008456C5"/>
    <w:rsid w:val="00961D49"/>
    <w:rsid w:val="009811B9"/>
    <w:rsid w:val="00981C6B"/>
    <w:rsid w:val="009F72C8"/>
    <w:rsid w:val="00A003D3"/>
    <w:rsid w:val="00A04571"/>
    <w:rsid w:val="00A273DD"/>
    <w:rsid w:val="00A40728"/>
    <w:rsid w:val="00B0280F"/>
    <w:rsid w:val="00B10F84"/>
    <w:rsid w:val="00B124CC"/>
    <w:rsid w:val="00B16520"/>
    <w:rsid w:val="00B53196"/>
    <w:rsid w:val="00B86CFA"/>
    <w:rsid w:val="00BD3A8B"/>
    <w:rsid w:val="00BE0DAB"/>
    <w:rsid w:val="00C962FF"/>
    <w:rsid w:val="00CA42EE"/>
    <w:rsid w:val="00CA7255"/>
    <w:rsid w:val="00CE0A58"/>
    <w:rsid w:val="00CE6066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67A69"/>
    <w:rsid w:val="00F85B8A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D8863BE-779B-418A-8472-D276FC45F47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8</cp:revision>
  <cp:lastPrinted>2026-03-25T09:11:00Z</cp:lastPrinted>
  <dcterms:created xsi:type="dcterms:W3CDTF">2025-07-31T07:37:00Z</dcterms:created>
  <dcterms:modified xsi:type="dcterms:W3CDTF">2026-03-25T09:11:00Z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5e46d63b-9557-4476-bfba-aa00fbd9beac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