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0047F0" w:rsidRPr="00E75B92" w14:paraId="1A74878A" w14:textId="77777777" w:rsidTr="00FD4E8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702D5" w14:textId="77777777" w:rsidR="000047F0" w:rsidRPr="00E75B92" w:rsidRDefault="000047F0" w:rsidP="00FF239E">
            <w:pPr>
              <w:keepNext/>
              <w:spacing w:after="0" w:line="240" w:lineRule="auto"/>
              <w:jc w:val="right"/>
              <w:outlineLvl w:val="2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0047F0" w:rsidRPr="00E75B92" w14:paraId="6CEEAFBF" w14:textId="77777777" w:rsidTr="00FD4E8D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A6" w14:textId="77777777" w:rsidR="000047F0" w:rsidRPr="00E75B92" w:rsidRDefault="000047F0" w:rsidP="000047F0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E75B92">
              <w:rPr>
                <w:rFonts w:ascii="Roboto" w:hAnsi="Roboto" w:cs="Arial"/>
                <w:sz w:val="20"/>
                <w:szCs w:val="20"/>
              </w:rPr>
              <w:t xml:space="preserve">Oświadczenie dotyczące przynależności </w:t>
            </w:r>
          </w:p>
          <w:p w14:paraId="3B5D1573" w14:textId="04E37A87" w:rsidR="000047F0" w:rsidRPr="00E75B92" w:rsidRDefault="000047F0" w:rsidP="000047F0">
            <w:pPr>
              <w:spacing w:after="0" w:line="24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 w:cs="Arial"/>
                <w:sz w:val="20"/>
                <w:szCs w:val="20"/>
              </w:rPr>
              <w:t>lub braku przynależności do tej samej grupy kapitałowej</w:t>
            </w:r>
          </w:p>
          <w:p w14:paraId="7D0CBE55" w14:textId="77777777" w:rsidR="000047F0" w:rsidRPr="00E75B92" w:rsidRDefault="000047F0" w:rsidP="000047F0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BD92FBF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495F1644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0112E3E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Ja niżej podpisany/My niżej podpisani</w:t>
      </w:r>
    </w:p>
    <w:p w14:paraId="5E280093" w14:textId="006318BB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</w:t>
      </w:r>
      <w:bookmarkStart w:id="0" w:name="_GoBack"/>
      <w:bookmarkEnd w:id="0"/>
      <w:r w:rsidRPr="00E75B92">
        <w:rPr>
          <w:rFonts w:ascii="Roboto" w:hAnsi="Roboto"/>
          <w:sz w:val="20"/>
          <w:szCs w:val="20"/>
        </w:rPr>
        <w:t>..................................................................................</w:t>
      </w:r>
      <w:r w:rsidR="00E75B92">
        <w:rPr>
          <w:rFonts w:ascii="Roboto" w:hAnsi="Roboto"/>
          <w:sz w:val="20"/>
          <w:szCs w:val="20"/>
        </w:rPr>
        <w:t>......</w:t>
      </w:r>
      <w:r w:rsidRPr="00E75B92">
        <w:rPr>
          <w:rFonts w:ascii="Roboto" w:hAnsi="Roboto"/>
          <w:sz w:val="20"/>
          <w:szCs w:val="20"/>
        </w:rPr>
        <w:t xml:space="preserve"> </w:t>
      </w:r>
    </w:p>
    <w:p w14:paraId="1C027D01" w14:textId="64761FB5" w:rsidR="000047F0" w:rsidRPr="00E75B92" w:rsidRDefault="00E75B92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Roboto" w:hAnsi="Roboto"/>
          <w:sz w:val="20"/>
          <w:szCs w:val="20"/>
        </w:rPr>
        <w:t>.........</w:t>
      </w: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0047F0" w:rsidRPr="00E75B92">
        <w:rPr>
          <w:rFonts w:ascii="Roboto" w:hAnsi="Roboto"/>
          <w:sz w:val="20"/>
          <w:szCs w:val="20"/>
        </w:rPr>
        <w:t>,</w:t>
      </w:r>
    </w:p>
    <w:p w14:paraId="268258B8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będąc upoważnionym/i/ do reprezentowania Wykonawcy:</w:t>
      </w:r>
    </w:p>
    <w:p w14:paraId="71925E03" w14:textId="4B291549" w:rsidR="000047F0" w:rsidRPr="00E75B92" w:rsidRDefault="00E75B92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Roboto" w:hAnsi="Roboto"/>
          <w:sz w:val="20"/>
          <w:szCs w:val="20"/>
        </w:rPr>
        <w:t>......</w:t>
      </w:r>
    </w:p>
    <w:p w14:paraId="172D8AC2" w14:textId="02227EB2" w:rsidR="000047F0" w:rsidRPr="00E75B92" w:rsidRDefault="00E75B92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Roboto" w:hAnsi="Roboto"/>
          <w:sz w:val="20"/>
          <w:szCs w:val="20"/>
        </w:rPr>
        <w:t>......</w:t>
      </w:r>
    </w:p>
    <w:p w14:paraId="4930FD15" w14:textId="5415D2D1" w:rsidR="000047F0" w:rsidRPr="004B77B9" w:rsidRDefault="000047F0" w:rsidP="00605612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4B77B9">
        <w:rPr>
          <w:rFonts w:ascii="Roboto" w:hAnsi="Roboto"/>
          <w:sz w:val="20"/>
          <w:szCs w:val="20"/>
        </w:rPr>
        <w:t>przystępując do postępowania o udzielenie zamówienia publicznego prowadzonego</w:t>
      </w:r>
      <w:r w:rsidR="00605612" w:rsidRPr="004B77B9">
        <w:rPr>
          <w:rFonts w:ascii="Roboto" w:hAnsi="Roboto"/>
          <w:sz w:val="20"/>
          <w:szCs w:val="20"/>
        </w:rPr>
        <w:t xml:space="preserve"> w trybie podstawowym z możliwości</w:t>
      </w:r>
      <w:r w:rsidR="00583FCA" w:rsidRPr="004B77B9">
        <w:rPr>
          <w:rFonts w:ascii="Roboto" w:hAnsi="Roboto"/>
          <w:sz w:val="20"/>
          <w:szCs w:val="20"/>
        </w:rPr>
        <w:t>ą</w:t>
      </w:r>
      <w:r w:rsidR="00605612" w:rsidRPr="004B77B9">
        <w:rPr>
          <w:rFonts w:ascii="Roboto" w:hAnsi="Roboto"/>
          <w:sz w:val="20"/>
          <w:szCs w:val="20"/>
        </w:rPr>
        <w:t xml:space="preserve"> prowadzenia negocjacji </w:t>
      </w:r>
      <w:r w:rsidR="00583FCA" w:rsidRPr="004B77B9">
        <w:rPr>
          <w:rFonts w:ascii="Roboto" w:hAnsi="Roboto"/>
          <w:sz w:val="20"/>
          <w:szCs w:val="20"/>
        </w:rPr>
        <w:t xml:space="preserve">pn.: </w:t>
      </w:r>
      <w:r w:rsidR="00705D18" w:rsidRPr="00682498">
        <w:rPr>
          <w:rFonts w:ascii="Century Gothic" w:hAnsi="Century Gothic" w:cs="Calibri"/>
          <w:b/>
          <w:sz w:val="20"/>
          <w:szCs w:val="20"/>
        </w:rPr>
        <w:t>Dostawa sprzętu komputerowego</w:t>
      </w:r>
      <w:r w:rsidR="00705D18" w:rsidRPr="008C02C6">
        <w:rPr>
          <w:rFonts w:ascii="Roboto" w:hAnsi="Roboto" w:cs="Tahoma"/>
          <w:b/>
          <w:i/>
          <w:sz w:val="20"/>
          <w:szCs w:val="20"/>
        </w:rPr>
        <w:t xml:space="preserve"> </w:t>
      </w:r>
      <w:r w:rsidR="00705D18">
        <w:rPr>
          <w:rFonts w:ascii="Roboto" w:hAnsi="Roboto" w:cs="Tahoma"/>
          <w:color w:val="000000"/>
          <w:sz w:val="20"/>
          <w:szCs w:val="20"/>
        </w:rPr>
        <w:t>(</w:t>
      </w:r>
      <w:r w:rsidR="00705D18" w:rsidRPr="00F624FA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705D18">
        <w:rPr>
          <w:rFonts w:ascii="Roboto" w:eastAsia="Calibri" w:hAnsi="Roboto" w:cs="Arial"/>
          <w:b/>
          <w:caps/>
          <w:sz w:val="20"/>
          <w:szCs w:val="20"/>
        </w:rPr>
        <w:t>2</w:t>
      </w:r>
      <w:r w:rsidR="00705D18" w:rsidRPr="00640D39">
        <w:rPr>
          <w:rFonts w:ascii="Roboto" w:eastAsia="Calibri" w:hAnsi="Roboto" w:cs="Arial"/>
          <w:b/>
          <w:caps/>
          <w:sz w:val="20"/>
          <w:szCs w:val="20"/>
        </w:rPr>
        <w:t>/ZP/RCB/2025</w:t>
      </w:r>
      <w:r w:rsidR="00705D18" w:rsidRPr="005D0328">
        <w:rPr>
          <w:rFonts w:ascii="Roboto" w:hAnsi="Roboto" w:cs="Arial"/>
          <w:caps/>
          <w:sz w:val="20"/>
          <w:szCs w:val="20"/>
        </w:rPr>
        <w:t>)</w:t>
      </w:r>
      <w:r w:rsidR="00FF239E">
        <w:rPr>
          <w:rFonts w:ascii="Roboto" w:eastAsia="Calibri" w:hAnsi="Roboto" w:cs="Arial"/>
          <w:b/>
          <w:caps/>
          <w:sz w:val="20"/>
          <w:szCs w:val="20"/>
        </w:rPr>
        <w:t>,</w:t>
      </w:r>
      <w:r w:rsidR="00FF239E">
        <w:rPr>
          <w:rFonts w:ascii="Roboto" w:eastAsia="Calibri" w:hAnsi="Roboto" w:cs="Arial"/>
          <w:b/>
          <w:caps/>
          <w:sz w:val="20"/>
          <w:szCs w:val="20"/>
        </w:rPr>
        <w:t xml:space="preserve"> </w:t>
      </w:r>
      <w:r w:rsidRPr="004B77B9">
        <w:rPr>
          <w:rFonts w:ascii="Roboto" w:hAnsi="Roboto"/>
          <w:sz w:val="20"/>
          <w:szCs w:val="20"/>
        </w:rPr>
        <w:t>oświadczam, że*</w:t>
      </w:r>
    </w:p>
    <w:p w14:paraId="5C2759B9" w14:textId="77777777" w:rsidR="00605612" w:rsidRPr="004B77B9" w:rsidRDefault="00605612" w:rsidP="00605612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769E8D7" w14:textId="42B403AB" w:rsidR="000047F0" w:rsidRPr="00E75B92" w:rsidRDefault="000047F0" w:rsidP="000047F0">
      <w:pPr>
        <w:pStyle w:val="Akapitzlist"/>
        <w:numPr>
          <w:ilvl w:val="0"/>
          <w:numId w:val="1"/>
        </w:numPr>
        <w:contextualSpacing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nie przynależę do tej samej grupy kapitałowej, w rozumieniu ustawy z dnia 16 lutego 2007 roku o ochronie konkurencji i konsumentów (</w:t>
      </w:r>
      <w:r w:rsidRPr="00E75B92">
        <w:rPr>
          <w:rFonts w:ascii="Roboto" w:hAnsi="Roboto"/>
          <w:iCs/>
          <w:sz w:val="20"/>
          <w:szCs w:val="20"/>
        </w:rPr>
        <w:t>Dz. U. z 20</w:t>
      </w:r>
      <w:r w:rsidR="00E75B92">
        <w:rPr>
          <w:rFonts w:ascii="Roboto" w:hAnsi="Roboto"/>
          <w:iCs/>
          <w:sz w:val="20"/>
          <w:szCs w:val="20"/>
        </w:rPr>
        <w:t>2</w:t>
      </w:r>
      <w:r w:rsidR="00605612">
        <w:rPr>
          <w:rFonts w:ascii="Roboto" w:hAnsi="Roboto"/>
          <w:iCs/>
          <w:sz w:val="20"/>
          <w:szCs w:val="20"/>
        </w:rPr>
        <w:t>3</w:t>
      </w:r>
      <w:r w:rsidRPr="00E75B92">
        <w:rPr>
          <w:rFonts w:ascii="Roboto" w:hAnsi="Roboto"/>
          <w:iCs/>
          <w:sz w:val="20"/>
          <w:szCs w:val="20"/>
        </w:rPr>
        <w:t xml:space="preserve"> r. poz. </w:t>
      </w:r>
      <w:r w:rsidR="00605612">
        <w:rPr>
          <w:rFonts w:ascii="Roboto" w:hAnsi="Roboto"/>
          <w:iCs/>
          <w:sz w:val="20"/>
          <w:szCs w:val="20"/>
        </w:rPr>
        <w:t xml:space="preserve">1689 z </w:t>
      </w:r>
      <w:proofErr w:type="spellStart"/>
      <w:r w:rsidR="00605612">
        <w:rPr>
          <w:rFonts w:ascii="Roboto" w:hAnsi="Roboto"/>
          <w:iCs/>
          <w:sz w:val="20"/>
          <w:szCs w:val="20"/>
        </w:rPr>
        <w:t>późn</w:t>
      </w:r>
      <w:proofErr w:type="spellEnd"/>
      <w:r w:rsidR="00605612">
        <w:rPr>
          <w:rFonts w:ascii="Roboto" w:hAnsi="Roboto"/>
          <w:iCs/>
          <w:sz w:val="20"/>
          <w:szCs w:val="20"/>
        </w:rPr>
        <w:t>. zm.</w:t>
      </w:r>
      <w:r w:rsidRPr="00E75B92">
        <w:rPr>
          <w:rFonts w:ascii="Roboto" w:hAnsi="Roboto"/>
          <w:sz w:val="20"/>
          <w:szCs w:val="20"/>
        </w:rPr>
        <w:t>), z Wykonawcami, którzy złożyli odrębne oferty w przedmiotowym postępowaniu o udzielenie zamówienia;</w:t>
      </w:r>
    </w:p>
    <w:p w14:paraId="3516749F" w14:textId="05200B1C" w:rsidR="000047F0" w:rsidRPr="00E75B92" w:rsidRDefault="000047F0" w:rsidP="000047F0">
      <w:pPr>
        <w:pStyle w:val="Akapitzlist"/>
        <w:numPr>
          <w:ilvl w:val="0"/>
          <w:numId w:val="1"/>
        </w:numPr>
        <w:contextualSpacing/>
        <w:jc w:val="both"/>
        <w:rPr>
          <w:rFonts w:ascii="Roboto" w:hAnsi="Roboto"/>
          <w:sz w:val="20"/>
          <w:szCs w:val="20"/>
        </w:rPr>
      </w:pPr>
      <w:r w:rsidRPr="00E75B92">
        <w:rPr>
          <w:rFonts w:ascii="Roboto" w:hAnsi="Roboto"/>
          <w:sz w:val="20"/>
          <w:szCs w:val="20"/>
        </w:rPr>
        <w:t>przynależę do tej samej grupy kapitałowej, w rozumieniu ustawy z dnia 16 lutego 2007 roku o ochronie konkurencji i konsumentów (</w:t>
      </w:r>
      <w:r w:rsidRPr="00E75B92">
        <w:rPr>
          <w:rFonts w:ascii="Roboto" w:hAnsi="Roboto"/>
          <w:iCs/>
          <w:sz w:val="20"/>
          <w:szCs w:val="20"/>
        </w:rPr>
        <w:t>Dz. U. z 202</w:t>
      </w:r>
      <w:r w:rsidR="00605612">
        <w:rPr>
          <w:rFonts w:ascii="Roboto" w:hAnsi="Roboto"/>
          <w:iCs/>
          <w:sz w:val="20"/>
          <w:szCs w:val="20"/>
        </w:rPr>
        <w:t>3</w:t>
      </w:r>
      <w:r w:rsidRPr="00E75B92">
        <w:rPr>
          <w:rFonts w:ascii="Roboto" w:hAnsi="Roboto"/>
          <w:iCs/>
          <w:sz w:val="20"/>
          <w:szCs w:val="20"/>
        </w:rPr>
        <w:t xml:space="preserve"> r. poz. </w:t>
      </w:r>
      <w:r w:rsidR="00605612">
        <w:rPr>
          <w:rFonts w:ascii="Roboto" w:hAnsi="Roboto"/>
          <w:iCs/>
          <w:sz w:val="20"/>
          <w:szCs w:val="20"/>
        </w:rPr>
        <w:t xml:space="preserve">1689 z </w:t>
      </w:r>
      <w:proofErr w:type="spellStart"/>
      <w:r w:rsidR="00605612">
        <w:rPr>
          <w:rFonts w:ascii="Roboto" w:hAnsi="Roboto"/>
          <w:iCs/>
          <w:sz w:val="20"/>
          <w:szCs w:val="20"/>
        </w:rPr>
        <w:t>późn</w:t>
      </w:r>
      <w:proofErr w:type="spellEnd"/>
      <w:r w:rsidR="00605612">
        <w:rPr>
          <w:rFonts w:ascii="Roboto" w:hAnsi="Roboto"/>
          <w:iCs/>
          <w:sz w:val="20"/>
          <w:szCs w:val="20"/>
        </w:rPr>
        <w:t>. zm.</w:t>
      </w:r>
      <w:r w:rsidRPr="00E75B92">
        <w:rPr>
          <w:rFonts w:ascii="Roboto" w:hAnsi="Roboto"/>
          <w:sz w:val="20"/>
          <w:szCs w:val="20"/>
        </w:rPr>
        <w:t>), z niżej wymienionymi Wykonawcami, którzy złożyli odrębne oferty w przedmiotowym postępowaniu o udzielenie zamówienia**:</w:t>
      </w:r>
    </w:p>
    <w:p w14:paraId="3984BC9F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2"/>
        <w:gridCol w:w="8344"/>
      </w:tblGrid>
      <w:tr w:rsidR="000047F0" w:rsidRPr="00E75B92" w14:paraId="17FBEAD6" w14:textId="77777777" w:rsidTr="00FD4E8D">
        <w:trPr>
          <w:trHeight w:val="355"/>
        </w:trPr>
        <w:tc>
          <w:tcPr>
            <w:tcW w:w="712" w:type="dxa"/>
            <w:vAlign w:val="center"/>
          </w:tcPr>
          <w:p w14:paraId="3444F6D4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8344" w:type="dxa"/>
            <w:vAlign w:val="center"/>
          </w:tcPr>
          <w:p w14:paraId="54BDFF67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nazwa, adres firmy</w:t>
            </w:r>
          </w:p>
        </w:tc>
      </w:tr>
      <w:tr w:rsidR="000047F0" w:rsidRPr="00E75B92" w14:paraId="3268750A" w14:textId="77777777" w:rsidTr="00FD4E8D">
        <w:trPr>
          <w:trHeight w:val="355"/>
        </w:trPr>
        <w:tc>
          <w:tcPr>
            <w:tcW w:w="712" w:type="dxa"/>
            <w:vAlign w:val="center"/>
          </w:tcPr>
          <w:p w14:paraId="366CD41B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8344" w:type="dxa"/>
            <w:vAlign w:val="center"/>
          </w:tcPr>
          <w:p w14:paraId="0811EAC6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0047F0" w:rsidRPr="00E75B92" w14:paraId="672277D4" w14:textId="77777777" w:rsidTr="00FD4E8D">
        <w:trPr>
          <w:trHeight w:val="355"/>
        </w:trPr>
        <w:tc>
          <w:tcPr>
            <w:tcW w:w="712" w:type="dxa"/>
            <w:vAlign w:val="center"/>
          </w:tcPr>
          <w:p w14:paraId="6C5EC291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75B92"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8344" w:type="dxa"/>
            <w:vAlign w:val="center"/>
          </w:tcPr>
          <w:p w14:paraId="0A5B2EE3" w14:textId="77777777" w:rsidR="000047F0" w:rsidRPr="00E75B92" w:rsidRDefault="000047F0" w:rsidP="000047F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05BF727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532565AA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5CBA0412" w14:textId="30E83AB4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14"/>
          <w:szCs w:val="14"/>
        </w:rPr>
      </w:pPr>
      <w:r w:rsidRPr="00E75B92">
        <w:rPr>
          <w:rFonts w:ascii="Roboto" w:hAnsi="Roboto"/>
          <w:sz w:val="14"/>
          <w:szCs w:val="14"/>
        </w:rPr>
        <w:t>* skreślić odpowiednio pkt 1 lub pkt 2. W przypadku braku skreślenia zamawiający uzna, że wykonawca nie należy do grupy kapitałowej z wykonawcami którzy złożyli odrębne oferty w niniejszym postępowaniu</w:t>
      </w:r>
    </w:p>
    <w:p w14:paraId="673B1428" w14:textId="77777777" w:rsidR="000047F0" w:rsidRPr="00E75B92" w:rsidRDefault="000047F0" w:rsidP="000047F0">
      <w:pPr>
        <w:spacing w:after="0" w:line="240" w:lineRule="auto"/>
        <w:jc w:val="both"/>
        <w:rPr>
          <w:rFonts w:ascii="Roboto" w:hAnsi="Roboto"/>
          <w:sz w:val="14"/>
          <w:szCs w:val="14"/>
        </w:rPr>
      </w:pPr>
      <w:r w:rsidRPr="00E75B92">
        <w:rPr>
          <w:rFonts w:ascii="Roboto" w:hAnsi="Roboto"/>
          <w:sz w:val="14"/>
          <w:szCs w:val="14"/>
        </w:rPr>
        <w:t>** wraz ze złożeniem oświadczenia o przynależności do tej samej grupy kapitałowej z Wykonawcami, którzy złożyli odrębne oferty w przedmiotowym postępowaniu, Wykonawca składa dokumenty lub informacje potwierdzające przygotowanie oferty niezależnie od innego wykonawcy należącego do tej samej grupy kapitałowej.</w:t>
      </w:r>
    </w:p>
    <w:p w14:paraId="799A9344" w14:textId="77777777" w:rsidR="00E805CA" w:rsidRPr="00E75B92" w:rsidRDefault="00E805C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14"/>
          <w:szCs w:val="14"/>
          <w:lang w:eastAsia="ja-JP"/>
        </w:rPr>
      </w:pPr>
    </w:p>
    <w:p w14:paraId="3A109489" w14:textId="5DA5752E" w:rsidR="00E805CA" w:rsidRPr="00E75B92" w:rsidRDefault="00E805C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20"/>
          <w:szCs w:val="20"/>
          <w:lang w:eastAsia="ja-JP"/>
        </w:rPr>
      </w:pPr>
    </w:p>
    <w:p w14:paraId="2F8D5C79" w14:textId="5D2163F9" w:rsidR="0000062A" w:rsidRPr="00E75B92" w:rsidRDefault="0000062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20"/>
          <w:szCs w:val="20"/>
          <w:lang w:eastAsia="ja-JP"/>
        </w:rPr>
      </w:pPr>
    </w:p>
    <w:p w14:paraId="65053560" w14:textId="77777777" w:rsidR="0000062A" w:rsidRPr="00E75B92" w:rsidRDefault="0000062A" w:rsidP="000047F0">
      <w:pPr>
        <w:tabs>
          <w:tab w:val="left" w:pos="462"/>
        </w:tabs>
        <w:spacing w:after="0" w:line="240" w:lineRule="auto"/>
        <w:jc w:val="both"/>
        <w:rPr>
          <w:rFonts w:ascii="Roboto" w:eastAsia="Times New Roman" w:hAnsi="Roboto" w:cs="Times New Roman"/>
          <w:i/>
          <w:color w:val="FF0000"/>
          <w:sz w:val="20"/>
          <w:szCs w:val="20"/>
          <w:lang w:eastAsia="ja-JP"/>
        </w:rPr>
      </w:pPr>
    </w:p>
    <w:p w14:paraId="34B6A35A" w14:textId="77777777" w:rsidR="0000062A" w:rsidRPr="00E75B92" w:rsidRDefault="0000062A" w:rsidP="0000062A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E75B92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291F16ED" w14:textId="77777777" w:rsidR="00E805CA" w:rsidRPr="00E75B92" w:rsidRDefault="00E805CA" w:rsidP="000047F0">
      <w:pPr>
        <w:spacing w:after="0" w:line="240" w:lineRule="auto"/>
        <w:rPr>
          <w:rFonts w:ascii="Roboto" w:hAnsi="Roboto"/>
          <w:sz w:val="20"/>
          <w:szCs w:val="20"/>
        </w:rPr>
      </w:pPr>
    </w:p>
    <w:p w14:paraId="28BF3CB1" w14:textId="77777777" w:rsidR="00E805CA" w:rsidRPr="00E75B92" w:rsidRDefault="00E805CA" w:rsidP="000047F0">
      <w:pPr>
        <w:spacing w:after="0" w:line="240" w:lineRule="auto"/>
        <w:rPr>
          <w:rFonts w:ascii="Roboto" w:hAnsi="Roboto"/>
          <w:sz w:val="20"/>
          <w:szCs w:val="20"/>
        </w:rPr>
      </w:pPr>
    </w:p>
    <w:p w14:paraId="4B882DCA" w14:textId="77777777" w:rsidR="00E805CA" w:rsidRPr="00E75B92" w:rsidRDefault="00E805CA" w:rsidP="000047F0">
      <w:pPr>
        <w:spacing w:after="0" w:line="240" w:lineRule="auto"/>
        <w:rPr>
          <w:rFonts w:ascii="Roboto" w:hAnsi="Roboto"/>
          <w:sz w:val="20"/>
          <w:szCs w:val="20"/>
          <w:lang w:val="de-DE"/>
        </w:rPr>
      </w:pPr>
    </w:p>
    <w:p w14:paraId="42516FE8" w14:textId="77777777" w:rsidR="00B5521F" w:rsidRPr="00E75B92" w:rsidRDefault="00B5521F" w:rsidP="000047F0">
      <w:pPr>
        <w:spacing w:after="0" w:line="240" w:lineRule="auto"/>
        <w:rPr>
          <w:rFonts w:ascii="Roboto" w:hAnsi="Roboto"/>
          <w:sz w:val="20"/>
          <w:szCs w:val="20"/>
        </w:rPr>
      </w:pPr>
    </w:p>
    <w:sectPr w:rsidR="00B5521F" w:rsidRPr="00E75B92" w:rsidSect="00DE03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DC550" w14:textId="77777777" w:rsidR="00AA2B22" w:rsidRDefault="00AA2B22" w:rsidP="00E805CA">
      <w:pPr>
        <w:spacing w:after="0" w:line="240" w:lineRule="auto"/>
      </w:pPr>
      <w:r>
        <w:separator/>
      </w:r>
    </w:p>
  </w:endnote>
  <w:endnote w:type="continuationSeparator" w:id="0">
    <w:p w14:paraId="5A118BD8" w14:textId="77777777" w:rsidR="00AA2B22" w:rsidRDefault="00AA2B22" w:rsidP="00E8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10F0" w14:textId="77777777" w:rsidR="00B5521F" w:rsidRDefault="00B5521F">
    <w:pPr>
      <w:pStyle w:val="Stopka"/>
    </w:pPr>
  </w:p>
  <w:p w14:paraId="6BC9AA04" w14:textId="77777777" w:rsidR="00B5521F" w:rsidRDefault="00B5521F">
    <w:pPr>
      <w:pStyle w:val="Stopka"/>
    </w:pPr>
  </w:p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1"/>
      <w:gridCol w:w="2142"/>
      <w:gridCol w:w="2136"/>
      <w:gridCol w:w="1026"/>
      <w:gridCol w:w="1288"/>
      <w:gridCol w:w="1286"/>
    </w:tblGrid>
    <w:tr w:rsidR="00151E98" w14:paraId="25DB4C41" w14:textId="77777777" w:rsidTr="00DE0393">
      <w:trPr>
        <w:trHeight w:val="484"/>
      </w:trPr>
      <w:tc>
        <w:tcPr>
          <w:tcW w:w="913" w:type="pct"/>
          <w:shd w:val="clear" w:color="auto" w:fill="auto"/>
        </w:tcPr>
        <w:p w14:paraId="328C4BB2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4B40C966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0F7B30D0" w14:textId="77777777" w:rsidR="00B5521F" w:rsidRPr="002F33F0" w:rsidRDefault="007C0157" w:rsidP="00DE0393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74 01-03</w:t>
          </w:r>
        </w:p>
        <w:p w14:paraId="040C5E7A" w14:textId="77777777" w:rsidR="00B5521F" w:rsidRPr="002F33F0" w:rsidRDefault="007C0157" w:rsidP="00DE0393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699129A9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00F83335" w14:textId="77777777" w:rsidR="00B5521F" w:rsidRPr="002F33F0" w:rsidRDefault="007C0157" w:rsidP="00DE0393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www.udsc.gov.pl</w:t>
          </w:r>
        </w:p>
      </w:tc>
      <w:tc>
        <w:tcPr>
          <w:tcW w:w="532" w:type="pct"/>
        </w:tcPr>
        <w:p w14:paraId="4CD12091" w14:textId="77777777" w:rsidR="00B5521F" w:rsidRPr="002F33F0" w:rsidRDefault="00B5521F" w:rsidP="00DE0393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DDB29E1" w14:textId="77777777" w:rsidR="00B5521F" w:rsidRPr="002F33F0" w:rsidRDefault="00B5521F" w:rsidP="00DE0393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</w:tcPr>
        <w:p w14:paraId="2BE25B74" w14:textId="77777777" w:rsidR="00B5521F" w:rsidRPr="002F33F0" w:rsidRDefault="00B5521F" w:rsidP="00DE0393">
          <w:pPr>
            <w:pStyle w:val="UdSC-tekst10"/>
            <w:rPr>
              <w:sz w:val="14"/>
              <w:szCs w:val="14"/>
            </w:rPr>
          </w:pPr>
        </w:p>
      </w:tc>
    </w:tr>
  </w:tbl>
  <w:p w14:paraId="69092EA8" w14:textId="77777777" w:rsidR="00B5521F" w:rsidRDefault="00B5521F" w:rsidP="00DE0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AEFF" w14:textId="77777777" w:rsidR="00AA2B22" w:rsidRDefault="00AA2B22" w:rsidP="00E805CA">
      <w:pPr>
        <w:spacing w:after="0" w:line="240" w:lineRule="auto"/>
      </w:pPr>
      <w:r>
        <w:separator/>
      </w:r>
    </w:p>
  </w:footnote>
  <w:footnote w:type="continuationSeparator" w:id="0">
    <w:p w14:paraId="023BED64" w14:textId="77777777" w:rsidR="00AA2B22" w:rsidRDefault="00AA2B22" w:rsidP="00E8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F48A" w14:textId="77777777" w:rsidR="00B5521F" w:rsidRDefault="00FE4D68">
    <w:pPr>
      <w:pStyle w:val="Nagwek"/>
    </w:pPr>
    <w:r>
      <w:rPr>
        <w:noProof/>
        <w:lang w:eastAsia="pl-PL"/>
      </w:rPr>
      <w:pict w14:anchorId="5CF6E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9407" o:spid="_x0000_s2050" type="#_x0000_t75" alt="papier_DG-EZD-main-01" style="position:absolute;margin-left:0;margin-top:0;width:612.5pt;height:85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_DG-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2193" w14:textId="77777777" w:rsidR="00B5521F" w:rsidRDefault="00FE4D68">
    <w:pPr>
      <w:pStyle w:val="Nagwek"/>
    </w:pPr>
    <w:r>
      <w:rPr>
        <w:noProof/>
        <w:lang w:eastAsia="pl-PL"/>
      </w:rPr>
      <w:pict w14:anchorId="079BE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4750" o:spid="_x0000_s2049" type="#_x0000_t75" alt="papier_DG-EZD-add-01" style="position:absolute;margin-left:-79.55pt;margin-top:-77.55pt;width:612.5pt;height:858.95pt;z-index:-251655168;mso-wrap-edited:f;mso-width-percent:0;mso-height-percent:0;mso-position-horizontal-relative:margin;mso-position-vertical-relative:margin;mso-width-percent:0;mso-height-percent:0" o:allowincell="f">
          <v:imagedata r:id="rId1" o:title="papier_DG-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BC9EE" w14:textId="2A2F7161" w:rsidR="00697E2C" w:rsidRDefault="00705D18" w:rsidP="00583FCA">
    <w:pPr>
      <w:pStyle w:val="Nagwek"/>
      <w:jc w:val="center"/>
    </w:pPr>
    <w:r w:rsidRPr="00605FBB">
      <w:rPr>
        <w:rFonts w:ascii="Roboto" w:hAnsi="Roboto"/>
        <w:noProof/>
      </w:rPr>
      <w:drawing>
        <wp:inline distT="0" distB="0" distL="0" distR="0" wp14:anchorId="791D6FD9" wp14:editId="7958E153">
          <wp:extent cx="3482340" cy="563880"/>
          <wp:effectExtent l="0" t="0" r="381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5FBB">
      <w:rPr>
        <w:rFonts w:ascii="Roboto" w:hAnsi="Roboto"/>
        <w:noProof/>
      </w:rPr>
      <w:drawing>
        <wp:anchor distT="0" distB="0" distL="114300" distR="114300" simplePos="0" relativeHeight="251663360" behindDoc="0" locked="0" layoutInCell="1" allowOverlap="1" wp14:anchorId="7F7B983E" wp14:editId="4D026BD8">
          <wp:simplePos x="0" y="0"/>
          <wp:positionH relativeFrom="page">
            <wp:posOffset>899795</wp:posOffset>
          </wp:positionH>
          <wp:positionV relativeFrom="margin">
            <wp:posOffset>-962660</wp:posOffset>
          </wp:positionV>
          <wp:extent cx="1071624" cy="827405"/>
          <wp:effectExtent l="0" t="0" r="0" b="0"/>
          <wp:wrapNone/>
          <wp:docPr id="2" name="Obraz 2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03CE1B" w14:textId="65221746" w:rsidR="00FF239E" w:rsidRPr="00FF239E" w:rsidRDefault="00FF239E" w:rsidP="00FF239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5529"/>
      <w:rPr>
        <w:rFonts w:ascii="Microsoft Sans Serif" w:eastAsia="Microsoft Sans Serif" w:hAnsi="Microsoft Sans Serif" w:cs="Microsoft Sans Serif"/>
        <w:sz w:val="24"/>
        <w:szCs w:val="24"/>
        <w:lang w:eastAsia="pl-PL"/>
      </w:rPr>
    </w:pPr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 xml:space="preserve">Załącznik nr </w:t>
    </w:r>
    <w:r w:rsidR="00B10D8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>6</w:t>
    </w:r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 xml:space="preserve"> do SWZ</w:t>
    </w:r>
  </w:p>
  <w:p w14:paraId="6136EFDF" w14:textId="3A041019" w:rsidR="00697E2C" w:rsidRPr="00FF239E" w:rsidRDefault="00FF239E" w:rsidP="00FF239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5529"/>
      <w:rPr>
        <w:rFonts w:ascii="Microsoft Sans Serif" w:eastAsia="Microsoft Sans Serif" w:hAnsi="Microsoft Sans Serif" w:cs="Microsoft Sans Serif"/>
        <w:sz w:val="24"/>
        <w:szCs w:val="24"/>
        <w:lang w:eastAsia="pl-PL"/>
      </w:rPr>
    </w:pPr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 xml:space="preserve">postępowanie nr </w:t>
    </w:r>
    <w:bookmarkStart w:id="1" w:name="_Hlk208833874"/>
    <w:r w:rsidR="00FE4D68">
      <w:rPr>
        <w:rFonts w:ascii="Microsoft Sans Serif" w:eastAsia="Microsoft Sans Serif" w:hAnsi="Microsoft Sans Serif" w:cs="Microsoft Sans Serif"/>
        <w:sz w:val="24"/>
        <w:szCs w:val="24"/>
        <w:lang w:eastAsia="pl-PL"/>
      </w:rPr>
      <w:t>2</w:t>
    </w:r>
    <w:r w:rsidRPr="00FF239E">
      <w:rPr>
        <w:rFonts w:ascii="Microsoft Sans Serif" w:eastAsia="Microsoft Sans Serif" w:hAnsi="Microsoft Sans Serif" w:cs="Microsoft Sans Serif"/>
        <w:sz w:val="24"/>
        <w:szCs w:val="24"/>
        <w:lang w:eastAsia="pl-PL"/>
      </w:rPr>
      <w:t>/ZP/RCB/2025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329"/>
    <w:multiLevelType w:val="hybridMultilevel"/>
    <w:tmpl w:val="45867636"/>
    <w:lvl w:ilvl="0" w:tplc="8A9CED66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CA"/>
    <w:rsid w:val="0000062A"/>
    <w:rsid w:val="000047F0"/>
    <w:rsid w:val="000322D2"/>
    <w:rsid w:val="00034ED5"/>
    <w:rsid w:val="00037777"/>
    <w:rsid w:val="000D5F39"/>
    <w:rsid w:val="00120F53"/>
    <w:rsid w:val="00192A49"/>
    <w:rsid w:val="00197878"/>
    <w:rsid w:val="001C2BC2"/>
    <w:rsid w:val="00242B06"/>
    <w:rsid w:val="002A2081"/>
    <w:rsid w:val="00324057"/>
    <w:rsid w:val="0034161F"/>
    <w:rsid w:val="003913E5"/>
    <w:rsid w:val="003C1FE0"/>
    <w:rsid w:val="00432E9F"/>
    <w:rsid w:val="00446A95"/>
    <w:rsid w:val="004B77B9"/>
    <w:rsid w:val="004C031B"/>
    <w:rsid w:val="005267B1"/>
    <w:rsid w:val="00562A48"/>
    <w:rsid w:val="0056454F"/>
    <w:rsid w:val="00583FCA"/>
    <w:rsid w:val="005A191B"/>
    <w:rsid w:val="005D4DE2"/>
    <w:rsid w:val="00605612"/>
    <w:rsid w:val="006175F0"/>
    <w:rsid w:val="00697E2C"/>
    <w:rsid w:val="006D2051"/>
    <w:rsid w:val="00705D18"/>
    <w:rsid w:val="00717786"/>
    <w:rsid w:val="007538D3"/>
    <w:rsid w:val="00791E58"/>
    <w:rsid w:val="007B10B2"/>
    <w:rsid w:val="007C0157"/>
    <w:rsid w:val="008A2479"/>
    <w:rsid w:val="008C42B0"/>
    <w:rsid w:val="008F04A8"/>
    <w:rsid w:val="008F407E"/>
    <w:rsid w:val="009103A2"/>
    <w:rsid w:val="00911F92"/>
    <w:rsid w:val="0093264F"/>
    <w:rsid w:val="009874C7"/>
    <w:rsid w:val="009C077F"/>
    <w:rsid w:val="009E7691"/>
    <w:rsid w:val="00A12779"/>
    <w:rsid w:val="00A646EF"/>
    <w:rsid w:val="00A80832"/>
    <w:rsid w:val="00A865FB"/>
    <w:rsid w:val="00A924CC"/>
    <w:rsid w:val="00A933D4"/>
    <w:rsid w:val="00AA2B22"/>
    <w:rsid w:val="00AC3A84"/>
    <w:rsid w:val="00B10D8E"/>
    <w:rsid w:val="00B5521F"/>
    <w:rsid w:val="00BF699D"/>
    <w:rsid w:val="00CC74CE"/>
    <w:rsid w:val="00CF09F8"/>
    <w:rsid w:val="00D11837"/>
    <w:rsid w:val="00D15CF3"/>
    <w:rsid w:val="00D45264"/>
    <w:rsid w:val="00D9251F"/>
    <w:rsid w:val="00DC5B27"/>
    <w:rsid w:val="00E3450F"/>
    <w:rsid w:val="00E75B92"/>
    <w:rsid w:val="00E805CA"/>
    <w:rsid w:val="00E8480D"/>
    <w:rsid w:val="00ED7F02"/>
    <w:rsid w:val="00EE02E0"/>
    <w:rsid w:val="00F96656"/>
    <w:rsid w:val="00FA08A8"/>
    <w:rsid w:val="00FE4D68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5AD819"/>
  <w15:chartTrackingRefBased/>
  <w15:docId w15:val="{A568F07F-63C2-4215-AD6E-D177813F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5CA"/>
  </w:style>
  <w:style w:type="paragraph" w:styleId="Stopka">
    <w:name w:val="footer"/>
    <w:basedOn w:val="Normalny"/>
    <w:link w:val="StopkaZnak"/>
    <w:uiPriority w:val="99"/>
    <w:unhideWhenUsed/>
    <w:rsid w:val="00E8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5CA"/>
  </w:style>
  <w:style w:type="table" w:styleId="Tabela-Siatka">
    <w:name w:val="Table Grid"/>
    <w:basedOn w:val="Standardowy"/>
    <w:uiPriority w:val="99"/>
    <w:rsid w:val="00E8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805CA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805CA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locked/>
    <w:rsid w:val="00E805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E8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805CA"/>
    <w:rPr>
      <w:sz w:val="20"/>
      <w:szCs w:val="20"/>
    </w:rPr>
  </w:style>
  <w:style w:type="character" w:styleId="Odwoanieprzypisudolnego">
    <w:name w:val="footnote reference"/>
    <w:unhideWhenUsed/>
    <w:rsid w:val="00E805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A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A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A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A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0047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0047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Wrzesiński Michał</dc:creator>
  <cp:keywords/>
  <dc:description/>
  <cp:lastModifiedBy>Radosław</cp:lastModifiedBy>
  <cp:revision>6</cp:revision>
  <dcterms:created xsi:type="dcterms:W3CDTF">2025-09-14T10:27:00Z</dcterms:created>
  <dcterms:modified xsi:type="dcterms:W3CDTF">2025-11-20T17:43:00Z</dcterms:modified>
</cp:coreProperties>
</file>