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167BABCF" w14:textId="77777777" w:rsidR="00473850" w:rsidRDefault="00473850" w:rsidP="00473850">
            <w:pPr>
              <w:jc w:val="center"/>
              <w:rPr>
                <w:iCs/>
              </w:rPr>
            </w:pPr>
            <w:r w:rsidRPr="00526B22">
              <w:rPr>
                <w:iCs/>
              </w:rPr>
              <w:t xml:space="preserve">Oddział Laboratoryjny Badania Żywności/ </w:t>
            </w:r>
          </w:p>
          <w:p w14:paraId="4ED9ABA9" w14:textId="77777777" w:rsidR="00EF6C61" w:rsidRDefault="00473850" w:rsidP="00473850">
            <w:pPr>
              <w:jc w:val="center"/>
              <w:rPr>
                <w:iCs/>
              </w:rPr>
            </w:pPr>
            <w:r w:rsidRPr="00526B22">
              <w:rPr>
                <w:iCs/>
              </w:rPr>
              <w:t>Oddział Laboratoryjny Pomiarów i Analiz Instrumentalnych</w:t>
            </w:r>
          </w:p>
          <w:p w14:paraId="236D69FB" w14:textId="52165EFF" w:rsidR="008A5FE1" w:rsidRPr="008A5FE1" w:rsidRDefault="008A5FE1" w:rsidP="008A5FE1">
            <w:pPr>
              <w:jc w:val="center"/>
              <w:rPr>
                <w:bCs/>
              </w:rPr>
            </w:pPr>
            <w:r w:rsidRPr="008A5FE1">
              <w:rPr>
                <w:bCs/>
              </w:rPr>
              <w:t xml:space="preserve">ul. Prądnicka 76, 31-202 Kraków 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77777777" w:rsidR="00EF6C61" w:rsidRPr="00537D8F" w:rsidRDefault="00EF6C61" w:rsidP="006849B2"/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71D814C7" w14:textId="77777777" w:rsidR="00EF6C61" w:rsidRPr="00537D8F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77777777" w:rsidR="00EF6C61" w:rsidRPr="00537D8F" w:rsidRDefault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Data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027015D" w14:textId="364AECB7" w:rsidR="003D5A44" w:rsidRPr="003D5A44" w:rsidRDefault="007C35BD" w:rsidP="003D5A44">
            <w:pPr>
              <w:jc w:val="center"/>
              <w:rPr>
                <w:b/>
                <w:color w:val="FF0000"/>
              </w:rPr>
            </w:pPr>
            <w:r w:rsidRPr="003D5A44">
              <w:rPr>
                <w:b/>
              </w:rPr>
              <w:t xml:space="preserve">ZLECENIE </w:t>
            </w:r>
            <w:r w:rsidR="00884F91" w:rsidRPr="003D5A44">
              <w:rPr>
                <w:b/>
              </w:rPr>
              <w:t xml:space="preserve">NA BADANIE </w:t>
            </w:r>
            <w:r w:rsidR="00703E67" w:rsidRPr="003D5A44">
              <w:rPr>
                <w:b/>
              </w:rPr>
              <w:t>FIZYKOCHEMICZNE</w:t>
            </w:r>
            <w:r w:rsidR="00884F91" w:rsidRPr="003D5A44">
              <w:rPr>
                <w:b/>
              </w:rPr>
              <w:t xml:space="preserve"> PRÓBEK ŻYWNOŚCI</w:t>
            </w:r>
            <w:r w:rsidR="00BF04D0" w:rsidRPr="003D5A44">
              <w:rPr>
                <w:b/>
              </w:rPr>
              <w:t xml:space="preserve"> </w:t>
            </w:r>
          </w:p>
          <w:p w14:paraId="536C31B4" w14:textId="1423E06E" w:rsidR="0036298B" w:rsidRPr="00B756A8" w:rsidRDefault="0036298B" w:rsidP="00BF04D0">
            <w:pPr>
              <w:jc w:val="center"/>
              <w:rPr>
                <w:b/>
                <w:color w:val="FF0000"/>
              </w:rPr>
            </w:pP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7777777" w:rsidR="00561B85" w:rsidRPr="00D91D02" w:rsidRDefault="00561B85">
            <w:pPr>
              <w:rPr>
                <w:b/>
                <w:sz w:val="20"/>
                <w:szCs w:val="20"/>
              </w:rPr>
            </w:pPr>
            <w:r w:rsidRPr="00DA0784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DA0784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DA0784">
              <w:rPr>
                <w:b/>
                <w:color w:val="FFFFFF" w:themeColor="background1"/>
                <w:sz w:val="20"/>
                <w:szCs w:val="20"/>
              </w:rPr>
              <w:t xml:space="preserve">(KLIENT)  </w:t>
            </w:r>
            <w:r w:rsidR="00537D8F" w:rsidRPr="00DA0784">
              <w:rPr>
                <w:b/>
                <w:color w:val="FFFFFF" w:themeColor="background1"/>
                <w:sz w:val="20"/>
                <w:szCs w:val="20"/>
              </w:rPr>
              <w:t xml:space="preserve">(wypełnia </w:t>
            </w:r>
            <w:r w:rsidR="00785058" w:rsidRPr="00DA0784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DA0784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537D8F" w:rsidRPr="00DA0784">
              <w:rPr>
                <w:b/>
                <w:color w:val="FFFFFF" w:themeColor="background1"/>
                <w:sz w:val="20"/>
                <w:szCs w:val="20"/>
              </w:rPr>
              <w:t xml:space="preserve">wypełnia </w:t>
            </w:r>
            <w:r w:rsidR="00785058" w:rsidRPr="00DA0784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DA0784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  <w:shd w:val="clear" w:color="auto" w:fill="auto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A0784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A0784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DA0784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p w14:paraId="05859E28" w14:textId="77777777" w:rsidR="00537D8F" w:rsidRPr="001038D7" w:rsidRDefault="00537D8F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CA21A5" w:rsidRPr="00DD5B9B" w14:paraId="10CD06E3" w14:textId="77777777" w:rsidTr="00E227D3">
        <w:tc>
          <w:tcPr>
            <w:tcW w:w="10627" w:type="dxa"/>
            <w:gridSpan w:val="4"/>
          </w:tcPr>
          <w:p w14:paraId="39782D86" w14:textId="77777777" w:rsidR="00F03A1D" w:rsidRPr="00F03A1D" w:rsidRDefault="00CA21A5" w:rsidP="00F03A1D">
            <w:pPr>
              <w:rPr>
                <w:b/>
                <w:sz w:val="20"/>
                <w:szCs w:val="20"/>
              </w:rPr>
            </w:pPr>
            <w:r w:rsidRPr="00F03A1D">
              <w:rPr>
                <w:b/>
                <w:sz w:val="20"/>
                <w:szCs w:val="20"/>
              </w:rPr>
              <w:t xml:space="preserve">ZAKRES BADAŃ </w:t>
            </w:r>
            <w:r w:rsidR="007726F7" w:rsidRPr="00F03A1D">
              <w:rPr>
                <w:b/>
                <w:sz w:val="20"/>
                <w:szCs w:val="20"/>
              </w:rPr>
              <w:t>ŻYWNOŚCI</w:t>
            </w:r>
          </w:p>
          <w:p w14:paraId="166DE3E8" w14:textId="638D2959" w:rsidR="00CA21A5" w:rsidRPr="00DD5B9B" w:rsidRDefault="001B7DA8" w:rsidP="00F03A1D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</w:t>
            </w:r>
            <w:r w:rsidR="00CA21A5" w:rsidRPr="00DD5B9B">
              <w:rPr>
                <w:b/>
                <w:sz w:val="20"/>
                <w:szCs w:val="20"/>
              </w:rPr>
              <w:t>-wyniki badań objęte Zakresem A</w:t>
            </w:r>
            <w:r w:rsidRPr="00DD5B9B">
              <w:rPr>
                <w:b/>
                <w:sz w:val="20"/>
                <w:szCs w:val="20"/>
              </w:rPr>
              <w:t>kredytacji N</w:t>
            </w:r>
            <w:r w:rsidR="00CA21A5" w:rsidRPr="00DD5B9B">
              <w:rPr>
                <w:b/>
                <w:sz w:val="20"/>
                <w:szCs w:val="20"/>
              </w:rPr>
              <w:t>r AB 601</w:t>
            </w:r>
          </w:p>
        </w:tc>
      </w:tr>
      <w:tr w:rsidR="001B7DA8" w:rsidRPr="00DD5B9B" w14:paraId="0B422E0D" w14:textId="77777777" w:rsidTr="00E227D3">
        <w:tc>
          <w:tcPr>
            <w:tcW w:w="562" w:type="dxa"/>
          </w:tcPr>
          <w:p w14:paraId="248DF082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74506DFC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4C9856AE" w14:textId="77777777" w:rsidR="001B7DA8" w:rsidRPr="00DD5B9B" w:rsidRDefault="00537D8F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DA0784" w:rsidRPr="00DD5B9B" w14:paraId="7D42D2B1" w14:textId="77777777" w:rsidTr="00D81A7F">
        <w:tc>
          <w:tcPr>
            <w:tcW w:w="562" w:type="dxa"/>
            <w:vMerge w:val="restart"/>
          </w:tcPr>
          <w:p w14:paraId="04ED5E3A" w14:textId="3B2778B5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14:paraId="744E79C3" w14:textId="77777777" w:rsidR="00DA0784" w:rsidRPr="0058438D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ołowiu i kadmu</w:t>
            </w:r>
          </w:p>
          <w:p w14:paraId="01A22F05" w14:textId="77777777" w:rsidR="00DA0784" w:rsidRPr="0058438D" w:rsidRDefault="00DA0784" w:rsidP="00DA0784">
            <w:pPr>
              <w:rPr>
                <w:sz w:val="20"/>
                <w:szCs w:val="20"/>
              </w:rPr>
            </w:pPr>
          </w:p>
          <w:p w14:paraId="45F28BFD" w14:textId="77777777" w:rsidR="00DA0784" w:rsidRPr="0058438D" w:rsidRDefault="00DA0784" w:rsidP="00DA0784">
            <w:pPr>
              <w:rPr>
                <w:sz w:val="20"/>
                <w:szCs w:val="20"/>
              </w:rPr>
            </w:pPr>
          </w:p>
          <w:p w14:paraId="04F13318" w14:textId="77777777" w:rsidR="00DA0784" w:rsidRPr="0058438D" w:rsidRDefault="00DA0784" w:rsidP="00DA0784">
            <w:pPr>
              <w:rPr>
                <w:sz w:val="20"/>
                <w:szCs w:val="20"/>
              </w:rPr>
            </w:pPr>
          </w:p>
          <w:p w14:paraId="3441D7EA" w14:textId="77777777" w:rsidR="00DA0784" w:rsidRPr="0058438D" w:rsidRDefault="00DA0784" w:rsidP="00DA0784">
            <w:pPr>
              <w:rPr>
                <w:sz w:val="20"/>
                <w:szCs w:val="20"/>
              </w:rPr>
            </w:pPr>
          </w:p>
          <w:p w14:paraId="5BBDC2F7" w14:textId="6F1C9E9D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5D050EB0" w14:textId="5E214B60" w:rsidR="00DA0784" w:rsidRPr="00B07A27" w:rsidRDefault="00A40B45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(FAAS) </w:t>
            </w:r>
          </w:p>
          <w:p w14:paraId="19ED5613" w14:textId="2611583F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PB-LFZ/LFI-01 wyd. 03 z dn. 04.11.2016</w:t>
            </w:r>
          </w:p>
        </w:tc>
        <w:tc>
          <w:tcPr>
            <w:tcW w:w="497" w:type="dxa"/>
          </w:tcPr>
          <w:p w14:paraId="410BD04C" w14:textId="0273285B" w:rsidR="00DA0784" w:rsidRPr="00DD5B9B" w:rsidRDefault="00DA0784" w:rsidP="00DA0784">
            <w:pPr>
              <w:rPr>
                <w:i/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36B2134A" w14:textId="77777777" w:rsidTr="00DA0784">
        <w:trPr>
          <w:trHeight w:val="70"/>
        </w:trPr>
        <w:tc>
          <w:tcPr>
            <w:tcW w:w="562" w:type="dxa"/>
            <w:vMerge/>
          </w:tcPr>
          <w:p w14:paraId="0799BD66" w14:textId="512B5A53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19A4050B" w14:textId="4C075A98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16DFD8C5" w14:textId="5BCFEEDB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Ołów  Zakres pomiarowy 0,02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 xml:space="preserve">20,0 mg/kg dla produktów stałych; </w:t>
            </w:r>
          </w:p>
          <w:p w14:paraId="4462326A" w14:textId="25D81C39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            Zakres pomiarowy 0,005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>20,0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 mg/kg lub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 mg/l dla produktów płynnych</w:t>
            </w:r>
          </w:p>
        </w:tc>
        <w:tc>
          <w:tcPr>
            <w:tcW w:w="497" w:type="dxa"/>
          </w:tcPr>
          <w:p w14:paraId="0634E7ED" w14:textId="1CEEA8DD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525B918" w14:textId="77777777" w:rsidTr="00D81A7F">
        <w:tc>
          <w:tcPr>
            <w:tcW w:w="562" w:type="dxa"/>
            <w:vMerge/>
          </w:tcPr>
          <w:p w14:paraId="689ACD74" w14:textId="276FC1BD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5503D71B" w14:textId="2E30F690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0AD0F4F7" w14:textId="4930F585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Kadm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Zakres pomiarowy 0,002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 xml:space="preserve">5,0 mg/kg dla produktów stałych; </w:t>
            </w:r>
          </w:p>
          <w:p w14:paraId="0F600E70" w14:textId="5C9336A1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             Zakres pomiarowy 0,0005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5,0 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mg/kg lub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>mg/l dla produktów płynnych</w:t>
            </w:r>
          </w:p>
        </w:tc>
        <w:tc>
          <w:tcPr>
            <w:tcW w:w="497" w:type="dxa"/>
          </w:tcPr>
          <w:p w14:paraId="73169A2E" w14:textId="29E9A44B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38D8AA88" w14:textId="77777777" w:rsidTr="00AE7BBA">
        <w:tc>
          <w:tcPr>
            <w:tcW w:w="562" w:type="dxa"/>
          </w:tcPr>
          <w:p w14:paraId="533A943A" w14:textId="0308E0D5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2850F75D" w14:textId="06A60DEB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rtęci</w:t>
            </w:r>
          </w:p>
        </w:tc>
        <w:tc>
          <w:tcPr>
            <w:tcW w:w="5882" w:type="dxa"/>
          </w:tcPr>
          <w:p w14:paraId="2B70AF3D" w14:textId="0C934FB5" w:rsidR="00DA0784" w:rsidRPr="00B07A27" w:rsidRDefault="00A40B45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>bsorpcyjna spektrometria atomowa z generacją zimnych par (CVAAS) wg PB-LFZ/LFI-03 wyd. 03 z dn. 04.11.2016</w:t>
            </w:r>
          </w:p>
          <w:p w14:paraId="1CFF90D8" w14:textId="7E131CC2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0,005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2,0 mg/kg dla produktów stałych; </w:t>
            </w:r>
          </w:p>
          <w:p w14:paraId="452E6514" w14:textId="462978FB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0,001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2,0 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mg/kg lub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>mg/l dla produktów płynnych</w:t>
            </w:r>
          </w:p>
        </w:tc>
        <w:tc>
          <w:tcPr>
            <w:tcW w:w="497" w:type="dxa"/>
          </w:tcPr>
          <w:p w14:paraId="1FE8963F" w14:textId="0D3520D8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5F553192" w14:textId="77777777" w:rsidTr="00AE7BBA">
        <w:tc>
          <w:tcPr>
            <w:tcW w:w="562" w:type="dxa"/>
          </w:tcPr>
          <w:p w14:paraId="1367BAEC" w14:textId="4A39B368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0D7AB13A" w14:textId="22A47011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rFonts w:cstheme="minorHAnsi"/>
                <w:sz w:val="16"/>
                <w:szCs w:val="16"/>
              </w:rPr>
              <w:t>Zawartość arsenu</w:t>
            </w:r>
          </w:p>
        </w:tc>
        <w:tc>
          <w:tcPr>
            <w:tcW w:w="5882" w:type="dxa"/>
          </w:tcPr>
          <w:p w14:paraId="196BFEB7" w14:textId="137094BA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z generacją wodorków (HGAAS) </w:t>
            </w:r>
          </w:p>
          <w:p w14:paraId="5F177158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PB-LFZ/LFI-02 wyd. 04 z dn. 05.12.2019</w:t>
            </w:r>
          </w:p>
          <w:p w14:paraId="21642605" w14:textId="7A6C3DC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0,063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100 mg/kg da produktów stałych; </w:t>
            </w:r>
          </w:p>
          <w:p w14:paraId="36EDA81B" w14:textId="1B114ED1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0,006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100 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mg/kg lub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>mg/l dla produktów płynnych</w:t>
            </w:r>
          </w:p>
        </w:tc>
        <w:tc>
          <w:tcPr>
            <w:tcW w:w="497" w:type="dxa"/>
          </w:tcPr>
          <w:p w14:paraId="5656E9D3" w14:textId="73884034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2D7B0480" w14:textId="77777777" w:rsidTr="00AE7BBA">
        <w:tc>
          <w:tcPr>
            <w:tcW w:w="562" w:type="dxa"/>
          </w:tcPr>
          <w:p w14:paraId="7582D594" w14:textId="4D13FECE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374872F2" w14:textId="1322FEAE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rFonts w:cstheme="minorHAnsi"/>
                <w:sz w:val="16"/>
                <w:szCs w:val="16"/>
              </w:rPr>
              <w:t>Zawartość arsenu nieorganicznego</w:t>
            </w:r>
          </w:p>
        </w:tc>
        <w:tc>
          <w:tcPr>
            <w:tcW w:w="5882" w:type="dxa"/>
          </w:tcPr>
          <w:p w14:paraId="40910485" w14:textId="4E48965F" w:rsidR="00DA0784" w:rsidRPr="00B07A27" w:rsidRDefault="007B4D7F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z generacją wodorków (HGAAS) </w:t>
            </w:r>
          </w:p>
          <w:p w14:paraId="16673BB5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wg PB-LFZ/LFI-38 wyd. 03 z dn. 05.12.2019 </w:t>
            </w:r>
          </w:p>
          <w:p w14:paraId="716E8235" w14:textId="63AA073E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pomiarowy: 0,01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>2,</w:t>
            </w:r>
            <w:r w:rsidRPr="00B07A27">
              <w:rPr>
                <w:rFonts w:cstheme="minorHAnsi"/>
                <w:bCs/>
                <w:sz w:val="16"/>
                <w:szCs w:val="16"/>
              </w:rPr>
              <w:t>0</w:t>
            </w:r>
            <w:r w:rsidRPr="00B07A27">
              <w:rPr>
                <w:rFonts w:cstheme="minorHAnsi"/>
                <w:sz w:val="16"/>
                <w:szCs w:val="16"/>
              </w:rPr>
              <w:t xml:space="preserve"> mg/kg</w:t>
            </w:r>
          </w:p>
        </w:tc>
        <w:tc>
          <w:tcPr>
            <w:tcW w:w="497" w:type="dxa"/>
          </w:tcPr>
          <w:p w14:paraId="3786125B" w14:textId="387DD4F0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2231B3D8" w14:textId="77777777" w:rsidTr="00AE7BBA">
        <w:tc>
          <w:tcPr>
            <w:tcW w:w="562" w:type="dxa"/>
          </w:tcPr>
          <w:p w14:paraId="5ADDE2ED" w14:textId="4E5EC72A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14:paraId="0D578FC4" w14:textId="250B7724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rFonts w:cstheme="minorHAnsi"/>
                <w:sz w:val="16"/>
                <w:szCs w:val="16"/>
              </w:rPr>
              <w:t>Zawartość niklu</w:t>
            </w:r>
          </w:p>
        </w:tc>
        <w:tc>
          <w:tcPr>
            <w:tcW w:w="5882" w:type="dxa"/>
          </w:tcPr>
          <w:p w14:paraId="43E67499" w14:textId="5B68AA62" w:rsidR="00DA0784" w:rsidRPr="00B07A27" w:rsidRDefault="007B4D7F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(FAAS) </w:t>
            </w:r>
          </w:p>
          <w:p w14:paraId="7B13E739" w14:textId="77777777" w:rsidR="00DA0784" w:rsidRPr="00B07A27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wg </w:t>
            </w:r>
            <w:r w:rsidRPr="00B07A27">
              <w:rPr>
                <w:rFonts w:cstheme="minorHAnsi"/>
                <w:sz w:val="16"/>
                <w:szCs w:val="16"/>
                <w:shd w:val="clear" w:color="auto" w:fill="FFFFFF"/>
              </w:rPr>
              <w:t>PB-LFZ/LFI-40 wyd. 02 z dn. 20.12.2018</w:t>
            </w:r>
          </w:p>
          <w:p w14:paraId="459A6726" w14:textId="53DE8DD5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0,25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>20,0 mg/kg dla produktów stałych</w:t>
            </w:r>
          </w:p>
          <w:p w14:paraId="73331ABB" w14:textId="4F73F6F1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( 0,05 – 20,0 ) mg/kg lub mg/l dla produktów płynnych</w:t>
            </w:r>
          </w:p>
        </w:tc>
        <w:tc>
          <w:tcPr>
            <w:tcW w:w="497" w:type="dxa"/>
          </w:tcPr>
          <w:p w14:paraId="0A95718C" w14:textId="2ED5691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78A3B416" w14:textId="77777777" w:rsidTr="00585661">
        <w:tc>
          <w:tcPr>
            <w:tcW w:w="562" w:type="dxa"/>
            <w:vAlign w:val="center"/>
          </w:tcPr>
          <w:p w14:paraId="6D7B68FA" w14:textId="4C2DACFD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32772FB3" w14:textId="0F5235A3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 xml:space="preserve">Zawartość sodu </w:t>
            </w:r>
          </w:p>
        </w:tc>
        <w:tc>
          <w:tcPr>
            <w:tcW w:w="5882" w:type="dxa"/>
          </w:tcPr>
          <w:p w14:paraId="5FE06BE1" w14:textId="6F2351AE" w:rsidR="00DA0784" w:rsidRPr="00B07A27" w:rsidRDefault="007B4D7F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(FAAS) </w:t>
            </w:r>
          </w:p>
          <w:p w14:paraId="3F978362" w14:textId="77777777" w:rsidR="00DA0784" w:rsidRPr="00B07A27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PB-LFZ/LFI-39 wyd. 03 z dn. 09.12.2019</w:t>
            </w:r>
          </w:p>
          <w:p w14:paraId="32982EFA" w14:textId="1E45D6AA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0,5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–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 xml:space="preserve"> 53 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>mg/kg lub</w:t>
            </w:r>
            <w:r w:rsidR="00A40B45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mg/l dla produktów płynnych</w:t>
            </w:r>
          </w:p>
          <w:p w14:paraId="216DC56A" w14:textId="72DA5FA1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100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>20 000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mg/kg dla produktów stałych</w:t>
            </w:r>
          </w:p>
        </w:tc>
        <w:tc>
          <w:tcPr>
            <w:tcW w:w="497" w:type="dxa"/>
          </w:tcPr>
          <w:p w14:paraId="0B3B2FC1" w14:textId="59E4B162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681E83C2" w14:textId="77777777" w:rsidTr="00585661">
        <w:tc>
          <w:tcPr>
            <w:tcW w:w="562" w:type="dxa"/>
            <w:vAlign w:val="center"/>
          </w:tcPr>
          <w:p w14:paraId="2C470955" w14:textId="3575ED25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3C3DDAD2" w14:textId="0817778A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potasu</w:t>
            </w:r>
          </w:p>
        </w:tc>
        <w:tc>
          <w:tcPr>
            <w:tcW w:w="5882" w:type="dxa"/>
          </w:tcPr>
          <w:p w14:paraId="0751AD79" w14:textId="08328512" w:rsidR="00DA0784" w:rsidRPr="00B07A27" w:rsidRDefault="007B4D7F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(FAAS) </w:t>
            </w:r>
          </w:p>
          <w:p w14:paraId="6378A13E" w14:textId="77777777" w:rsidR="00DA0784" w:rsidRPr="00B07A27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PB-LFZ/LFI-39 wyd. 03 z dn. 09.12.2019</w:t>
            </w:r>
          </w:p>
          <w:p w14:paraId="25CEC0C2" w14:textId="57823AD5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10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 xml:space="preserve">– 1500 </w:t>
            </w:r>
            <w:r w:rsidR="00A40B45" w:rsidRPr="00B07A27">
              <w:rPr>
                <w:rFonts w:cstheme="minorHAnsi"/>
                <w:sz w:val="16"/>
                <w:szCs w:val="16"/>
                <w:lang w:eastAsia="ar-SA"/>
              </w:rPr>
              <w:t xml:space="preserve">mg/kg lub </w:t>
            </w:r>
            <w:r w:rsidRPr="00B07A27">
              <w:rPr>
                <w:rFonts w:cstheme="minorHAnsi"/>
                <w:sz w:val="16"/>
                <w:szCs w:val="16"/>
              </w:rPr>
              <w:t>mg/l dla produktów płynnych</w:t>
            </w:r>
          </w:p>
          <w:p w14:paraId="2C007512" w14:textId="56821591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2000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>200 000 mg/kg dla produktów stałych</w:t>
            </w:r>
          </w:p>
        </w:tc>
        <w:tc>
          <w:tcPr>
            <w:tcW w:w="497" w:type="dxa"/>
          </w:tcPr>
          <w:p w14:paraId="2897F1A8" w14:textId="44D53815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6E3EB6CE" w14:textId="77777777" w:rsidTr="00585661">
        <w:tc>
          <w:tcPr>
            <w:tcW w:w="562" w:type="dxa"/>
            <w:vAlign w:val="center"/>
          </w:tcPr>
          <w:p w14:paraId="657F4159" w14:textId="42D54F60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vAlign w:val="center"/>
          </w:tcPr>
          <w:p w14:paraId="5DFAE838" w14:textId="0C52F63C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 xml:space="preserve">Zawartość miedzi </w:t>
            </w:r>
          </w:p>
        </w:tc>
        <w:tc>
          <w:tcPr>
            <w:tcW w:w="5882" w:type="dxa"/>
          </w:tcPr>
          <w:p w14:paraId="65BD25E6" w14:textId="6C3D616C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bsorpcyjna spektrometria atomowa (FAAS) </w:t>
            </w:r>
          </w:p>
          <w:p w14:paraId="2463DB0C" w14:textId="77777777" w:rsidR="00DA0784" w:rsidRPr="00B07A27" w:rsidRDefault="00DA0784" w:rsidP="00DA0784">
            <w:pPr>
              <w:pStyle w:val="WW-NormalnyWeb"/>
              <w:snapToGrid w:val="0"/>
              <w:spacing w:before="0"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07A27">
              <w:rPr>
                <w:rFonts w:asciiTheme="minorHAnsi" w:hAnsiTheme="minorHAnsi" w:cstheme="minorHAnsi"/>
                <w:sz w:val="16"/>
                <w:szCs w:val="16"/>
              </w:rPr>
              <w:t xml:space="preserve">wg </w:t>
            </w:r>
            <w:r w:rsidRPr="00B07A27">
              <w:rPr>
                <w:rFonts w:asciiTheme="minorHAnsi" w:hAnsiTheme="minorHAnsi" w:cstheme="minorHAnsi"/>
                <w:bCs/>
                <w:sz w:val="16"/>
                <w:szCs w:val="16"/>
              </w:rPr>
              <w:t>PB-LFZ/LFI-04 wydanie nr 5 z dnia 04.05.2022 r.</w:t>
            </w:r>
          </w:p>
          <w:p w14:paraId="7DAB93F7" w14:textId="264EDD02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2000 mg/kg lub mg/l</w:t>
            </w:r>
          </w:p>
        </w:tc>
        <w:tc>
          <w:tcPr>
            <w:tcW w:w="497" w:type="dxa"/>
          </w:tcPr>
          <w:p w14:paraId="3A5872F3" w14:textId="4985D534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AB1EA79" w14:textId="77777777" w:rsidTr="00585661">
        <w:tc>
          <w:tcPr>
            <w:tcW w:w="562" w:type="dxa"/>
            <w:vAlign w:val="center"/>
          </w:tcPr>
          <w:p w14:paraId="2EDA8A39" w14:textId="2E510249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10F57A09" w14:textId="74D16E8D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cynku</w:t>
            </w:r>
          </w:p>
        </w:tc>
        <w:tc>
          <w:tcPr>
            <w:tcW w:w="5882" w:type="dxa"/>
          </w:tcPr>
          <w:p w14:paraId="218B14BB" w14:textId="6DE25EA8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spektrometria atomowa (FAAS) </w:t>
            </w:r>
          </w:p>
          <w:p w14:paraId="6FA706FF" w14:textId="77777777" w:rsidR="00DA0784" w:rsidRPr="00B07A27" w:rsidRDefault="00DA0784" w:rsidP="00DA0784">
            <w:pPr>
              <w:pStyle w:val="WW-NormalnyWeb"/>
              <w:snapToGrid w:val="0"/>
              <w:spacing w:before="0"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07A27">
              <w:rPr>
                <w:rFonts w:asciiTheme="minorHAnsi" w:hAnsiTheme="minorHAnsi" w:cstheme="minorHAnsi"/>
                <w:sz w:val="16"/>
                <w:szCs w:val="16"/>
              </w:rPr>
              <w:t xml:space="preserve">wg </w:t>
            </w:r>
            <w:r w:rsidRPr="00B07A27">
              <w:rPr>
                <w:rFonts w:asciiTheme="minorHAnsi" w:hAnsiTheme="minorHAnsi" w:cstheme="minorHAnsi"/>
                <w:bCs/>
                <w:sz w:val="16"/>
                <w:szCs w:val="16"/>
              </w:rPr>
              <w:t>PB-LFZ/LFI-04 wydanie nr 5 z dnia 04.05.2022 r.</w:t>
            </w:r>
          </w:p>
          <w:p w14:paraId="34577021" w14:textId="247E833A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0,1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10000 mg/kg lub mg/l</w:t>
            </w:r>
          </w:p>
        </w:tc>
        <w:tc>
          <w:tcPr>
            <w:tcW w:w="497" w:type="dxa"/>
          </w:tcPr>
          <w:p w14:paraId="1975790F" w14:textId="0A93FB7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0724AEF" w14:textId="77777777" w:rsidTr="00585661">
        <w:tc>
          <w:tcPr>
            <w:tcW w:w="562" w:type="dxa"/>
            <w:vAlign w:val="center"/>
          </w:tcPr>
          <w:p w14:paraId="180C9A50" w14:textId="6A23106B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14:paraId="3688A383" w14:textId="5E39D34D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 xml:space="preserve">Zawartość wapnia </w:t>
            </w:r>
          </w:p>
        </w:tc>
        <w:tc>
          <w:tcPr>
            <w:tcW w:w="5882" w:type="dxa"/>
          </w:tcPr>
          <w:p w14:paraId="6B6C2988" w14:textId="205638A3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spektrometria atomowa (FAAS) </w:t>
            </w:r>
          </w:p>
          <w:p w14:paraId="2F822A36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PB-LFZ/LFI-05 wyd. 03 z dn. 19.11.2014</w:t>
            </w:r>
          </w:p>
          <w:p w14:paraId="32F5B820" w14:textId="5F7C7154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Zakres pomiarowy 0,005 –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300,0 g/kg lub g/l</w:t>
            </w:r>
          </w:p>
        </w:tc>
        <w:tc>
          <w:tcPr>
            <w:tcW w:w="497" w:type="dxa"/>
          </w:tcPr>
          <w:p w14:paraId="17A56DCF" w14:textId="496464CC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2F6CCB84" w14:textId="77777777" w:rsidTr="00585661">
        <w:tc>
          <w:tcPr>
            <w:tcW w:w="562" w:type="dxa"/>
            <w:vAlign w:val="center"/>
          </w:tcPr>
          <w:p w14:paraId="66158279" w14:textId="2B7BBFCD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14:paraId="623B5471" w14:textId="4579DF35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magnezu</w:t>
            </w:r>
          </w:p>
        </w:tc>
        <w:tc>
          <w:tcPr>
            <w:tcW w:w="5882" w:type="dxa"/>
          </w:tcPr>
          <w:p w14:paraId="6F74D5E2" w14:textId="26C78462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spektrometria atomowa (FAAS) </w:t>
            </w:r>
          </w:p>
          <w:p w14:paraId="703E32F0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PB-LFZ/LFI-05 wyd. 03 z dn. 19.11.2014</w:t>
            </w:r>
          </w:p>
          <w:p w14:paraId="19234FE4" w14:textId="08632B2F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 0,0025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200,0 g/kg lub g/l</w:t>
            </w:r>
          </w:p>
        </w:tc>
        <w:tc>
          <w:tcPr>
            <w:tcW w:w="497" w:type="dxa"/>
          </w:tcPr>
          <w:p w14:paraId="7ABC9353" w14:textId="194656FA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0243C568" w14:textId="77777777" w:rsidTr="00C8343A">
        <w:tc>
          <w:tcPr>
            <w:tcW w:w="562" w:type="dxa"/>
            <w:vMerge w:val="restart"/>
            <w:vAlign w:val="center"/>
          </w:tcPr>
          <w:p w14:paraId="05A3B48E" w14:textId="34D01177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vMerge w:val="restart"/>
            <w:vAlign w:val="center"/>
          </w:tcPr>
          <w:p w14:paraId="74526A5F" w14:textId="2D3AD39B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ołowiu i kadmu</w:t>
            </w:r>
          </w:p>
        </w:tc>
        <w:tc>
          <w:tcPr>
            <w:tcW w:w="5882" w:type="dxa"/>
          </w:tcPr>
          <w:p w14:paraId="44D49ED3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spektrometria atomowa z atomizacją elektrotermiczną (ETAAS) </w:t>
            </w:r>
          </w:p>
          <w:p w14:paraId="18C7C6F5" w14:textId="2BDDE35D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PB-LFZ/LFI-08 wyd. 05 z dn. 04.02.2022</w:t>
            </w:r>
          </w:p>
        </w:tc>
        <w:tc>
          <w:tcPr>
            <w:tcW w:w="497" w:type="dxa"/>
          </w:tcPr>
          <w:p w14:paraId="43287600" w14:textId="7A68310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5C98C52F" w14:textId="77777777" w:rsidTr="00C8343A">
        <w:tc>
          <w:tcPr>
            <w:tcW w:w="562" w:type="dxa"/>
            <w:vMerge/>
            <w:vAlign w:val="center"/>
          </w:tcPr>
          <w:p w14:paraId="19389F50" w14:textId="77777777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2C44708B" w14:textId="77777777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589E4BFA" w14:textId="6CC514A6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Ołów  Zakres pomiarowy 0,003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>15 mg/kg</w:t>
            </w:r>
          </w:p>
        </w:tc>
        <w:tc>
          <w:tcPr>
            <w:tcW w:w="497" w:type="dxa"/>
          </w:tcPr>
          <w:p w14:paraId="4BD59A99" w14:textId="278F6164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1B62E55C" w14:textId="77777777" w:rsidTr="00C8343A">
        <w:tc>
          <w:tcPr>
            <w:tcW w:w="562" w:type="dxa"/>
            <w:vMerge/>
            <w:vAlign w:val="center"/>
          </w:tcPr>
          <w:p w14:paraId="7596CA14" w14:textId="77777777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4D35C73" w14:textId="77777777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2B8E72EF" w14:textId="55F87DBE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Kadm 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Zakres pomiarowy 0,0006</w:t>
            </w:r>
            <w:r w:rsidR="00C8343A" w:rsidRPr="00B07A27">
              <w:rPr>
                <w:rFonts w:cstheme="minorHAnsi"/>
                <w:sz w:val="16"/>
                <w:szCs w:val="16"/>
              </w:rPr>
              <w:t xml:space="preserve"> – </w:t>
            </w:r>
            <w:r w:rsidRPr="00B07A27">
              <w:rPr>
                <w:rFonts w:cstheme="minorHAnsi"/>
                <w:sz w:val="16"/>
                <w:szCs w:val="16"/>
              </w:rPr>
              <w:t xml:space="preserve">8,0 mg/kg </w:t>
            </w:r>
          </w:p>
        </w:tc>
        <w:tc>
          <w:tcPr>
            <w:tcW w:w="497" w:type="dxa"/>
          </w:tcPr>
          <w:p w14:paraId="12DBF56C" w14:textId="5F4F485A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70D12700" w14:textId="77777777" w:rsidTr="00C8343A">
        <w:tc>
          <w:tcPr>
            <w:tcW w:w="562" w:type="dxa"/>
            <w:vAlign w:val="center"/>
          </w:tcPr>
          <w:p w14:paraId="0BA02C71" w14:textId="3BBB8A82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14:paraId="1AD5A86B" w14:textId="24BD69E1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cyny</w:t>
            </w:r>
          </w:p>
        </w:tc>
        <w:tc>
          <w:tcPr>
            <w:tcW w:w="5882" w:type="dxa"/>
          </w:tcPr>
          <w:p w14:paraId="1193AF9D" w14:textId="2245E156" w:rsidR="00DA0784" w:rsidRPr="00B07A27" w:rsidRDefault="007B4D7F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Absorpcyjna</w:t>
            </w:r>
            <w:r w:rsidR="00DA0784" w:rsidRPr="00B07A27">
              <w:rPr>
                <w:rFonts w:cstheme="minorHAnsi"/>
                <w:sz w:val="16"/>
                <w:szCs w:val="16"/>
              </w:rPr>
              <w:t xml:space="preserve"> spektrometria atomowa (FAAS) wg PN-EN 15764:2010 </w:t>
            </w:r>
          </w:p>
          <w:p w14:paraId="69C4C976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  <w:lang w:eastAsia="ar-SA"/>
              </w:rPr>
              <w:t>Zakres pomiarowy 10 – 1200 mg/kg</w:t>
            </w:r>
            <w:r w:rsidRPr="00B07A2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D71B33F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spektrometria atomowa z atomizacją elektrotermiczną (ETAAS) wg PN-EN 15764:2010</w:t>
            </w:r>
          </w:p>
          <w:p w14:paraId="11AAE1A6" w14:textId="4DF649A2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  <w:lang w:eastAsia="ar-SA"/>
              </w:rPr>
              <w:t>Zakres pomiarowy 0,6 – 480 mg/kg</w:t>
            </w:r>
          </w:p>
        </w:tc>
        <w:tc>
          <w:tcPr>
            <w:tcW w:w="497" w:type="dxa"/>
          </w:tcPr>
          <w:p w14:paraId="639F4970" w14:textId="7C73AC35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2360568" w14:textId="77777777" w:rsidTr="00C8343A">
        <w:tc>
          <w:tcPr>
            <w:tcW w:w="562" w:type="dxa"/>
            <w:vAlign w:val="center"/>
          </w:tcPr>
          <w:p w14:paraId="154CEC96" w14:textId="7CA25DB8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14:paraId="431CFEA6" w14:textId="7BF24E68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żelaza</w:t>
            </w:r>
          </w:p>
        </w:tc>
        <w:tc>
          <w:tcPr>
            <w:tcW w:w="5882" w:type="dxa"/>
          </w:tcPr>
          <w:p w14:paraId="19B6E1A5" w14:textId="780438C6" w:rsidR="00DA0784" w:rsidRPr="00B07A27" w:rsidRDefault="00031231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</w:t>
            </w:r>
            <w:r w:rsidR="00DA0784" w:rsidRPr="00B07A27">
              <w:rPr>
                <w:rFonts w:cstheme="minorHAnsi"/>
                <w:sz w:val="16"/>
                <w:szCs w:val="16"/>
              </w:rPr>
              <w:t>spektrometria atomowa (FAAS)</w:t>
            </w:r>
          </w:p>
          <w:p w14:paraId="17FB4625" w14:textId="7777777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 PB-LFZ/LFI-09 wyd. 03 z dnia 28.10.2016</w:t>
            </w:r>
          </w:p>
          <w:p w14:paraId="4A61FD12" w14:textId="5DDF9CEA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Zakres pomiarowy: (0,4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40000) mg/kg lub mg/l</w:t>
            </w:r>
          </w:p>
        </w:tc>
        <w:tc>
          <w:tcPr>
            <w:tcW w:w="497" w:type="dxa"/>
          </w:tcPr>
          <w:p w14:paraId="2C36826B" w14:textId="36F3E56F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8DA677C" w14:textId="77777777" w:rsidTr="00C8343A">
        <w:tc>
          <w:tcPr>
            <w:tcW w:w="562" w:type="dxa"/>
            <w:vAlign w:val="center"/>
          </w:tcPr>
          <w:p w14:paraId="21D4399F" w14:textId="45B592B7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14:paraId="65B33EB5" w14:textId="61CA4394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 xml:space="preserve">Zawartość selenu </w:t>
            </w:r>
          </w:p>
        </w:tc>
        <w:tc>
          <w:tcPr>
            <w:tcW w:w="5882" w:type="dxa"/>
          </w:tcPr>
          <w:p w14:paraId="278F8173" w14:textId="5503057B" w:rsidR="00DA0784" w:rsidRPr="00B07A27" w:rsidRDefault="00031231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Absorpcyjna </w:t>
            </w:r>
            <w:r w:rsidR="00DA0784" w:rsidRPr="00B07A27">
              <w:rPr>
                <w:rFonts w:cstheme="minorHAnsi"/>
                <w:sz w:val="16"/>
                <w:szCs w:val="16"/>
              </w:rPr>
              <w:t>spektrometria atomowa z generacją wodorków (HGAAS)</w:t>
            </w:r>
          </w:p>
          <w:p w14:paraId="4765D5D8" w14:textId="4645F4D2" w:rsidR="00DA0784" w:rsidRPr="00B07A27" w:rsidRDefault="00DA0784" w:rsidP="00DA0784">
            <w:pPr>
              <w:rPr>
                <w:rFonts w:eastAsia="Calibri"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wg</w:t>
            </w:r>
            <w:r w:rsidRPr="00B07A27">
              <w:rPr>
                <w:rFonts w:eastAsia="Calibri" w:cstheme="minorHAnsi"/>
                <w:sz w:val="16"/>
                <w:szCs w:val="16"/>
              </w:rPr>
              <w:t xml:space="preserve"> PN-EN 14627: 2005</w:t>
            </w:r>
          </w:p>
          <w:p w14:paraId="28799D91" w14:textId="049D5B27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  <w:lang w:eastAsia="ar-SA"/>
              </w:rPr>
              <w:t>Zakres pomiarowy ( 0,2</w:t>
            </w:r>
            <w:r w:rsidR="007B4D7F" w:rsidRPr="00B07A2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  <w:r w:rsidR="00C8343A" w:rsidRPr="00B07A27">
              <w:rPr>
                <w:rFonts w:cstheme="minorHAnsi"/>
                <w:sz w:val="16"/>
                <w:szCs w:val="16"/>
                <w:lang w:eastAsia="ar-SA"/>
              </w:rPr>
              <w:t>–</w:t>
            </w:r>
            <w:r w:rsidRPr="00B07A27">
              <w:rPr>
                <w:rFonts w:cstheme="minorHAnsi"/>
                <w:sz w:val="16"/>
                <w:szCs w:val="16"/>
                <w:lang w:eastAsia="ar-SA"/>
              </w:rPr>
              <w:t xml:space="preserve"> 600 ) mg/kg lub mg/l</w:t>
            </w:r>
          </w:p>
        </w:tc>
        <w:tc>
          <w:tcPr>
            <w:tcW w:w="497" w:type="dxa"/>
          </w:tcPr>
          <w:p w14:paraId="5C9E8829" w14:textId="5941DAEA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5CC46271" w14:textId="77777777" w:rsidTr="00C8343A">
        <w:tc>
          <w:tcPr>
            <w:tcW w:w="562" w:type="dxa"/>
            <w:vAlign w:val="center"/>
          </w:tcPr>
          <w:p w14:paraId="050C2803" w14:textId="4E781AD3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14:paraId="3E67ADDB" w14:textId="70A9E5FE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witaminy C</w:t>
            </w:r>
          </w:p>
        </w:tc>
        <w:tc>
          <w:tcPr>
            <w:tcW w:w="5882" w:type="dxa"/>
          </w:tcPr>
          <w:p w14:paraId="40E93D35" w14:textId="77777777" w:rsidR="00DA0784" w:rsidRPr="00B07A27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Metoda  wysokosprawnej chromatografii cieczowej z detekcją matrycą diodową </w:t>
            </w:r>
          </w:p>
          <w:p w14:paraId="4EDDDE83" w14:textId="530B2D63" w:rsidR="00DA0784" w:rsidRPr="00B07A27" w:rsidRDefault="00DA0784" w:rsidP="00DA0784">
            <w:pPr>
              <w:pStyle w:val="Nagwek"/>
              <w:snapToGrid w:val="0"/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>(HPLC-DAD) wg PB-LFI-28 wyd. 07 z dn. 12.01.2021</w:t>
            </w:r>
            <w:r w:rsidRPr="00B07A27">
              <w:rPr>
                <w:rFonts w:cstheme="minorHAnsi"/>
                <w:sz w:val="16"/>
                <w:szCs w:val="16"/>
              </w:rPr>
              <w:br/>
              <w:t>Zakres pomiarowy:</w:t>
            </w:r>
            <w:r w:rsidRPr="00B07A27">
              <w:rPr>
                <w:rFonts w:cstheme="minorHAnsi"/>
                <w:sz w:val="16"/>
                <w:szCs w:val="16"/>
              </w:rPr>
              <w:br/>
              <w:t xml:space="preserve">(5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10 000) mg/100</w:t>
            </w:r>
            <w:r w:rsidR="007B4D7F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 xml:space="preserve">g </w:t>
            </w:r>
          </w:p>
          <w:p w14:paraId="2A857394" w14:textId="6ED90308" w:rsidR="00DA0784" w:rsidRPr="00B07A27" w:rsidRDefault="00DA0784" w:rsidP="00DA0784">
            <w:pPr>
              <w:rPr>
                <w:rFonts w:cstheme="minorHAnsi"/>
                <w:sz w:val="16"/>
                <w:szCs w:val="16"/>
              </w:rPr>
            </w:pPr>
            <w:r w:rsidRPr="00B07A27">
              <w:rPr>
                <w:rFonts w:cstheme="minorHAnsi"/>
                <w:sz w:val="16"/>
                <w:szCs w:val="16"/>
              </w:rPr>
              <w:t xml:space="preserve">(5 </w:t>
            </w:r>
            <w:r w:rsidR="00C8343A" w:rsidRPr="00B07A27">
              <w:rPr>
                <w:rFonts w:cstheme="minorHAnsi"/>
                <w:sz w:val="16"/>
                <w:szCs w:val="16"/>
              </w:rPr>
              <w:t>–</w:t>
            </w:r>
            <w:r w:rsidRPr="00B07A27">
              <w:rPr>
                <w:rFonts w:cstheme="minorHAnsi"/>
                <w:sz w:val="16"/>
                <w:szCs w:val="16"/>
              </w:rPr>
              <w:t xml:space="preserve"> 20 000) mg/100</w:t>
            </w:r>
            <w:r w:rsidR="007B4D7F" w:rsidRPr="00B07A27">
              <w:rPr>
                <w:rFonts w:cstheme="minorHAnsi"/>
                <w:sz w:val="16"/>
                <w:szCs w:val="16"/>
              </w:rPr>
              <w:t xml:space="preserve"> </w:t>
            </w:r>
            <w:r w:rsidRPr="00B07A27">
              <w:rPr>
                <w:rFonts w:cstheme="minorHAnsi"/>
                <w:sz w:val="16"/>
                <w:szCs w:val="16"/>
              </w:rPr>
              <w:t>ml</w:t>
            </w:r>
          </w:p>
        </w:tc>
        <w:tc>
          <w:tcPr>
            <w:tcW w:w="497" w:type="dxa"/>
          </w:tcPr>
          <w:p w14:paraId="5CAFBBCC" w14:textId="25FFCB35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46A0A506" w14:textId="77777777" w:rsidTr="00C8343A">
        <w:tc>
          <w:tcPr>
            <w:tcW w:w="562" w:type="dxa"/>
            <w:vAlign w:val="center"/>
          </w:tcPr>
          <w:p w14:paraId="2C512881" w14:textId="612385AC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  <w:vAlign w:val="center"/>
          </w:tcPr>
          <w:p w14:paraId="408BB9A0" w14:textId="2ACBF406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witaminy C</w:t>
            </w:r>
          </w:p>
        </w:tc>
        <w:tc>
          <w:tcPr>
            <w:tcW w:w="5882" w:type="dxa"/>
          </w:tcPr>
          <w:p w14:paraId="6D5D4A2A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 miareczkowa  wg PN-A-04019:1998  pkt.2  </w:t>
            </w:r>
          </w:p>
          <w:p w14:paraId="4B5D0405" w14:textId="5569D13F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Zakres pomiarowy: 5</w:t>
            </w:r>
            <w:r w:rsidR="00C8343A">
              <w:rPr>
                <w:sz w:val="16"/>
                <w:szCs w:val="16"/>
              </w:rPr>
              <w:t xml:space="preserve"> – </w:t>
            </w:r>
            <w:r w:rsidRPr="004B6580">
              <w:rPr>
                <w:sz w:val="16"/>
                <w:szCs w:val="16"/>
              </w:rPr>
              <w:t>60 000 mg/100</w:t>
            </w:r>
            <w:r w:rsidR="007B4D7F">
              <w:rPr>
                <w:sz w:val="16"/>
                <w:szCs w:val="16"/>
              </w:rPr>
              <w:t xml:space="preserve"> </w:t>
            </w:r>
            <w:r w:rsidRPr="004B6580">
              <w:rPr>
                <w:sz w:val="16"/>
                <w:szCs w:val="16"/>
              </w:rPr>
              <w:t>g produktu</w:t>
            </w:r>
          </w:p>
        </w:tc>
        <w:tc>
          <w:tcPr>
            <w:tcW w:w="497" w:type="dxa"/>
          </w:tcPr>
          <w:p w14:paraId="4A7005F0" w14:textId="42D6119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1DECF701" w14:textId="77777777" w:rsidTr="00C8343A">
        <w:tc>
          <w:tcPr>
            <w:tcW w:w="562" w:type="dxa"/>
            <w:vAlign w:val="center"/>
          </w:tcPr>
          <w:p w14:paraId="6ECB8DBD" w14:textId="296DE19E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14:paraId="7775255D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Zawartość witamin rozpuszczalnych w wodzie </w:t>
            </w:r>
          </w:p>
          <w:p w14:paraId="1209911C" w14:textId="64275F1D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 grupy B</w:t>
            </w:r>
          </w:p>
        </w:tc>
        <w:tc>
          <w:tcPr>
            <w:tcW w:w="5882" w:type="dxa"/>
          </w:tcPr>
          <w:p w14:paraId="5578BEF7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1442E4FF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(HPLC-DAD) wg PB-LFI-29 wyd. 05 z dn. 07.02.2019</w:t>
            </w:r>
          </w:p>
          <w:p w14:paraId="6557C740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Zakres pomiarowy dla suplementów diety:  </w:t>
            </w:r>
          </w:p>
          <w:p w14:paraId="7383E06D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B3 0,003 mg/g-800mg/g (stałe);        0,0005 mg/ml-5,0 mg/ml (płynne)</w:t>
            </w:r>
          </w:p>
          <w:p w14:paraId="2545B14E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B6 0,003 mg/g-800mg/g (stałe);        0,0005 mg/ml-0,5 mg/ml (płynne)</w:t>
            </w:r>
          </w:p>
          <w:p w14:paraId="7DAFD2FA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B5 0,016 mg/g-200mg/g (stałe);        0,0025 mg/ml-5,0 mg/ml (płynne)</w:t>
            </w:r>
          </w:p>
          <w:p w14:paraId="5D3DB243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lastRenderedPageBreak/>
              <w:t>witamina B12 0,003 mg/g-5,0 mg/g (stałe);      0,0005 mg/ml-0,05 mg/ml (płynne)</w:t>
            </w:r>
          </w:p>
          <w:p w14:paraId="22EC8E7B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H 0,016 mg/g-40 mg/g (stałe);            0,0025 mg/ml-0,5 mg/ml (płynne)</w:t>
            </w:r>
          </w:p>
          <w:p w14:paraId="6822CBDD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witamina M 0,003 mg/g-40 mg/g (stałe);           0,0005 mg/ml-0,5 mg/ml (płynne)</w:t>
            </w:r>
          </w:p>
          <w:p w14:paraId="1410A5FB" w14:textId="19F3CC8E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witamina B2 0,003 mg/g-200 mg/g (stałe);        0,0005 mg/ml-0,5 mg/ml (płynne)</w:t>
            </w:r>
          </w:p>
        </w:tc>
        <w:tc>
          <w:tcPr>
            <w:tcW w:w="497" w:type="dxa"/>
          </w:tcPr>
          <w:p w14:paraId="5DBC5A9C" w14:textId="38FB334F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lastRenderedPageBreak/>
              <w:t>A</w:t>
            </w:r>
          </w:p>
        </w:tc>
      </w:tr>
      <w:tr w:rsidR="00DA0784" w:rsidRPr="00DD5B9B" w14:paraId="4A506B33" w14:textId="77777777" w:rsidTr="00DA0784">
        <w:tc>
          <w:tcPr>
            <w:tcW w:w="562" w:type="dxa"/>
            <w:vMerge w:val="restart"/>
            <w:vAlign w:val="center"/>
          </w:tcPr>
          <w:p w14:paraId="2B59B52F" w14:textId="23E04BE4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  <w:vMerge w:val="restart"/>
            <w:vAlign w:val="center"/>
          </w:tcPr>
          <w:p w14:paraId="6ECC247F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Zawartość witamin rozpuszczalnych w tłuszczach</w:t>
            </w:r>
          </w:p>
          <w:p w14:paraId="2B88A6AA" w14:textId="28A0FE98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(A, E)</w:t>
            </w:r>
          </w:p>
        </w:tc>
        <w:tc>
          <w:tcPr>
            <w:tcW w:w="5882" w:type="dxa"/>
          </w:tcPr>
          <w:p w14:paraId="4353DAC5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346E9263" w14:textId="02FC9156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(HPLC-DAD) wg PB-LFI-30 wyd. 04 z dn. 23.04.2020</w:t>
            </w:r>
          </w:p>
        </w:tc>
        <w:tc>
          <w:tcPr>
            <w:tcW w:w="497" w:type="dxa"/>
          </w:tcPr>
          <w:p w14:paraId="10F2B683" w14:textId="3F295EF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3ECA36B8" w14:textId="77777777" w:rsidTr="00AE7BBA">
        <w:tc>
          <w:tcPr>
            <w:tcW w:w="562" w:type="dxa"/>
            <w:vMerge/>
          </w:tcPr>
          <w:p w14:paraId="5E38968B" w14:textId="77777777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BF4430A" w14:textId="77777777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2E603495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Witamina A (Retinol):</w:t>
            </w:r>
          </w:p>
          <w:p w14:paraId="3BCE15A4" w14:textId="1F84DBDC" w:rsidR="00DA0784" w:rsidRPr="004B6580" w:rsidRDefault="00E04105" w:rsidP="00DA078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Zakres pomiarowy 0,5 -1600</w:t>
            </w:r>
            <w:r w:rsidR="00DA0784" w:rsidRPr="004B6580">
              <w:rPr>
                <w:rFonts w:cstheme="minorHAnsi"/>
                <w:sz w:val="16"/>
                <w:szCs w:val="16"/>
              </w:rPr>
              <w:t xml:space="preserve"> µg/g dla produktów stałych</w:t>
            </w:r>
          </w:p>
          <w:p w14:paraId="24BCA9BB" w14:textId="6C21196E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0,5 - 60 µg/ml dla produktów płynnych</w:t>
            </w:r>
          </w:p>
        </w:tc>
        <w:tc>
          <w:tcPr>
            <w:tcW w:w="497" w:type="dxa"/>
          </w:tcPr>
          <w:p w14:paraId="74C82F44" w14:textId="312D4189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5797EF56" w14:textId="77777777" w:rsidTr="00AE7BBA">
        <w:tc>
          <w:tcPr>
            <w:tcW w:w="562" w:type="dxa"/>
            <w:vMerge/>
          </w:tcPr>
          <w:p w14:paraId="350ADE67" w14:textId="77777777" w:rsidR="00DA0784" w:rsidRPr="00DD5B9B" w:rsidRDefault="00DA0784" w:rsidP="00DA07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7D02F207" w14:textId="77777777" w:rsidR="00DA0784" w:rsidRPr="00DD5B9B" w:rsidRDefault="00DA0784" w:rsidP="00DA0784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4CD97D88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witaminy E (DL-a- Tokoferol):</w:t>
            </w:r>
          </w:p>
          <w:p w14:paraId="4EB1ABE3" w14:textId="4617DD41" w:rsidR="00DA0784" w:rsidRPr="004B6580" w:rsidRDefault="00E04105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Zakres pomiarowy 0,005 – 40,0</w:t>
            </w:r>
            <w:r w:rsidR="00DA0784" w:rsidRPr="004B6580">
              <w:rPr>
                <w:rFonts w:cstheme="minorHAnsi"/>
                <w:sz w:val="16"/>
                <w:szCs w:val="16"/>
              </w:rPr>
              <w:t xml:space="preserve"> mg/g dla produktów stałych</w:t>
            </w:r>
          </w:p>
          <w:p w14:paraId="750BE3DC" w14:textId="5768EAE3" w:rsidR="00DA0784" w:rsidRPr="00DD5B9B" w:rsidRDefault="00E04105" w:rsidP="00DA078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Zakres pomiarowy 0,005 - 2</w:t>
            </w:r>
            <w:r w:rsidR="00DA0784" w:rsidRPr="004B6580">
              <w:rPr>
                <w:rFonts w:cstheme="minorHAnsi"/>
                <w:sz w:val="16"/>
                <w:szCs w:val="16"/>
              </w:rPr>
              <w:t xml:space="preserve"> mg/ml dla produktów płynnych</w:t>
            </w:r>
          </w:p>
        </w:tc>
        <w:tc>
          <w:tcPr>
            <w:tcW w:w="497" w:type="dxa"/>
          </w:tcPr>
          <w:p w14:paraId="64316FB9" w14:textId="3037FEC2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14F093A5" w14:textId="77777777" w:rsidTr="00C8343A">
        <w:tc>
          <w:tcPr>
            <w:tcW w:w="562" w:type="dxa"/>
            <w:vAlign w:val="center"/>
          </w:tcPr>
          <w:p w14:paraId="69E39067" w14:textId="75EFEE7B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  <w:vAlign w:val="center"/>
          </w:tcPr>
          <w:p w14:paraId="5A27A2C6" w14:textId="109CE56A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witaminy D</w:t>
            </w:r>
          </w:p>
        </w:tc>
        <w:tc>
          <w:tcPr>
            <w:tcW w:w="5882" w:type="dxa"/>
          </w:tcPr>
          <w:p w14:paraId="6E19C961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Metoda wysokosprawnej chromatografii cieczowej z detekcją matrycą diodową </w:t>
            </w:r>
          </w:p>
          <w:p w14:paraId="6E4F7F14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(HPLC-DAD) </w:t>
            </w:r>
            <w:r w:rsidRPr="004B6580">
              <w:rPr>
                <w:rFonts w:cstheme="minorHAnsi"/>
                <w:sz w:val="16"/>
                <w:szCs w:val="16"/>
              </w:rPr>
              <w:t xml:space="preserve"> PB-LFI-35 wydanie nr 4 z dnia 16.08.2022 r.</w:t>
            </w:r>
          </w:p>
          <w:p w14:paraId="7ACB1162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6"/>
                <w:szCs w:val="16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( 0,005 – 1000 ) µg/g</w:t>
            </w:r>
          </w:p>
          <w:p w14:paraId="3D9C5A39" w14:textId="5B66C4D3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rFonts w:cstheme="minorHAnsi"/>
                <w:sz w:val="16"/>
                <w:szCs w:val="16"/>
              </w:rPr>
              <w:t>Zakres pomiarowy 0,005 - 25 µg/ml  dla produktów płynnych</w:t>
            </w:r>
          </w:p>
        </w:tc>
        <w:tc>
          <w:tcPr>
            <w:tcW w:w="497" w:type="dxa"/>
          </w:tcPr>
          <w:p w14:paraId="323E23CF" w14:textId="1099C5F8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z w:val="20"/>
                <w:szCs w:val="20"/>
              </w:rPr>
              <w:t>A</w:t>
            </w:r>
          </w:p>
        </w:tc>
      </w:tr>
      <w:tr w:rsidR="00DA0784" w:rsidRPr="00DD5B9B" w14:paraId="7436B87F" w14:textId="77777777" w:rsidTr="00C8343A">
        <w:tc>
          <w:tcPr>
            <w:tcW w:w="562" w:type="dxa"/>
            <w:vAlign w:val="center"/>
          </w:tcPr>
          <w:p w14:paraId="54904125" w14:textId="764C8379" w:rsidR="00DA0784" w:rsidRPr="00DD5B9B" w:rsidRDefault="00DA0784" w:rsidP="00C8343A">
            <w:pPr>
              <w:rPr>
                <w:color w:val="FF0000"/>
                <w:sz w:val="20"/>
                <w:szCs w:val="20"/>
              </w:rPr>
            </w:pPr>
            <w:r w:rsidRPr="0058438D"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  <w:vAlign w:val="center"/>
          </w:tcPr>
          <w:p w14:paraId="3D201A7C" w14:textId="705CA4A0" w:rsidR="00DA0784" w:rsidRPr="00DD5B9B" w:rsidRDefault="00DA0784" w:rsidP="00DA0784">
            <w:pPr>
              <w:rPr>
                <w:sz w:val="20"/>
                <w:szCs w:val="20"/>
              </w:rPr>
            </w:pPr>
            <w:r w:rsidRPr="004B6580">
              <w:rPr>
                <w:sz w:val="16"/>
                <w:szCs w:val="16"/>
              </w:rPr>
              <w:t>Zawartość  kwasów tłuszczowych Omega-3,</w:t>
            </w:r>
            <w:r w:rsidRPr="004B6580">
              <w:rPr>
                <w:sz w:val="16"/>
                <w:szCs w:val="16"/>
              </w:rPr>
              <w:br/>
              <w:t>Omega-6, Omega-9</w:t>
            </w:r>
          </w:p>
        </w:tc>
        <w:tc>
          <w:tcPr>
            <w:tcW w:w="5882" w:type="dxa"/>
          </w:tcPr>
          <w:p w14:paraId="2D248F14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>Metoda chromatografii gazowej z detektorem płomieniowo-jonizacyjnym (GC-FID) wg PB-LFI-26 wyd. 05 z dn. 22.12.2021</w:t>
            </w:r>
          </w:p>
          <w:p w14:paraId="6E91BCF7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Zakres pomiarowy: </w:t>
            </w:r>
          </w:p>
          <w:p w14:paraId="680B539A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4B6580">
              <w:rPr>
                <w:sz w:val="16"/>
                <w:szCs w:val="16"/>
              </w:rPr>
              <w:t xml:space="preserve">ALA 0,005-0,1 mg/ml (1-600 g/kg); </w:t>
            </w:r>
          </w:p>
          <w:p w14:paraId="15932F29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EPA 0,005-0,1 mg/ml (1-400 g/kg); </w:t>
            </w:r>
          </w:p>
          <w:p w14:paraId="4A85072B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DHA 0,005-0,1 mg/ml (1-400 g/kg); </w:t>
            </w:r>
          </w:p>
          <w:p w14:paraId="6C70DD34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OA 0,005-0,1 mg/ml (1-400 g/kg); </w:t>
            </w:r>
          </w:p>
          <w:p w14:paraId="40E2F2E6" w14:textId="77777777" w:rsidR="00DA0784" w:rsidRPr="004B6580" w:rsidRDefault="00DA0784" w:rsidP="00DA078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 xml:space="preserve">LA 0,005-0,1 mg/ml (1-400 g/kg); </w:t>
            </w:r>
          </w:p>
          <w:p w14:paraId="13A4CC0F" w14:textId="5D8D47AE" w:rsidR="00DA0784" w:rsidRPr="00DA0784" w:rsidRDefault="00DA0784" w:rsidP="00DA0784">
            <w:pPr>
              <w:rPr>
                <w:sz w:val="20"/>
                <w:szCs w:val="20"/>
                <w:lang w:val="en-US"/>
              </w:rPr>
            </w:pPr>
            <w:r w:rsidRPr="004B6580">
              <w:rPr>
                <w:sz w:val="16"/>
                <w:szCs w:val="16"/>
                <w:lang w:val="en-US"/>
              </w:rPr>
              <w:t>GLA 0,005-0,1 mg/ml (1-400 g/kg);</w:t>
            </w:r>
          </w:p>
        </w:tc>
        <w:tc>
          <w:tcPr>
            <w:tcW w:w="497" w:type="dxa"/>
          </w:tcPr>
          <w:p w14:paraId="34351A17" w14:textId="1003CE28" w:rsidR="00DA0784" w:rsidRPr="00DD5B9B" w:rsidRDefault="00DA0784" w:rsidP="00DA0784">
            <w:pPr>
              <w:rPr>
                <w:sz w:val="20"/>
                <w:szCs w:val="20"/>
              </w:rPr>
            </w:pPr>
            <w:r w:rsidRPr="0058438D">
              <w:rPr>
                <w:i/>
                <w:strike/>
                <w:sz w:val="20"/>
                <w:szCs w:val="20"/>
              </w:rPr>
              <w:t>A</w:t>
            </w:r>
          </w:p>
        </w:tc>
      </w:tr>
      <w:tr w:rsidR="00DA0784" w:rsidRPr="00DD5B9B" w14:paraId="476635AB" w14:textId="77777777" w:rsidTr="00E227D3">
        <w:tc>
          <w:tcPr>
            <w:tcW w:w="10627" w:type="dxa"/>
            <w:gridSpan w:val="4"/>
          </w:tcPr>
          <w:p w14:paraId="6B12ED5C" w14:textId="77777777" w:rsidR="00DA0784" w:rsidRPr="00DD5B9B" w:rsidRDefault="00DA0784" w:rsidP="00DA0784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  <w:r w:rsidRPr="00DD5B9B">
              <w:rPr>
                <w:sz w:val="20"/>
                <w:szCs w:val="20"/>
              </w:rPr>
              <w:t xml:space="preserve"> </w:t>
            </w:r>
            <w:r w:rsidRPr="00BC7238">
              <w:rPr>
                <w:i/>
                <w:sz w:val="18"/>
                <w:szCs w:val="18"/>
              </w:rPr>
              <w:t>(wpisać jeśli zasadne)</w:t>
            </w:r>
          </w:p>
          <w:p w14:paraId="5028C6FA" w14:textId="1DD51C64" w:rsidR="00DA0784" w:rsidRPr="00DD5B9B" w:rsidRDefault="00DA0784" w:rsidP="00DA0784">
            <w:pPr>
              <w:rPr>
                <w:i/>
                <w:color w:val="FF0000"/>
                <w:sz w:val="20"/>
                <w:szCs w:val="20"/>
              </w:rPr>
            </w:pPr>
            <w:r w:rsidRPr="00DD5B9B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45C79688" w14:textId="4C8EF347" w:rsidR="001038D7" w:rsidRPr="00DD5B9B" w:rsidRDefault="001038D7" w:rsidP="001842E7">
      <w:pPr>
        <w:tabs>
          <w:tab w:val="left" w:pos="2131"/>
        </w:tabs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900D41" w:rsidRPr="00DD5B9B" w14:paraId="71BC7ECC" w14:textId="77777777" w:rsidTr="00E227D3">
        <w:tc>
          <w:tcPr>
            <w:tcW w:w="10627" w:type="dxa"/>
            <w:gridSpan w:val="5"/>
            <w:vAlign w:val="center"/>
          </w:tcPr>
          <w:p w14:paraId="14E6B50D" w14:textId="77777777" w:rsidR="00E9120A" w:rsidRPr="001842E7" w:rsidRDefault="00F64B4F" w:rsidP="00237824">
            <w:pPr>
              <w:rPr>
                <w:b/>
                <w:sz w:val="20"/>
                <w:szCs w:val="20"/>
              </w:rPr>
            </w:pPr>
            <w:r w:rsidRPr="001842E7">
              <w:rPr>
                <w:b/>
                <w:sz w:val="20"/>
                <w:szCs w:val="20"/>
              </w:rPr>
              <w:t>U</w:t>
            </w:r>
            <w:r w:rsidR="00900D41" w:rsidRPr="001842E7">
              <w:rPr>
                <w:b/>
                <w:sz w:val="20"/>
                <w:szCs w:val="20"/>
              </w:rPr>
              <w:t xml:space="preserve">zgodnienia </w:t>
            </w:r>
            <w:r w:rsidR="001F2B95" w:rsidRPr="001842E7">
              <w:rPr>
                <w:b/>
                <w:sz w:val="20"/>
                <w:szCs w:val="20"/>
              </w:rPr>
              <w:t xml:space="preserve">z </w:t>
            </w:r>
            <w:r w:rsidR="00237824" w:rsidRPr="001842E7">
              <w:rPr>
                <w:b/>
                <w:sz w:val="20"/>
                <w:szCs w:val="20"/>
              </w:rPr>
              <w:t>Klientem</w:t>
            </w:r>
            <w:r w:rsidR="00BC7238" w:rsidRPr="001842E7">
              <w:rPr>
                <w:b/>
                <w:sz w:val="20"/>
                <w:szCs w:val="20"/>
              </w:rPr>
              <w:t xml:space="preserve"> </w:t>
            </w:r>
            <w:r w:rsidR="00BC7238" w:rsidRPr="001842E7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1842E7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1842E7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1B7DA8">
        <w:tc>
          <w:tcPr>
            <w:tcW w:w="7905" w:type="dxa"/>
            <w:vAlign w:val="center"/>
          </w:tcPr>
          <w:p w14:paraId="67595876" w14:textId="77777777" w:rsidR="001B3156" w:rsidRPr="001842E7" w:rsidRDefault="001B7DA8" w:rsidP="001B7DA8">
            <w:pPr>
              <w:rPr>
                <w:sz w:val="20"/>
                <w:szCs w:val="20"/>
              </w:rPr>
            </w:pPr>
            <w:r w:rsidRPr="001842E7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1842E7">
              <w:rPr>
                <w:sz w:val="20"/>
                <w:szCs w:val="20"/>
              </w:rPr>
              <w:t>rozszerzoną</w:t>
            </w:r>
            <w:r w:rsidRPr="001842E7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1B7DA8">
        <w:tc>
          <w:tcPr>
            <w:tcW w:w="7905" w:type="dxa"/>
            <w:vAlign w:val="center"/>
          </w:tcPr>
          <w:p w14:paraId="3B6D6B46" w14:textId="77777777" w:rsidR="001B7DA8" w:rsidRPr="001842E7" w:rsidRDefault="001B7DA8" w:rsidP="001B3156">
            <w:pPr>
              <w:rPr>
                <w:sz w:val="20"/>
                <w:szCs w:val="20"/>
              </w:rPr>
            </w:pPr>
            <w:r w:rsidRPr="001842E7">
              <w:rPr>
                <w:sz w:val="20"/>
                <w:szCs w:val="20"/>
              </w:rPr>
              <w:t xml:space="preserve">Czy sprawozdanie z badań ma zawierać </w:t>
            </w:r>
            <w:r w:rsidR="001F2B95" w:rsidRPr="001842E7">
              <w:rPr>
                <w:iCs/>
                <w:sz w:val="20"/>
                <w:szCs w:val="20"/>
              </w:rPr>
              <w:t>specyfikacje</w:t>
            </w:r>
            <w:r w:rsidR="00506607" w:rsidRPr="001842E7">
              <w:rPr>
                <w:iCs/>
                <w:sz w:val="20"/>
                <w:szCs w:val="20"/>
              </w:rPr>
              <w:t xml:space="preserve"> lub </w:t>
            </w:r>
            <w:r w:rsidRPr="001842E7">
              <w:rPr>
                <w:iCs/>
                <w:sz w:val="20"/>
                <w:szCs w:val="20"/>
              </w:rPr>
              <w:t>wymagania</w:t>
            </w:r>
            <w:r w:rsidR="001F2B95" w:rsidRPr="001842E7">
              <w:rPr>
                <w:iCs/>
                <w:sz w:val="20"/>
                <w:szCs w:val="20"/>
              </w:rPr>
              <w:t xml:space="preserve"> </w:t>
            </w:r>
            <w:r w:rsidRPr="001842E7">
              <w:rPr>
                <w:iCs/>
                <w:sz w:val="20"/>
                <w:szCs w:val="20"/>
              </w:rPr>
              <w:t>aktów prawnych</w:t>
            </w:r>
            <w:r w:rsidR="001B3156" w:rsidRPr="001842E7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3156" w:rsidRPr="00DD5B9B" w14:paraId="3FEEC9B0" w14:textId="77777777" w:rsidTr="00E227D3">
        <w:tc>
          <w:tcPr>
            <w:tcW w:w="10627" w:type="dxa"/>
            <w:gridSpan w:val="5"/>
            <w:vAlign w:val="center"/>
          </w:tcPr>
          <w:p w14:paraId="1C9373AA" w14:textId="77777777" w:rsidR="001B3156" w:rsidRPr="001842E7" w:rsidRDefault="001B3156" w:rsidP="00E227D3">
            <w:pPr>
              <w:rPr>
                <w:sz w:val="20"/>
                <w:szCs w:val="20"/>
              </w:rPr>
            </w:pPr>
            <w:r w:rsidRPr="001842E7">
              <w:rPr>
                <w:sz w:val="20"/>
                <w:szCs w:val="20"/>
              </w:rPr>
              <w:t xml:space="preserve">Jeżeli tak wpisać właściwe akty prawne </w:t>
            </w:r>
            <w:r w:rsidR="00506607" w:rsidRPr="001842E7">
              <w:rPr>
                <w:sz w:val="20"/>
                <w:szCs w:val="20"/>
              </w:rPr>
              <w:t>lub specyfikacje</w:t>
            </w:r>
          </w:p>
          <w:p w14:paraId="5FC9131B" w14:textId="77777777" w:rsidR="001B3156" w:rsidRPr="001842E7" w:rsidRDefault="001B3156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1B7DA8">
        <w:tc>
          <w:tcPr>
            <w:tcW w:w="7905" w:type="dxa"/>
            <w:vAlign w:val="center"/>
          </w:tcPr>
          <w:p w14:paraId="46BC430C" w14:textId="77777777" w:rsidR="001B7DA8" w:rsidRPr="001842E7" w:rsidRDefault="001B7DA8" w:rsidP="00FB6942">
            <w:pPr>
              <w:rPr>
                <w:sz w:val="20"/>
                <w:szCs w:val="20"/>
              </w:rPr>
            </w:pPr>
            <w:r w:rsidRPr="001842E7">
              <w:rPr>
                <w:sz w:val="20"/>
                <w:szCs w:val="20"/>
              </w:rPr>
              <w:t>Czy sprawozdanie z badań ma zawierać stwierdzenie zgodności z</w:t>
            </w:r>
            <w:r w:rsidR="0087794E" w:rsidRPr="001842E7">
              <w:rPr>
                <w:sz w:val="20"/>
                <w:szCs w:val="20"/>
              </w:rPr>
              <w:t>e specyfikacją</w:t>
            </w:r>
            <w:r w:rsidR="00506607" w:rsidRPr="001842E7">
              <w:rPr>
                <w:sz w:val="20"/>
                <w:szCs w:val="20"/>
              </w:rPr>
              <w:t xml:space="preserve"> lub </w:t>
            </w:r>
            <w:r w:rsidR="0087794E" w:rsidRPr="001842E7">
              <w:rPr>
                <w:sz w:val="20"/>
                <w:szCs w:val="20"/>
              </w:rPr>
              <w:t>wymagan</w:t>
            </w:r>
            <w:r w:rsidR="009A5877" w:rsidRPr="001842E7">
              <w:rPr>
                <w:sz w:val="20"/>
                <w:szCs w:val="20"/>
              </w:rPr>
              <w:t>iami</w:t>
            </w:r>
            <w:r w:rsidR="0087794E" w:rsidRPr="001842E7">
              <w:rPr>
                <w:sz w:val="20"/>
                <w:szCs w:val="20"/>
              </w:rPr>
              <w:t xml:space="preserve"> </w:t>
            </w:r>
            <w:r w:rsidR="00DF1FB2" w:rsidRPr="001842E7">
              <w:rPr>
                <w:sz w:val="20"/>
                <w:szCs w:val="20"/>
              </w:rPr>
              <w:t>aktów prawnych</w:t>
            </w:r>
            <w:r w:rsidR="001B3156" w:rsidRPr="001842E7">
              <w:rPr>
                <w:sz w:val="20"/>
                <w:szCs w:val="20"/>
              </w:rPr>
              <w:t>?</w:t>
            </w:r>
            <w:r w:rsidR="00FE0FCB" w:rsidRPr="001842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650298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12155E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6E8C90C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7B75943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FB6942" w:rsidRPr="00DD5B9B" w14:paraId="481E1C58" w14:textId="77777777" w:rsidTr="00E466BD">
        <w:tc>
          <w:tcPr>
            <w:tcW w:w="10627" w:type="dxa"/>
            <w:gridSpan w:val="5"/>
            <w:vAlign w:val="center"/>
          </w:tcPr>
          <w:p w14:paraId="2038A28F" w14:textId="77777777" w:rsidR="00814A0A" w:rsidRPr="00316BB9" w:rsidRDefault="00814A0A" w:rsidP="00814A0A">
            <w:pPr>
              <w:rPr>
                <w:sz w:val="20"/>
                <w:szCs w:val="20"/>
              </w:rPr>
            </w:pPr>
            <w:r w:rsidRPr="00316BB9">
              <w:rPr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37C11D38" w14:textId="77777777" w:rsidR="00814A0A" w:rsidRPr="00B21275" w:rsidRDefault="00814A0A" w:rsidP="00814A0A">
            <w:pPr>
              <w:rPr>
                <w:color w:val="00B050"/>
                <w:sz w:val="20"/>
                <w:szCs w:val="20"/>
              </w:rPr>
            </w:pPr>
          </w:p>
          <w:p w14:paraId="60DF7808" w14:textId="77777777" w:rsidR="00AE54D2" w:rsidRDefault="00AE54D2" w:rsidP="001842E7">
            <w:pPr>
              <w:rPr>
                <w:sz w:val="20"/>
                <w:szCs w:val="20"/>
              </w:rPr>
            </w:pPr>
          </w:p>
          <w:p w14:paraId="1B40C0B8" w14:textId="77777777" w:rsidR="001842E7" w:rsidRDefault="001842E7" w:rsidP="001842E7">
            <w:pPr>
              <w:rPr>
                <w:sz w:val="20"/>
                <w:szCs w:val="20"/>
              </w:rPr>
            </w:pPr>
          </w:p>
          <w:p w14:paraId="6B55942D" w14:textId="77777777" w:rsidR="001842E7" w:rsidRDefault="001842E7" w:rsidP="001842E7">
            <w:pPr>
              <w:rPr>
                <w:sz w:val="20"/>
                <w:szCs w:val="20"/>
              </w:rPr>
            </w:pPr>
          </w:p>
          <w:p w14:paraId="3E6A7ED1" w14:textId="77777777" w:rsidR="001842E7" w:rsidRDefault="001842E7" w:rsidP="001842E7">
            <w:pPr>
              <w:rPr>
                <w:sz w:val="20"/>
                <w:szCs w:val="20"/>
              </w:rPr>
            </w:pPr>
          </w:p>
          <w:p w14:paraId="2B321E44" w14:textId="77777777" w:rsidR="001842E7" w:rsidRDefault="001842E7" w:rsidP="001842E7">
            <w:pPr>
              <w:rPr>
                <w:sz w:val="20"/>
                <w:szCs w:val="20"/>
              </w:rPr>
            </w:pPr>
          </w:p>
          <w:p w14:paraId="18CC5BF5" w14:textId="77777777" w:rsidR="001842E7" w:rsidRDefault="001842E7" w:rsidP="001842E7">
            <w:pPr>
              <w:rPr>
                <w:sz w:val="20"/>
                <w:szCs w:val="20"/>
              </w:rPr>
            </w:pPr>
          </w:p>
          <w:p w14:paraId="1B813D6C" w14:textId="129C7F4D" w:rsidR="001842E7" w:rsidRPr="00FB6942" w:rsidRDefault="001842E7" w:rsidP="001842E7">
            <w:pPr>
              <w:rPr>
                <w:sz w:val="20"/>
                <w:szCs w:val="20"/>
              </w:rPr>
            </w:pPr>
          </w:p>
        </w:tc>
      </w:tr>
      <w:tr w:rsidR="001B7DA8" w:rsidRPr="00DD5B9B" w14:paraId="79D2AF4E" w14:textId="77777777" w:rsidTr="001B7DA8">
        <w:tc>
          <w:tcPr>
            <w:tcW w:w="7905" w:type="dxa"/>
          </w:tcPr>
          <w:p w14:paraId="46323A1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</w:tcPr>
          <w:p w14:paraId="0FEAF08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4319332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8CCDC34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262879B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59E31117" w14:textId="77777777" w:rsidTr="001B7DA8">
        <w:tc>
          <w:tcPr>
            <w:tcW w:w="7905" w:type="dxa"/>
          </w:tcPr>
          <w:p w14:paraId="229C424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</w:tcPr>
          <w:p w14:paraId="5FA6F92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23B12DD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F37DDA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D3E4B7E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C61ED0">
        <w:trPr>
          <w:trHeight w:val="346"/>
        </w:trPr>
        <w:tc>
          <w:tcPr>
            <w:tcW w:w="10627" w:type="dxa"/>
            <w:gridSpan w:val="5"/>
          </w:tcPr>
          <w:p w14:paraId="771383FB" w14:textId="77777777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wtedy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</w:tbl>
    <w:p w14:paraId="397E234D" w14:textId="77777777" w:rsidR="0045356F" w:rsidRPr="00DD5B9B" w:rsidRDefault="0045356F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F64B4F" w:rsidRPr="00DD5B9B" w14:paraId="1DA54045" w14:textId="77777777" w:rsidTr="00E227D3">
        <w:tc>
          <w:tcPr>
            <w:tcW w:w="7905" w:type="dxa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2" w:type="dxa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E227D3">
        <w:tc>
          <w:tcPr>
            <w:tcW w:w="10627" w:type="dxa"/>
            <w:gridSpan w:val="2"/>
            <w:vAlign w:val="center"/>
          </w:tcPr>
          <w:p w14:paraId="679F67E9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77777777" w:rsidR="00F64B4F" w:rsidRPr="00DD5B9B" w:rsidRDefault="00526F53" w:rsidP="00E227D3">
            <w:pPr>
              <w:rPr>
                <w:sz w:val="20"/>
                <w:szCs w:val="20"/>
              </w:rPr>
            </w:pPr>
            <w:r w:rsidRPr="001842E7">
              <w:rPr>
                <w:sz w:val="20"/>
                <w:szCs w:val="20"/>
              </w:rPr>
              <w:t>Klient</w:t>
            </w:r>
            <w:r w:rsidR="00F64B4F" w:rsidRPr="001842E7">
              <w:rPr>
                <w:sz w:val="20"/>
                <w:szCs w:val="20"/>
              </w:rPr>
              <w:t xml:space="preserve"> zobowiązany jest do uregulowania należności  za badania przed wykonaniem badań (dotyczy osób fizycznych) lub w terminie </w:t>
            </w:r>
            <w:r w:rsidR="00F64B4F" w:rsidRPr="00DD5B9B">
              <w:rPr>
                <w:sz w:val="20"/>
                <w:szCs w:val="20"/>
              </w:rPr>
              <w:t xml:space="preserve">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>
              <w:rPr>
                <w:sz w:val="20"/>
                <w:szCs w:val="20"/>
              </w:rPr>
              <w:t>Zleceniobiorcy</w:t>
            </w:r>
            <w:r w:rsidR="00F64B4F" w:rsidRPr="00DD5B9B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1842E7" w:rsidRDefault="00785058" w:rsidP="00856C97">
      <w:pPr>
        <w:rPr>
          <w:b/>
          <w:sz w:val="20"/>
          <w:szCs w:val="20"/>
        </w:rPr>
      </w:pPr>
      <w:r w:rsidRPr="001842E7">
        <w:rPr>
          <w:b/>
          <w:sz w:val="20"/>
          <w:szCs w:val="20"/>
        </w:rPr>
        <w:t>Klient</w:t>
      </w:r>
      <w:r w:rsidR="00856C97" w:rsidRPr="001842E7">
        <w:rPr>
          <w:b/>
          <w:sz w:val="20"/>
          <w:szCs w:val="20"/>
        </w:rPr>
        <w:t xml:space="preserve"> został poinformowany przez Zleceniobiorcę, że:</w:t>
      </w:r>
    </w:p>
    <w:p w14:paraId="18A27F04" w14:textId="68ACAF69" w:rsidR="00BC7238" w:rsidRPr="001842E7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1842E7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1842E7">
        <w:rPr>
          <w:i/>
          <w:iCs/>
          <w:sz w:val="20"/>
          <w:szCs w:val="20"/>
        </w:rPr>
        <w:t xml:space="preserve">w sprawie ochrony osób fizycznych w związku </w:t>
      </w:r>
      <w:r w:rsidR="00BC6FC7" w:rsidRPr="001842E7">
        <w:rPr>
          <w:i/>
          <w:iCs/>
          <w:sz w:val="20"/>
          <w:szCs w:val="20"/>
        </w:rPr>
        <w:br/>
      </w:r>
      <w:r w:rsidRPr="001842E7">
        <w:rPr>
          <w:i/>
          <w:iCs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CEF7C5E" w14:textId="77777777" w:rsidR="00856C97" w:rsidRPr="001842E7" w:rsidRDefault="00856C97" w:rsidP="00BE79CA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1842E7">
        <w:rPr>
          <w:sz w:val="20"/>
          <w:szCs w:val="20"/>
        </w:rPr>
        <w:lastRenderedPageBreak/>
        <w:t xml:space="preserve">W przypadku, gdy badane parametry przekroczą dopuszczalne poziomy określone w przepisach obowiązującego prawa </w:t>
      </w:r>
      <w:r w:rsidR="00CF5761" w:rsidRPr="001842E7">
        <w:rPr>
          <w:sz w:val="20"/>
          <w:szCs w:val="20"/>
        </w:rPr>
        <w:br/>
      </w:r>
      <w:r w:rsidRPr="001842E7">
        <w:rPr>
          <w:sz w:val="20"/>
          <w:szCs w:val="20"/>
        </w:rPr>
        <w:t xml:space="preserve">lub w ocenie </w:t>
      </w:r>
      <w:r w:rsidR="00336B7A" w:rsidRPr="001842E7">
        <w:rPr>
          <w:sz w:val="20"/>
          <w:szCs w:val="20"/>
        </w:rPr>
        <w:t>Z</w:t>
      </w:r>
      <w:r w:rsidRPr="001842E7">
        <w:rPr>
          <w:sz w:val="20"/>
          <w:szCs w:val="20"/>
        </w:rPr>
        <w:t>leceniobiorcy mogą stanowić zagrożenie dla zdrowia lub życia ludzi lub budzą inne wątpliwości</w:t>
      </w:r>
      <w:r w:rsidR="00F13182" w:rsidRPr="001842E7">
        <w:rPr>
          <w:sz w:val="20"/>
          <w:szCs w:val="20"/>
        </w:rPr>
        <w:t xml:space="preserve"> </w:t>
      </w:r>
      <w:r w:rsidRPr="001842E7">
        <w:rPr>
          <w:sz w:val="20"/>
          <w:szCs w:val="20"/>
        </w:rPr>
        <w:t>- sprawozdanie z badań zostanie przekazane do właściw</w:t>
      </w:r>
      <w:r w:rsidR="00B47D12" w:rsidRPr="001842E7">
        <w:rPr>
          <w:sz w:val="20"/>
          <w:szCs w:val="20"/>
        </w:rPr>
        <w:t>ego</w:t>
      </w:r>
      <w:r w:rsidRPr="001842E7">
        <w:rPr>
          <w:sz w:val="20"/>
          <w:szCs w:val="20"/>
        </w:rPr>
        <w:t xml:space="preserve"> (miejscowo i rzeczowo) </w:t>
      </w:r>
      <w:r w:rsidR="003730CB" w:rsidRPr="001842E7">
        <w:rPr>
          <w:sz w:val="20"/>
          <w:szCs w:val="20"/>
        </w:rPr>
        <w:t xml:space="preserve">organu państwowej inspekcji sanitarnej </w:t>
      </w:r>
      <w:r w:rsidR="00526F53" w:rsidRPr="001842E7">
        <w:rPr>
          <w:sz w:val="20"/>
          <w:szCs w:val="20"/>
        </w:rPr>
        <w:br/>
      </w:r>
      <w:r w:rsidRPr="001842E7">
        <w:rPr>
          <w:sz w:val="20"/>
          <w:szCs w:val="20"/>
        </w:rPr>
        <w:t>i nie wnosi w tym zakresie żadnych zastrzeżeń</w:t>
      </w:r>
    </w:p>
    <w:p w14:paraId="7A82F9A9" w14:textId="77777777" w:rsidR="00BC7238" w:rsidRPr="001842E7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1842E7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="00CF5761" w:rsidRPr="001842E7">
        <w:rPr>
          <w:sz w:val="20"/>
          <w:szCs w:val="20"/>
        </w:rPr>
        <w:br/>
      </w:r>
      <w:r w:rsidRPr="001842E7">
        <w:rPr>
          <w:sz w:val="20"/>
          <w:szCs w:val="20"/>
        </w:rPr>
        <w:t>oraz za miejsce pobrania próbki</w:t>
      </w:r>
      <w:r w:rsidR="00A90FA3" w:rsidRPr="001842E7">
        <w:rPr>
          <w:sz w:val="20"/>
          <w:szCs w:val="20"/>
        </w:rPr>
        <w:t xml:space="preserve"> </w:t>
      </w:r>
    </w:p>
    <w:p w14:paraId="0DB0CE98" w14:textId="77777777" w:rsidR="0002519E" w:rsidRPr="001842E7" w:rsidRDefault="0002519E" w:rsidP="00BE79CA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1842E7">
        <w:rPr>
          <w:bCs/>
          <w:sz w:val="20"/>
          <w:szCs w:val="20"/>
        </w:rPr>
        <w:t>Dostarczone próbki nie podlegają zwrotowi</w:t>
      </w:r>
    </w:p>
    <w:p w14:paraId="52F25CFB" w14:textId="77777777" w:rsidR="00BC7238" w:rsidRPr="001842E7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>Termin realizacji zlecenia wynika z zastosowanej metodyki i jest uzgodniony przez strony</w:t>
      </w:r>
    </w:p>
    <w:p w14:paraId="36E5F921" w14:textId="77777777" w:rsidR="00BC7238" w:rsidRPr="001842E7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Pr="001842E7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>Ma prawo do złożenia skargi do Dyrektora WSSE w Krakowie, ul. Prądnicka 76, 31-202 Kraków</w:t>
      </w:r>
    </w:p>
    <w:p w14:paraId="3B8D4055" w14:textId="5D2FFDC6" w:rsidR="002C76E5" w:rsidRPr="001842E7" w:rsidRDefault="002C76E5" w:rsidP="00BE79CA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1842E7">
        <w:rPr>
          <w:i/>
          <w:iCs/>
          <w:sz w:val="20"/>
          <w:szCs w:val="20"/>
        </w:rPr>
        <w:t xml:space="preserve">Rezultaty badań spoza zakresu pomiarowego będą przedstawiane w sprawozdaniu z badań w formie „&lt; lub &gt; y jednostka miary”, w powiązaniu z informacją  „(y </w:t>
      </w:r>
      <w:r w:rsidRPr="001842E7">
        <w:rPr>
          <w:rFonts w:cstheme="minorHAnsi"/>
          <w:i/>
          <w:iCs/>
          <w:sz w:val="20"/>
          <w:szCs w:val="20"/>
        </w:rPr>
        <w:t xml:space="preserve">± </w:t>
      </w:r>
      <w:r w:rsidRPr="001842E7">
        <w:rPr>
          <w:i/>
          <w:iCs/>
          <w:sz w:val="20"/>
          <w:szCs w:val="20"/>
        </w:rPr>
        <w:t>U) jednostka miary”, gdzie y-dolna lub górna granica zakresu pomiarowego metody, U-rozszerzona niepewność pomiaru dla dolnej lub górnej granicy zakresu pomiarowego metody</w:t>
      </w:r>
    </w:p>
    <w:p w14:paraId="34E9C689" w14:textId="77777777" w:rsidR="00F628BF" w:rsidRPr="001842E7" w:rsidRDefault="00F628BF" w:rsidP="00B81889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1842E7">
        <w:rPr>
          <w:i/>
          <w:iCs/>
          <w:sz w:val="20"/>
          <w:szCs w:val="20"/>
        </w:rPr>
        <w:t xml:space="preserve">Aktualna „Lista </w:t>
      </w:r>
      <w:r w:rsidR="0020749B" w:rsidRPr="001842E7">
        <w:rPr>
          <w:i/>
          <w:iCs/>
          <w:sz w:val="20"/>
          <w:szCs w:val="20"/>
        </w:rPr>
        <w:t xml:space="preserve">akredytowanych </w:t>
      </w:r>
      <w:r w:rsidRPr="001842E7">
        <w:rPr>
          <w:i/>
          <w:iCs/>
          <w:sz w:val="20"/>
          <w:szCs w:val="20"/>
        </w:rPr>
        <w:t xml:space="preserve">badań prowadzonych w ramach zakresu elastycznego” jest dostępna </w:t>
      </w:r>
      <w:r w:rsidR="00CE2385" w:rsidRPr="001842E7">
        <w:rPr>
          <w:i/>
          <w:iCs/>
          <w:sz w:val="20"/>
          <w:szCs w:val="20"/>
        </w:rPr>
        <w:t xml:space="preserve">w Punkcie Przyjmowania </w:t>
      </w:r>
      <w:r w:rsidR="00FD733E" w:rsidRPr="001842E7">
        <w:rPr>
          <w:i/>
          <w:iCs/>
          <w:sz w:val="20"/>
          <w:szCs w:val="20"/>
        </w:rPr>
        <w:t>P</w:t>
      </w:r>
      <w:r w:rsidR="00CE2385" w:rsidRPr="001842E7">
        <w:rPr>
          <w:i/>
          <w:iCs/>
          <w:sz w:val="20"/>
          <w:szCs w:val="20"/>
        </w:rPr>
        <w:t xml:space="preserve">róbek oraz na stronie </w:t>
      </w:r>
      <w:hyperlink r:id="rId9" w:history="1">
        <w:r w:rsidR="00CE2385" w:rsidRPr="001842E7">
          <w:rPr>
            <w:rStyle w:val="Hipercze"/>
            <w:i/>
            <w:iCs/>
            <w:color w:val="auto"/>
            <w:sz w:val="20"/>
            <w:szCs w:val="20"/>
          </w:rPr>
          <w:t>https://www.gov.pl/web/wsse-krakow/uslugi-laboratoryjne---opis</w:t>
        </w:r>
      </w:hyperlink>
    </w:p>
    <w:p w14:paraId="07723E74" w14:textId="77777777" w:rsidR="00F628BF" w:rsidRPr="001842E7" w:rsidRDefault="00F628BF" w:rsidP="00BE79CA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1842E7">
        <w:rPr>
          <w:i/>
          <w:iCs/>
          <w:sz w:val="20"/>
          <w:szCs w:val="20"/>
        </w:rPr>
        <w:t xml:space="preserve">W przypadku kiedy zlecone badanie nie jest umieszczone na „Liście </w:t>
      </w:r>
      <w:r w:rsidR="007102F8" w:rsidRPr="001842E7">
        <w:rPr>
          <w:i/>
          <w:iCs/>
          <w:sz w:val="20"/>
          <w:szCs w:val="20"/>
        </w:rPr>
        <w:t xml:space="preserve">akredytowanych </w:t>
      </w:r>
      <w:r w:rsidRPr="001842E7">
        <w:rPr>
          <w:i/>
          <w:iCs/>
          <w:sz w:val="20"/>
          <w:szCs w:val="20"/>
        </w:rPr>
        <w:t xml:space="preserve">badań prowadzonych w ramach zakresu elastycznego”,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</w:t>
      </w:r>
      <w:r w:rsidR="001C1AEA" w:rsidRPr="001842E7">
        <w:rPr>
          <w:i/>
          <w:iCs/>
          <w:sz w:val="20"/>
          <w:szCs w:val="20"/>
        </w:rPr>
        <w:br/>
      </w:r>
      <w:r w:rsidRPr="001842E7">
        <w:rPr>
          <w:i/>
          <w:iCs/>
          <w:sz w:val="20"/>
          <w:szCs w:val="20"/>
        </w:rPr>
        <w:t>do zakresu akredytacji</w:t>
      </w:r>
    </w:p>
    <w:p w14:paraId="44D2A2F6" w14:textId="77777777" w:rsidR="00F628BF" w:rsidRPr="001842E7" w:rsidRDefault="00F628BF" w:rsidP="00BE79CA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1842E7">
        <w:rPr>
          <w:i/>
          <w:iCs/>
          <w:sz w:val="20"/>
          <w:szCs w:val="20"/>
        </w:rPr>
        <w:t>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p w14:paraId="5FC28165" w14:textId="77777777" w:rsidR="00315632" w:rsidRPr="001842E7" w:rsidRDefault="00315632" w:rsidP="00BE79CA">
      <w:pPr>
        <w:pStyle w:val="Akapitzlist"/>
        <w:jc w:val="both"/>
        <w:rPr>
          <w:sz w:val="20"/>
          <w:szCs w:val="20"/>
        </w:rPr>
      </w:pPr>
    </w:p>
    <w:p w14:paraId="43EAEB37" w14:textId="77777777" w:rsidR="00594F86" w:rsidRPr="001842E7" w:rsidRDefault="00785058" w:rsidP="00BE79CA">
      <w:pPr>
        <w:jc w:val="both"/>
        <w:rPr>
          <w:sz w:val="20"/>
          <w:szCs w:val="20"/>
        </w:rPr>
      </w:pPr>
      <w:r w:rsidRPr="001842E7">
        <w:rPr>
          <w:b/>
          <w:sz w:val="20"/>
          <w:szCs w:val="20"/>
        </w:rPr>
        <w:t>Klient</w:t>
      </w:r>
      <w:r w:rsidR="00973B5C" w:rsidRPr="001842E7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1842E7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 xml:space="preserve">Zapoznał się z metodami badań stosowanymi przez Zleceniobiorcę oraz z ceną </w:t>
      </w:r>
      <w:r w:rsidR="00B515AA" w:rsidRPr="001842E7">
        <w:rPr>
          <w:sz w:val="20"/>
          <w:szCs w:val="20"/>
        </w:rPr>
        <w:t xml:space="preserve">za </w:t>
      </w:r>
      <w:r w:rsidRPr="001842E7">
        <w:rPr>
          <w:sz w:val="20"/>
          <w:szCs w:val="20"/>
        </w:rPr>
        <w:t>badania</w:t>
      </w:r>
      <w:r w:rsidR="00E172B7" w:rsidRPr="001842E7">
        <w:rPr>
          <w:sz w:val="20"/>
          <w:szCs w:val="20"/>
        </w:rPr>
        <w:t xml:space="preserve"> i nie wnosi w tym zakresie zastrzeżeń</w:t>
      </w:r>
    </w:p>
    <w:p w14:paraId="29345EDA" w14:textId="77777777" w:rsidR="00EB772F" w:rsidRPr="001842E7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>Bierze</w:t>
      </w:r>
      <w:r w:rsidR="00176096" w:rsidRPr="001842E7">
        <w:rPr>
          <w:sz w:val="20"/>
          <w:szCs w:val="20"/>
        </w:rPr>
        <w:t xml:space="preserve"> pełną odpowiedzialność za e</w:t>
      </w:r>
      <w:r w:rsidRPr="001842E7">
        <w:rPr>
          <w:sz w:val="20"/>
          <w:szCs w:val="20"/>
        </w:rPr>
        <w:t xml:space="preserve">tap </w:t>
      </w:r>
      <w:r w:rsidR="00941822" w:rsidRPr="001842E7">
        <w:rPr>
          <w:sz w:val="20"/>
          <w:szCs w:val="20"/>
        </w:rPr>
        <w:t xml:space="preserve">pobrania </w:t>
      </w:r>
      <w:r w:rsidRPr="001842E7">
        <w:rPr>
          <w:sz w:val="20"/>
          <w:szCs w:val="20"/>
        </w:rPr>
        <w:t>i transportu prób</w:t>
      </w:r>
      <w:r w:rsidR="00176096" w:rsidRPr="001842E7">
        <w:rPr>
          <w:sz w:val="20"/>
          <w:szCs w:val="20"/>
        </w:rPr>
        <w:t>ek</w:t>
      </w:r>
      <w:r w:rsidR="0002519E" w:rsidRPr="001842E7">
        <w:rPr>
          <w:sz w:val="20"/>
          <w:szCs w:val="20"/>
        </w:rPr>
        <w:t xml:space="preserve"> </w:t>
      </w:r>
    </w:p>
    <w:p w14:paraId="5927AB1C" w14:textId="77777777" w:rsidR="004960E3" w:rsidRPr="001842E7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 xml:space="preserve">Zapoznał się z informacją dotyczącą przetwarzania danych osobowych, dostępną w Punkcie Przyjmowania Próbek oraz na stronie </w:t>
      </w:r>
      <w:hyperlink r:id="rId10" w:history="1">
        <w:r w:rsidR="004C64B9" w:rsidRPr="001842E7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1842E7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1842E7">
        <w:rPr>
          <w:sz w:val="20"/>
          <w:szCs w:val="20"/>
        </w:rPr>
        <w:t>Podane dane są zgodne z prawdą</w:t>
      </w:r>
    </w:p>
    <w:p w14:paraId="563CE5D4" w14:textId="77777777" w:rsidR="00DD5B9B" w:rsidRPr="001842E7" w:rsidRDefault="00DD5B9B" w:rsidP="00DD5B9B">
      <w:pPr>
        <w:jc w:val="both"/>
        <w:rPr>
          <w:sz w:val="20"/>
          <w:szCs w:val="20"/>
        </w:rPr>
      </w:pPr>
    </w:p>
    <w:p w14:paraId="7949EAFA" w14:textId="77777777" w:rsidR="00A6254F" w:rsidRPr="001842E7" w:rsidRDefault="007E52E9" w:rsidP="00A6254F">
      <w:pPr>
        <w:spacing w:after="0"/>
        <w:rPr>
          <w:sz w:val="16"/>
          <w:szCs w:val="16"/>
        </w:rPr>
      </w:pPr>
      <w:r w:rsidRPr="001842E7">
        <w:rPr>
          <w:sz w:val="16"/>
          <w:szCs w:val="16"/>
        </w:rPr>
        <w:t>…</w:t>
      </w:r>
      <w:r w:rsidR="00A6254F" w:rsidRPr="001842E7">
        <w:rPr>
          <w:sz w:val="16"/>
          <w:szCs w:val="16"/>
        </w:rPr>
        <w:t>…………………………………………………............................</w:t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  <w:t>………………………………………………………............................</w:t>
      </w:r>
    </w:p>
    <w:p w14:paraId="23C8676B" w14:textId="77777777" w:rsidR="00A6254F" w:rsidRPr="001842E7" w:rsidRDefault="00A6254F" w:rsidP="00DD5B9B">
      <w:pPr>
        <w:spacing w:after="0"/>
        <w:rPr>
          <w:sz w:val="16"/>
          <w:szCs w:val="16"/>
        </w:rPr>
      </w:pPr>
      <w:r w:rsidRPr="001842E7">
        <w:rPr>
          <w:sz w:val="16"/>
          <w:szCs w:val="16"/>
        </w:rPr>
        <w:t xml:space="preserve">Data i podpis/pieczęć </w:t>
      </w:r>
      <w:r w:rsidR="00526F53" w:rsidRPr="001842E7">
        <w:rPr>
          <w:sz w:val="16"/>
          <w:szCs w:val="16"/>
        </w:rPr>
        <w:t>Klienta</w:t>
      </w:r>
      <w:r w:rsidRPr="001842E7">
        <w:rPr>
          <w:sz w:val="16"/>
          <w:szCs w:val="16"/>
        </w:rPr>
        <w:t xml:space="preserve">  </w:t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526F53" w:rsidRPr="001842E7">
        <w:rPr>
          <w:sz w:val="16"/>
          <w:szCs w:val="16"/>
        </w:rPr>
        <w:t xml:space="preserve">                   </w:t>
      </w:r>
      <w:r w:rsidR="00DD5B9B" w:rsidRPr="001842E7">
        <w:rPr>
          <w:sz w:val="16"/>
          <w:szCs w:val="16"/>
        </w:rPr>
        <w:t>Data i podpis osoby</w:t>
      </w:r>
      <w:r w:rsidRPr="001842E7">
        <w:rPr>
          <w:sz w:val="16"/>
          <w:szCs w:val="16"/>
        </w:rPr>
        <w:t xml:space="preserve"> </w:t>
      </w:r>
    </w:p>
    <w:p w14:paraId="5A342B3E" w14:textId="77777777" w:rsidR="00DD5B9B" w:rsidRPr="00DD5B9B" w:rsidRDefault="00A6254F" w:rsidP="00DD5B9B">
      <w:pPr>
        <w:spacing w:after="0"/>
        <w:rPr>
          <w:sz w:val="16"/>
          <w:szCs w:val="16"/>
        </w:rPr>
      </w:pPr>
      <w:r w:rsidRPr="001842E7">
        <w:rPr>
          <w:sz w:val="16"/>
          <w:szCs w:val="16"/>
        </w:rPr>
        <w:t>lub osoby działającej w jego imieniu</w:t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1842E7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 xml:space="preserve">przyjmującej próbkę/dokonującej przeglądu zlecenia </w:t>
      </w:r>
    </w:p>
    <w:p w14:paraId="2888A912" w14:textId="527740A0" w:rsidR="00E36CE5" w:rsidRPr="00DD5B9B" w:rsidRDefault="00E36CE5" w:rsidP="00E36CE5">
      <w:pPr>
        <w:rPr>
          <w:b/>
          <w:sz w:val="20"/>
          <w:szCs w:val="20"/>
        </w:rPr>
      </w:pPr>
    </w:p>
    <w:p w14:paraId="11DA48E3" w14:textId="49738CEA" w:rsidR="00F628BF" w:rsidRPr="001842E7" w:rsidRDefault="00DF4598" w:rsidP="001842E7">
      <w:pPr>
        <w:spacing w:after="0"/>
        <w:rPr>
          <w:rFonts w:cstheme="minorHAnsi"/>
        </w:rPr>
      </w:pPr>
      <w:r w:rsidRPr="007A4D70">
        <w:rPr>
          <w:rFonts w:cstheme="minorHAnsi"/>
        </w:rPr>
        <w:t xml:space="preserve">Dodatkowe uzgodnienia z </w:t>
      </w:r>
      <w:r w:rsidRPr="001C1AEA">
        <w:rPr>
          <w:rFonts w:cstheme="minorHAnsi"/>
        </w:rPr>
        <w:t>Klientem</w:t>
      </w:r>
      <w:r w:rsidRPr="007A4D70">
        <w:rPr>
          <w:rFonts w:cstheme="minorHAnsi"/>
        </w:rPr>
        <w:t xml:space="preserve"> w trakcie realizacji zlecenia </w:t>
      </w:r>
      <w:r w:rsidRPr="003A7844">
        <w:rPr>
          <w:rFonts w:cstheme="minorHAnsi"/>
          <w:i/>
          <w:iCs/>
          <w:sz w:val="18"/>
          <w:szCs w:val="18"/>
        </w:rPr>
        <w:t>(jeżeli zasadne)</w:t>
      </w:r>
      <w:r w:rsidRPr="007A4D70">
        <w:rPr>
          <w:rFonts w:cstheme="minorHAnsi"/>
        </w:rPr>
        <w:t xml:space="preserve">:                                                                                       </w:t>
      </w:r>
    </w:p>
    <w:p w14:paraId="7C3B4702" w14:textId="77777777" w:rsidR="00F628BF" w:rsidRPr="00F628BF" w:rsidRDefault="00F628BF" w:rsidP="00F628BF">
      <w:pPr>
        <w:rPr>
          <w:sz w:val="20"/>
        </w:rPr>
      </w:pPr>
    </w:p>
    <w:p w14:paraId="09202173" w14:textId="77777777" w:rsidR="00F628BF" w:rsidRPr="00F628BF" w:rsidRDefault="00F628BF" w:rsidP="00F628BF">
      <w:pPr>
        <w:rPr>
          <w:sz w:val="20"/>
        </w:rPr>
      </w:pPr>
    </w:p>
    <w:p w14:paraId="30AFE6DC" w14:textId="77777777" w:rsidR="00F628BF" w:rsidRPr="00F628BF" w:rsidRDefault="00F628BF" w:rsidP="00F628BF">
      <w:pPr>
        <w:rPr>
          <w:sz w:val="20"/>
        </w:rPr>
      </w:pPr>
    </w:p>
    <w:p w14:paraId="67385498" w14:textId="77777777" w:rsidR="00F628BF" w:rsidRPr="00F628BF" w:rsidRDefault="00F628BF" w:rsidP="00F628BF">
      <w:pPr>
        <w:rPr>
          <w:sz w:val="20"/>
        </w:rPr>
      </w:pPr>
    </w:p>
    <w:p w14:paraId="771240C7" w14:textId="77777777" w:rsidR="00F628BF" w:rsidRPr="00F628BF" w:rsidRDefault="00F628BF" w:rsidP="00F628BF">
      <w:pPr>
        <w:rPr>
          <w:sz w:val="20"/>
        </w:rPr>
      </w:pPr>
    </w:p>
    <w:sectPr w:rsidR="00F628BF" w:rsidRPr="00F628BF" w:rsidSect="00884F9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B8AF0" w14:textId="77777777" w:rsidR="00B5079E" w:rsidRDefault="00B5079E" w:rsidP="003F3144">
      <w:pPr>
        <w:spacing w:after="0" w:line="240" w:lineRule="auto"/>
      </w:pPr>
      <w:r>
        <w:separator/>
      </w:r>
    </w:p>
  </w:endnote>
  <w:endnote w:type="continuationSeparator" w:id="0">
    <w:p w14:paraId="719D1CD2" w14:textId="77777777" w:rsidR="00B5079E" w:rsidRDefault="00B5079E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68EBBB64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 </w:t>
    </w:r>
    <w:r w:rsidR="004E2466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CE2385">
      <w:rPr>
        <w:rFonts w:ascii="Times New Roman" w:hAnsi="Times New Roman" w:cs="Times New Roman"/>
        <w:sz w:val="20"/>
        <w:szCs w:val="20"/>
      </w:rPr>
      <w:t xml:space="preserve">4 </w:t>
    </w:r>
    <w:r w:rsidR="00C40F8D">
      <w:rPr>
        <w:rFonts w:ascii="Times New Roman" w:hAnsi="Times New Roman" w:cs="Times New Roman"/>
        <w:sz w:val="20"/>
        <w:szCs w:val="20"/>
      </w:rPr>
      <w:t xml:space="preserve">z </w:t>
    </w:r>
    <w:r w:rsidR="00B16F5E">
      <w:rPr>
        <w:rFonts w:ascii="Times New Roman" w:hAnsi="Times New Roman" w:cs="Times New Roman"/>
        <w:sz w:val="20"/>
        <w:szCs w:val="20"/>
      </w:rPr>
      <w:t>30</w:t>
    </w:r>
    <w:r w:rsidR="00C40F8D">
      <w:rPr>
        <w:rFonts w:ascii="Times New Roman" w:hAnsi="Times New Roman" w:cs="Times New Roman"/>
        <w:sz w:val="20"/>
        <w:szCs w:val="20"/>
      </w:rPr>
      <w:t>.08.2022</w:t>
    </w:r>
    <w:r w:rsidR="008D0C23" w:rsidRPr="00E304BE">
      <w:rPr>
        <w:rFonts w:ascii="Times New Roman" w:hAnsi="Times New Roman" w:cs="Times New Roman"/>
        <w:sz w:val="20"/>
        <w:szCs w:val="20"/>
      </w:rPr>
      <w:t xml:space="preserve">             </w:t>
    </w:r>
    <w:r w:rsidR="004E2466" w:rsidRPr="00E304BE">
      <w:rPr>
        <w:rFonts w:ascii="Times New Roman" w:hAnsi="Times New Roman"/>
        <w:sz w:val="20"/>
        <w:szCs w:val="20"/>
      </w:rPr>
      <w:t xml:space="preserve">    </w:t>
    </w:r>
    <w:r w:rsidR="008D0C23" w:rsidRPr="00E304BE">
      <w:rPr>
        <w:rFonts w:ascii="Times New Roman" w:hAnsi="Times New Roman"/>
        <w:sz w:val="20"/>
        <w:szCs w:val="20"/>
      </w:rPr>
      <w:t xml:space="preserve">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A7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A7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930DC" w14:textId="77777777" w:rsidR="00B5079E" w:rsidRDefault="00B5079E" w:rsidP="003F3144">
      <w:pPr>
        <w:spacing w:after="0" w:line="240" w:lineRule="auto"/>
      </w:pPr>
      <w:r>
        <w:separator/>
      </w:r>
    </w:p>
  </w:footnote>
  <w:footnote w:type="continuationSeparator" w:id="0">
    <w:p w14:paraId="0993DF8E" w14:textId="77777777" w:rsidR="00B5079E" w:rsidRDefault="00B5079E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11DA5D32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2519E"/>
    <w:rsid w:val="00031231"/>
    <w:rsid w:val="000433D5"/>
    <w:rsid w:val="00045605"/>
    <w:rsid w:val="00055987"/>
    <w:rsid w:val="00071FEE"/>
    <w:rsid w:val="00072EDB"/>
    <w:rsid w:val="0007334A"/>
    <w:rsid w:val="00091444"/>
    <w:rsid w:val="000C4687"/>
    <w:rsid w:val="000D7263"/>
    <w:rsid w:val="00102A0B"/>
    <w:rsid w:val="001038D7"/>
    <w:rsid w:val="001203C5"/>
    <w:rsid w:val="00124DB4"/>
    <w:rsid w:val="00135447"/>
    <w:rsid w:val="00141984"/>
    <w:rsid w:val="00151513"/>
    <w:rsid w:val="00176096"/>
    <w:rsid w:val="001842E7"/>
    <w:rsid w:val="0019449E"/>
    <w:rsid w:val="0019789A"/>
    <w:rsid w:val="001B3156"/>
    <w:rsid w:val="001B58FE"/>
    <w:rsid w:val="001B5DED"/>
    <w:rsid w:val="001B7DA8"/>
    <w:rsid w:val="001C165B"/>
    <w:rsid w:val="001C1AEA"/>
    <w:rsid w:val="001C6C93"/>
    <w:rsid w:val="001E7860"/>
    <w:rsid w:val="001F2B95"/>
    <w:rsid w:val="0020749B"/>
    <w:rsid w:val="0022278D"/>
    <w:rsid w:val="0023557D"/>
    <w:rsid w:val="00237824"/>
    <w:rsid w:val="00245476"/>
    <w:rsid w:val="00251BC7"/>
    <w:rsid w:val="002B70D3"/>
    <w:rsid w:val="002C19C2"/>
    <w:rsid w:val="002C76E5"/>
    <w:rsid w:val="002D4532"/>
    <w:rsid w:val="00300170"/>
    <w:rsid w:val="0030033B"/>
    <w:rsid w:val="00305A33"/>
    <w:rsid w:val="00305B1A"/>
    <w:rsid w:val="00310D96"/>
    <w:rsid w:val="00314E63"/>
    <w:rsid w:val="00315632"/>
    <w:rsid w:val="00316BB9"/>
    <w:rsid w:val="00336B7A"/>
    <w:rsid w:val="00351551"/>
    <w:rsid w:val="0036298B"/>
    <w:rsid w:val="00364461"/>
    <w:rsid w:val="003730CB"/>
    <w:rsid w:val="00392B6C"/>
    <w:rsid w:val="003A7844"/>
    <w:rsid w:val="003B7B20"/>
    <w:rsid w:val="003C1575"/>
    <w:rsid w:val="003C53C7"/>
    <w:rsid w:val="003C6951"/>
    <w:rsid w:val="003D5A44"/>
    <w:rsid w:val="003F3144"/>
    <w:rsid w:val="00405A8B"/>
    <w:rsid w:val="00415691"/>
    <w:rsid w:val="00415C2E"/>
    <w:rsid w:val="00422837"/>
    <w:rsid w:val="0043164C"/>
    <w:rsid w:val="004323A2"/>
    <w:rsid w:val="0044116C"/>
    <w:rsid w:val="00442663"/>
    <w:rsid w:val="0044741C"/>
    <w:rsid w:val="0045356F"/>
    <w:rsid w:val="00473755"/>
    <w:rsid w:val="00473850"/>
    <w:rsid w:val="004753F5"/>
    <w:rsid w:val="00477547"/>
    <w:rsid w:val="00495839"/>
    <w:rsid w:val="004960E3"/>
    <w:rsid w:val="004B154C"/>
    <w:rsid w:val="004C0302"/>
    <w:rsid w:val="004C53A2"/>
    <w:rsid w:val="004C64B9"/>
    <w:rsid w:val="004D24CE"/>
    <w:rsid w:val="004D69CA"/>
    <w:rsid w:val="004D6E7F"/>
    <w:rsid w:val="004E2466"/>
    <w:rsid w:val="004E693B"/>
    <w:rsid w:val="004F13BA"/>
    <w:rsid w:val="004F5C7B"/>
    <w:rsid w:val="00506607"/>
    <w:rsid w:val="00507E3D"/>
    <w:rsid w:val="00526F53"/>
    <w:rsid w:val="00537D8F"/>
    <w:rsid w:val="00545ED4"/>
    <w:rsid w:val="00550DBA"/>
    <w:rsid w:val="00561395"/>
    <w:rsid w:val="00561B85"/>
    <w:rsid w:val="00582E92"/>
    <w:rsid w:val="00594F86"/>
    <w:rsid w:val="00602487"/>
    <w:rsid w:val="00602AC8"/>
    <w:rsid w:val="00620D29"/>
    <w:rsid w:val="006210A4"/>
    <w:rsid w:val="00621687"/>
    <w:rsid w:val="00627051"/>
    <w:rsid w:val="006276C8"/>
    <w:rsid w:val="006304F7"/>
    <w:rsid w:val="00661734"/>
    <w:rsid w:val="006645E5"/>
    <w:rsid w:val="006849B2"/>
    <w:rsid w:val="00691B55"/>
    <w:rsid w:val="00692507"/>
    <w:rsid w:val="006A0342"/>
    <w:rsid w:val="006A5C5A"/>
    <w:rsid w:val="006B0EDC"/>
    <w:rsid w:val="006D16E1"/>
    <w:rsid w:val="006D7C51"/>
    <w:rsid w:val="006E1001"/>
    <w:rsid w:val="00703E67"/>
    <w:rsid w:val="007102F8"/>
    <w:rsid w:val="0071084D"/>
    <w:rsid w:val="0071458D"/>
    <w:rsid w:val="00716F01"/>
    <w:rsid w:val="00730DB3"/>
    <w:rsid w:val="00731122"/>
    <w:rsid w:val="00762129"/>
    <w:rsid w:val="007726F7"/>
    <w:rsid w:val="00785058"/>
    <w:rsid w:val="00796122"/>
    <w:rsid w:val="007A66B7"/>
    <w:rsid w:val="007B4B3A"/>
    <w:rsid w:val="007B4D7F"/>
    <w:rsid w:val="007C35BD"/>
    <w:rsid w:val="007C41AB"/>
    <w:rsid w:val="007C43FD"/>
    <w:rsid w:val="007E4C9B"/>
    <w:rsid w:val="007E52E9"/>
    <w:rsid w:val="00804714"/>
    <w:rsid w:val="008147AC"/>
    <w:rsid w:val="00814A0A"/>
    <w:rsid w:val="00824872"/>
    <w:rsid w:val="00827414"/>
    <w:rsid w:val="008300ED"/>
    <w:rsid w:val="00856C97"/>
    <w:rsid w:val="00865F5C"/>
    <w:rsid w:val="00872E3B"/>
    <w:rsid w:val="0087794E"/>
    <w:rsid w:val="00884F91"/>
    <w:rsid w:val="008A3BCA"/>
    <w:rsid w:val="008A5FE1"/>
    <w:rsid w:val="008D0C23"/>
    <w:rsid w:val="008D1588"/>
    <w:rsid w:val="008F0AEF"/>
    <w:rsid w:val="00900D41"/>
    <w:rsid w:val="00912D66"/>
    <w:rsid w:val="009147BC"/>
    <w:rsid w:val="0092356B"/>
    <w:rsid w:val="00931DBB"/>
    <w:rsid w:val="00932567"/>
    <w:rsid w:val="00941822"/>
    <w:rsid w:val="00945498"/>
    <w:rsid w:val="0095116C"/>
    <w:rsid w:val="00957CCB"/>
    <w:rsid w:val="00965CE1"/>
    <w:rsid w:val="00973B5C"/>
    <w:rsid w:val="009802C0"/>
    <w:rsid w:val="009922D9"/>
    <w:rsid w:val="009A5877"/>
    <w:rsid w:val="009B1C6A"/>
    <w:rsid w:val="009B722F"/>
    <w:rsid w:val="009C369B"/>
    <w:rsid w:val="009D04E9"/>
    <w:rsid w:val="009D6289"/>
    <w:rsid w:val="009E2501"/>
    <w:rsid w:val="009E444D"/>
    <w:rsid w:val="009F6928"/>
    <w:rsid w:val="00A03ABB"/>
    <w:rsid w:val="00A128F9"/>
    <w:rsid w:val="00A16C0A"/>
    <w:rsid w:val="00A315F8"/>
    <w:rsid w:val="00A36955"/>
    <w:rsid w:val="00A40B45"/>
    <w:rsid w:val="00A437F0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D36C5"/>
    <w:rsid w:val="00AD7465"/>
    <w:rsid w:val="00AE26AA"/>
    <w:rsid w:val="00AE54D2"/>
    <w:rsid w:val="00AE64C7"/>
    <w:rsid w:val="00AF28A7"/>
    <w:rsid w:val="00B03F4C"/>
    <w:rsid w:val="00B05867"/>
    <w:rsid w:val="00B07A27"/>
    <w:rsid w:val="00B16F5E"/>
    <w:rsid w:val="00B21275"/>
    <w:rsid w:val="00B353F5"/>
    <w:rsid w:val="00B41254"/>
    <w:rsid w:val="00B43463"/>
    <w:rsid w:val="00B43DDD"/>
    <w:rsid w:val="00B44ABF"/>
    <w:rsid w:val="00B47D12"/>
    <w:rsid w:val="00B5079E"/>
    <w:rsid w:val="00B515AA"/>
    <w:rsid w:val="00B610CD"/>
    <w:rsid w:val="00B64A13"/>
    <w:rsid w:val="00B67F11"/>
    <w:rsid w:val="00B756A8"/>
    <w:rsid w:val="00B77762"/>
    <w:rsid w:val="00B81889"/>
    <w:rsid w:val="00BA467C"/>
    <w:rsid w:val="00BA7E15"/>
    <w:rsid w:val="00BC6FC7"/>
    <w:rsid w:val="00BC7238"/>
    <w:rsid w:val="00BD3871"/>
    <w:rsid w:val="00BD3897"/>
    <w:rsid w:val="00BE5961"/>
    <w:rsid w:val="00BE79CA"/>
    <w:rsid w:val="00BF04D0"/>
    <w:rsid w:val="00C043B2"/>
    <w:rsid w:val="00C110B2"/>
    <w:rsid w:val="00C15F54"/>
    <w:rsid w:val="00C40F8D"/>
    <w:rsid w:val="00C57F27"/>
    <w:rsid w:val="00C61ED0"/>
    <w:rsid w:val="00C63E08"/>
    <w:rsid w:val="00C63E4E"/>
    <w:rsid w:val="00C64761"/>
    <w:rsid w:val="00C742AA"/>
    <w:rsid w:val="00C8343A"/>
    <w:rsid w:val="00C84D83"/>
    <w:rsid w:val="00C87BE2"/>
    <w:rsid w:val="00CA21A5"/>
    <w:rsid w:val="00CA3442"/>
    <w:rsid w:val="00CA5EFD"/>
    <w:rsid w:val="00CB71D7"/>
    <w:rsid w:val="00CE2385"/>
    <w:rsid w:val="00CF2813"/>
    <w:rsid w:val="00CF5761"/>
    <w:rsid w:val="00D00598"/>
    <w:rsid w:val="00D01255"/>
    <w:rsid w:val="00D07C46"/>
    <w:rsid w:val="00D12056"/>
    <w:rsid w:val="00D16412"/>
    <w:rsid w:val="00D4023F"/>
    <w:rsid w:val="00D4102F"/>
    <w:rsid w:val="00D460BF"/>
    <w:rsid w:val="00D462BA"/>
    <w:rsid w:val="00D53798"/>
    <w:rsid w:val="00D56036"/>
    <w:rsid w:val="00D61024"/>
    <w:rsid w:val="00D618A3"/>
    <w:rsid w:val="00D6363E"/>
    <w:rsid w:val="00D6392A"/>
    <w:rsid w:val="00D64E4B"/>
    <w:rsid w:val="00D65F00"/>
    <w:rsid w:val="00D669DE"/>
    <w:rsid w:val="00D87758"/>
    <w:rsid w:val="00D91D02"/>
    <w:rsid w:val="00D97B4E"/>
    <w:rsid w:val="00DA0784"/>
    <w:rsid w:val="00DA127E"/>
    <w:rsid w:val="00DA7200"/>
    <w:rsid w:val="00DD5B9B"/>
    <w:rsid w:val="00DD695C"/>
    <w:rsid w:val="00DE48BE"/>
    <w:rsid w:val="00DF01A0"/>
    <w:rsid w:val="00DF1FB2"/>
    <w:rsid w:val="00DF3A6A"/>
    <w:rsid w:val="00DF4598"/>
    <w:rsid w:val="00E04105"/>
    <w:rsid w:val="00E172B7"/>
    <w:rsid w:val="00E172C2"/>
    <w:rsid w:val="00E227D3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83A74"/>
    <w:rsid w:val="00E9120A"/>
    <w:rsid w:val="00EB055F"/>
    <w:rsid w:val="00EB41E1"/>
    <w:rsid w:val="00EB772F"/>
    <w:rsid w:val="00ED514F"/>
    <w:rsid w:val="00EE0308"/>
    <w:rsid w:val="00EF46EE"/>
    <w:rsid w:val="00EF6C61"/>
    <w:rsid w:val="00EF6F47"/>
    <w:rsid w:val="00F009AA"/>
    <w:rsid w:val="00F03A1D"/>
    <w:rsid w:val="00F05391"/>
    <w:rsid w:val="00F13182"/>
    <w:rsid w:val="00F13585"/>
    <w:rsid w:val="00F32026"/>
    <w:rsid w:val="00F35E54"/>
    <w:rsid w:val="00F37AA7"/>
    <w:rsid w:val="00F41683"/>
    <w:rsid w:val="00F42D18"/>
    <w:rsid w:val="00F42DCA"/>
    <w:rsid w:val="00F628BF"/>
    <w:rsid w:val="00F64B4F"/>
    <w:rsid w:val="00F6593B"/>
    <w:rsid w:val="00F70A2E"/>
    <w:rsid w:val="00F70FC5"/>
    <w:rsid w:val="00F728B2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8B202CAC-6AB5-4AA3-8831-22FEDA9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aliases w:val="Znak Znak,Nagłówek strony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Nagłówek strony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  <w:style w:type="paragraph" w:customStyle="1" w:styleId="WW-NormalnyWeb">
    <w:name w:val="WW-Normalny (Web)"/>
    <w:basedOn w:val="Normalny"/>
    <w:rsid w:val="00DA0784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uslugi-laboratoryjne---op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7F32-2806-43B2-89E3-4A63BB3D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2022-09-12T09:48:00Z</cp:lastPrinted>
  <dcterms:created xsi:type="dcterms:W3CDTF">2022-09-12T10:52:00Z</dcterms:created>
  <dcterms:modified xsi:type="dcterms:W3CDTF">2022-09-12T10:52:00Z</dcterms:modified>
</cp:coreProperties>
</file>