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4320"/>
      </w:tblGrid>
      <w:tr w:rsidR="00A40221" w:rsidRPr="00A17180" w:rsidTr="00DB4A6F">
        <w:trPr>
          <w:trHeight w:val="1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A40221" w:rsidRPr="00A17180" w:rsidRDefault="00A40221" w:rsidP="00DB4A6F">
            <w:pPr>
              <w:ind w:lef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32B0CD7C" wp14:editId="43C7D18F">
                  <wp:extent cx="495300" cy="581025"/>
                  <wp:effectExtent l="0" t="0" r="0" b="952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0221" w:rsidRPr="00A17180" w:rsidRDefault="00A40221" w:rsidP="00DB4A6F">
            <w:pPr>
              <w:ind w:left="-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17180">
              <w:rPr>
                <w:rFonts w:ascii="Times New Roman" w:hAnsi="Times New Roman"/>
                <w:b/>
                <w:sz w:val="28"/>
                <w:szCs w:val="28"/>
              </w:rPr>
              <w:t>WOJEWODA PODKARPACKI</w:t>
            </w:r>
          </w:p>
          <w:p w:rsidR="00A40221" w:rsidRPr="00A17180" w:rsidRDefault="00A40221" w:rsidP="00DB4A6F">
            <w:pPr>
              <w:tabs>
                <w:tab w:val="left" w:pos="0"/>
              </w:tabs>
              <w:ind w:left="-70"/>
              <w:jc w:val="center"/>
              <w:rPr>
                <w:rFonts w:ascii="Times New Roman" w:hAnsi="Times New Roman"/>
              </w:rPr>
            </w:pPr>
            <w:r w:rsidRPr="00A17180">
              <w:rPr>
                <w:rFonts w:ascii="Times New Roman" w:hAnsi="Times New Roman"/>
              </w:rPr>
              <w:t>ul. Grunwaldzka 15, 35-959 Rzeszów</w:t>
            </w:r>
          </w:p>
          <w:p w:rsidR="00A40221" w:rsidRPr="00A17180" w:rsidRDefault="00A40221" w:rsidP="00DB4A6F">
            <w:pPr>
              <w:tabs>
                <w:tab w:val="left" w:pos="0"/>
              </w:tabs>
              <w:ind w:left="-70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A40221" w:rsidRPr="00A17180" w:rsidRDefault="00A40221" w:rsidP="00DB4A6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40221" w:rsidRPr="00A17180" w:rsidRDefault="00A40221" w:rsidP="00DB4A6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40221" w:rsidRPr="00A17180" w:rsidRDefault="00A40221" w:rsidP="00DB4A6F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40221" w:rsidRPr="00A17180" w:rsidRDefault="00810723" w:rsidP="00810723">
            <w:pPr>
              <w:ind w:firstLine="18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Rzeszów, 2025</w:t>
            </w:r>
            <w:r w:rsidR="00A40221" w:rsidRPr="009039A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8B19E0">
              <w:rPr>
                <w:rFonts w:ascii="Times New Roman" w:hAnsi="Times New Roman"/>
                <w:sz w:val="24"/>
                <w:szCs w:val="24"/>
              </w:rPr>
              <w:t>05</w:t>
            </w:r>
            <w:r w:rsidR="00A40221" w:rsidRPr="00A17180">
              <w:rPr>
                <w:rFonts w:ascii="Times New Roman" w:hAnsi="Times New Roman"/>
                <w:sz w:val="24"/>
                <w:szCs w:val="24"/>
              </w:rPr>
              <w:t>-</w:t>
            </w:r>
            <w:r w:rsidR="00A402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3FB9">
              <w:rPr>
                <w:rFonts w:ascii="Times New Roman" w:hAnsi="Times New Roman"/>
                <w:sz w:val="24"/>
                <w:szCs w:val="24"/>
              </w:rPr>
              <w:t>30</w:t>
            </w:r>
            <w:r w:rsidR="00A402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40221" w:rsidRPr="00A17180" w:rsidTr="00DB4A6F">
        <w:trPr>
          <w:gridAfter w:val="1"/>
          <w:wAfter w:w="4320" w:type="dxa"/>
          <w:trHeight w:val="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0221" w:rsidRPr="00A17180" w:rsidRDefault="00A40221" w:rsidP="00810723">
            <w:pPr>
              <w:rPr>
                <w:rFonts w:ascii="Times New Roman" w:hAnsi="Times New Roman"/>
                <w:sz w:val="24"/>
                <w:szCs w:val="24"/>
              </w:rPr>
            </w:pPr>
            <w:r w:rsidRPr="00A17180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 w:rsidR="00A3328B">
              <w:rPr>
                <w:rFonts w:ascii="Times New Roman" w:hAnsi="Times New Roman"/>
                <w:sz w:val="24"/>
                <w:szCs w:val="24"/>
              </w:rPr>
              <w:t>S-II.9612.1.</w:t>
            </w:r>
            <w:r w:rsidR="00DB5780">
              <w:rPr>
                <w:rFonts w:ascii="Times New Roman" w:hAnsi="Times New Roman"/>
                <w:sz w:val="24"/>
                <w:szCs w:val="24"/>
              </w:rPr>
              <w:t>1</w:t>
            </w:r>
            <w:r w:rsidR="00810723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 w:rsidR="00810723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.MT</w:t>
            </w:r>
          </w:p>
        </w:tc>
      </w:tr>
    </w:tbl>
    <w:p w:rsidR="00077773" w:rsidRDefault="00077773">
      <w:pPr>
        <w:rPr>
          <w:rFonts w:ascii="Times New Roman" w:hAnsi="Times New Roman"/>
          <w:sz w:val="24"/>
          <w:szCs w:val="24"/>
        </w:rPr>
      </w:pPr>
    </w:p>
    <w:p w:rsidR="000E6AD4" w:rsidRDefault="000E6AD4" w:rsidP="000E6AD4">
      <w:pPr>
        <w:ind w:firstLine="709"/>
        <w:rPr>
          <w:rFonts w:ascii="Times New Roman" w:hAnsi="Times New Roman"/>
        </w:rPr>
      </w:pPr>
    </w:p>
    <w:p w:rsidR="00810723" w:rsidRDefault="00810723" w:rsidP="00810723">
      <w:pPr>
        <w:tabs>
          <w:tab w:val="left" w:pos="426"/>
        </w:tabs>
        <w:spacing w:line="360" w:lineRule="auto"/>
        <w:ind w:left="5812"/>
        <w:jc w:val="both"/>
        <w:rPr>
          <w:rFonts w:ascii="Times New Roman" w:hAnsi="Times New Roman"/>
          <w:b/>
          <w:sz w:val="24"/>
          <w:szCs w:val="24"/>
        </w:rPr>
      </w:pPr>
    </w:p>
    <w:p w:rsidR="00DB5780" w:rsidRPr="00DB5780" w:rsidRDefault="00DB5780" w:rsidP="00DB5780">
      <w:pPr>
        <w:tabs>
          <w:tab w:val="left" w:pos="426"/>
        </w:tabs>
        <w:spacing w:line="360" w:lineRule="auto"/>
        <w:ind w:left="5245"/>
        <w:jc w:val="both"/>
        <w:rPr>
          <w:rFonts w:ascii="Times New Roman" w:hAnsi="Times New Roman"/>
          <w:b/>
          <w:sz w:val="24"/>
          <w:szCs w:val="24"/>
        </w:rPr>
      </w:pPr>
      <w:r w:rsidRPr="00DB5780">
        <w:rPr>
          <w:rFonts w:ascii="Times New Roman" w:hAnsi="Times New Roman"/>
          <w:b/>
          <w:sz w:val="24"/>
          <w:szCs w:val="24"/>
        </w:rPr>
        <w:t>Pan</w:t>
      </w:r>
    </w:p>
    <w:p w:rsidR="00DB5780" w:rsidRPr="00DB5780" w:rsidRDefault="00DB5780" w:rsidP="00DB5780">
      <w:pPr>
        <w:tabs>
          <w:tab w:val="left" w:pos="426"/>
        </w:tabs>
        <w:spacing w:line="360" w:lineRule="auto"/>
        <w:ind w:left="5245"/>
        <w:jc w:val="both"/>
        <w:rPr>
          <w:rFonts w:ascii="Times New Roman" w:hAnsi="Times New Roman"/>
          <w:b/>
          <w:sz w:val="24"/>
          <w:szCs w:val="24"/>
        </w:rPr>
      </w:pPr>
      <w:r w:rsidRPr="00DB5780">
        <w:rPr>
          <w:rFonts w:ascii="Times New Roman" w:hAnsi="Times New Roman"/>
          <w:b/>
          <w:sz w:val="24"/>
          <w:szCs w:val="24"/>
        </w:rPr>
        <w:t>Lek. med. Artur Niwiński</w:t>
      </w:r>
    </w:p>
    <w:p w:rsidR="00DB5780" w:rsidRPr="00DB5780" w:rsidRDefault="00DB5780" w:rsidP="00DB5780">
      <w:pPr>
        <w:spacing w:line="360" w:lineRule="auto"/>
        <w:ind w:left="5245"/>
        <w:jc w:val="both"/>
        <w:rPr>
          <w:rFonts w:ascii="Times New Roman" w:hAnsi="Times New Roman"/>
          <w:b/>
          <w:bCs/>
          <w:sz w:val="24"/>
          <w:szCs w:val="24"/>
        </w:rPr>
      </w:pPr>
      <w:r w:rsidRPr="00DB5780">
        <w:rPr>
          <w:rFonts w:ascii="Times New Roman" w:hAnsi="Times New Roman"/>
          <w:b/>
          <w:bCs/>
          <w:sz w:val="24"/>
          <w:szCs w:val="24"/>
        </w:rPr>
        <w:t>Przychodnia „NASZE ZDROWIE –</w:t>
      </w:r>
    </w:p>
    <w:p w:rsidR="00DB5780" w:rsidRPr="00DB5780" w:rsidRDefault="00DB5780" w:rsidP="00DB5780">
      <w:pPr>
        <w:spacing w:line="360" w:lineRule="auto"/>
        <w:ind w:left="5245"/>
        <w:jc w:val="both"/>
        <w:rPr>
          <w:rFonts w:ascii="Times New Roman" w:hAnsi="Times New Roman"/>
          <w:b/>
          <w:bCs/>
          <w:sz w:val="24"/>
          <w:szCs w:val="24"/>
        </w:rPr>
      </w:pPr>
      <w:r w:rsidRPr="00DB5780">
        <w:rPr>
          <w:rFonts w:ascii="Times New Roman" w:hAnsi="Times New Roman"/>
          <w:b/>
          <w:bCs/>
          <w:sz w:val="24"/>
          <w:szCs w:val="24"/>
        </w:rPr>
        <w:t>Niwińscy”</w:t>
      </w:r>
    </w:p>
    <w:p w:rsidR="00DB5780" w:rsidRPr="00DB5780" w:rsidRDefault="00DB5780" w:rsidP="00DB5780">
      <w:pPr>
        <w:spacing w:line="360" w:lineRule="auto"/>
        <w:ind w:left="5245"/>
        <w:jc w:val="both"/>
        <w:rPr>
          <w:rFonts w:ascii="Times New Roman" w:hAnsi="Times New Roman"/>
          <w:b/>
          <w:bCs/>
          <w:sz w:val="24"/>
          <w:szCs w:val="24"/>
        </w:rPr>
      </w:pPr>
      <w:r w:rsidRPr="00DB5780">
        <w:rPr>
          <w:rFonts w:ascii="Times New Roman" w:hAnsi="Times New Roman"/>
          <w:b/>
          <w:bCs/>
          <w:sz w:val="24"/>
          <w:szCs w:val="24"/>
        </w:rPr>
        <w:t xml:space="preserve">ul. Stolarska 1 </w:t>
      </w:r>
    </w:p>
    <w:p w:rsidR="00DB5780" w:rsidRPr="00DB5780" w:rsidRDefault="00DB5780" w:rsidP="00DB5780">
      <w:pPr>
        <w:spacing w:line="360" w:lineRule="auto"/>
        <w:ind w:left="5245"/>
        <w:jc w:val="both"/>
        <w:rPr>
          <w:rFonts w:ascii="Times New Roman" w:hAnsi="Times New Roman"/>
          <w:b/>
          <w:bCs/>
          <w:sz w:val="24"/>
          <w:szCs w:val="24"/>
        </w:rPr>
      </w:pPr>
      <w:r w:rsidRPr="00DB5780">
        <w:rPr>
          <w:rFonts w:ascii="Times New Roman" w:hAnsi="Times New Roman"/>
          <w:b/>
          <w:bCs/>
          <w:sz w:val="24"/>
          <w:szCs w:val="24"/>
        </w:rPr>
        <w:t>37-418 Krzeszów</w:t>
      </w:r>
    </w:p>
    <w:p w:rsidR="000E6AD4" w:rsidRDefault="000E6AD4" w:rsidP="000E6AD4">
      <w:pPr>
        <w:rPr>
          <w:rFonts w:ascii="Times New Roman" w:hAnsi="Times New Roman"/>
          <w:sz w:val="24"/>
          <w:szCs w:val="24"/>
        </w:rPr>
      </w:pPr>
    </w:p>
    <w:p w:rsidR="00810723" w:rsidRDefault="00810723" w:rsidP="000E6AD4">
      <w:pPr>
        <w:rPr>
          <w:rFonts w:ascii="Times New Roman" w:hAnsi="Times New Roman"/>
          <w:sz w:val="24"/>
          <w:szCs w:val="24"/>
        </w:rPr>
      </w:pPr>
    </w:p>
    <w:p w:rsidR="000E6AD4" w:rsidRDefault="000E6AD4" w:rsidP="000E6AD4">
      <w:pPr>
        <w:rPr>
          <w:rFonts w:ascii="Times New Roman" w:hAnsi="Times New Roman"/>
          <w:sz w:val="24"/>
          <w:szCs w:val="24"/>
        </w:rPr>
      </w:pPr>
    </w:p>
    <w:p w:rsidR="000E6AD4" w:rsidRPr="004F6739" w:rsidRDefault="00C36EE6" w:rsidP="000E6AD4">
      <w:pPr>
        <w:tabs>
          <w:tab w:val="right" w:pos="9072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dniach 3 i 4 kwietnia</w:t>
      </w:r>
      <w:r w:rsidR="000E6AD4" w:rsidRPr="004F6739">
        <w:rPr>
          <w:rFonts w:ascii="Times New Roman" w:hAnsi="Times New Roman"/>
          <w:sz w:val="24"/>
          <w:szCs w:val="24"/>
        </w:rPr>
        <w:t xml:space="preserve"> 202</w:t>
      </w:r>
      <w:r w:rsidR="00810723">
        <w:rPr>
          <w:rFonts w:ascii="Times New Roman" w:hAnsi="Times New Roman"/>
          <w:sz w:val="24"/>
          <w:szCs w:val="24"/>
        </w:rPr>
        <w:t>5</w:t>
      </w:r>
      <w:r w:rsidR="000E6AD4" w:rsidRPr="004F6739">
        <w:rPr>
          <w:rFonts w:ascii="Times New Roman" w:hAnsi="Times New Roman"/>
          <w:sz w:val="24"/>
          <w:szCs w:val="24"/>
        </w:rPr>
        <w:t xml:space="preserve"> roku pracownicy Wydziału Polityki Społecznej Podkarpackiego</w:t>
      </w:r>
      <w:r w:rsidR="00810723">
        <w:rPr>
          <w:rFonts w:ascii="Times New Roman" w:hAnsi="Times New Roman"/>
          <w:sz w:val="24"/>
          <w:szCs w:val="24"/>
        </w:rPr>
        <w:t xml:space="preserve">  </w:t>
      </w:r>
      <w:r w:rsidR="000E6AD4" w:rsidRPr="004F6739">
        <w:rPr>
          <w:rFonts w:ascii="Times New Roman" w:hAnsi="Times New Roman"/>
          <w:sz w:val="24"/>
          <w:szCs w:val="24"/>
        </w:rPr>
        <w:t>Urzędu Wojewódzkiego w Rzeszowie przeprowadzili kontrolę kompleksową w</w:t>
      </w:r>
      <w:r w:rsidR="000E6AD4" w:rsidRPr="004F6739">
        <w:rPr>
          <w:rFonts w:ascii="Times New Roman" w:hAnsi="Times New Roman"/>
          <w:b/>
          <w:sz w:val="24"/>
          <w:szCs w:val="24"/>
        </w:rPr>
        <w:t xml:space="preserve"> </w:t>
      </w:r>
      <w:r w:rsidR="000E6AD4" w:rsidRPr="004F6739">
        <w:rPr>
          <w:rFonts w:ascii="Times New Roman" w:hAnsi="Times New Roman"/>
          <w:sz w:val="24"/>
          <w:szCs w:val="24"/>
        </w:rPr>
        <w:t xml:space="preserve">zakładzie leczniczym podmiotu leczniczego pn. </w:t>
      </w:r>
      <w:r w:rsidR="00DB5780" w:rsidRPr="00DB5780">
        <w:rPr>
          <w:rFonts w:ascii="Times New Roman" w:hAnsi="Times New Roman"/>
          <w:bCs/>
          <w:sz w:val="24"/>
          <w:szCs w:val="24"/>
        </w:rPr>
        <w:t>PRZYCHODNIA „NASZE ZDROWIE – NIWIŃSCY” Artur Niwiński, tj. w Przychodni „NASZE ZDROWIE – NIWIŃSCY” w Krzeszowie</w:t>
      </w:r>
      <w:r w:rsidR="000E6AD4" w:rsidRPr="00DB5780">
        <w:rPr>
          <w:rFonts w:ascii="Times New Roman" w:hAnsi="Times New Roman"/>
          <w:bCs/>
          <w:sz w:val="24"/>
          <w:szCs w:val="24"/>
        </w:rPr>
        <w:t xml:space="preserve"> </w:t>
      </w:r>
      <w:r w:rsidR="00810723">
        <w:rPr>
          <w:rFonts w:ascii="Times New Roman" w:hAnsi="Times New Roman"/>
          <w:bCs/>
          <w:sz w:val="24"/>
          <w:szCs w:val="24"/>
        </w:rPr>
        <w:t xml:space="preserve">w </w:t>
      </w:r>
      <w:r w:rsidR="000E6AD4" w:rsidRPr="004F6739">
        <w:rPr>
          <w:rFonts w:ascii="Times New Roman" w:hAnsi="Times New Roman"/>
          <w:bCs/>
          <w:sz w:val="24"/>
          <w:szCs w:val="24"/>
        </w:rPr>
        <w:t>zakresie funkcjonowania podmiotu leczniczego pod względem zgodności z prawem realizowanych zadań.</w:t>
      </w:r>
    </w:p>
    <w:p w:rsidR="000E6AD4" w:rsidRPr="004F6739" w:rsidRDefault="000E6AD4" w:rsidP="000E6AD4">
      <w:pPr>
        <w:spacing w:line="360" w:lineRule="auto"/>
        <w:ind w:firstLine="567"/>
        <w:jc w:val="both"/>
        <w:rPr>
          <w:rFonts w:ascii="Times New Roman" w:eastAsia="Verdana,Bold" w:hAnsi="Times New Roman"/>
          <w:bCs/>
          <w:color w:val="000000"/>
          <w:sz w:val="24"/>
          <w:szCs w:val="24"/>
        </w:rPr>
      </w:pPr>
      <w:r w:rsidRPr="004F6739">
        <w:rPr>
          <w:rFonts w:ascii="Times New Roman" w:hAnsi="Times New Roman"/>
          <w:sz w:val="24"/>
          <w:szCs w:val="24"/>
        </w:rPr>
        <w:t>Jej wyniki zostały pr</w:t>
      </w:r>
      <w:r w:rsidR="00DB5780">
        <w:rPr>
          <w:rFonts w:ascii="Times New Roman" w:hAnsi="Times New Roman"/>
          <w:sz w:val="24"/>
          <w:szCs w:val="24"/>
        </w:rPr>
        <w:t>zedstawione w protokole z dnia 19</w:t>
      </w:r>
      <w:r w:rsidR="00810723">
        <w:rPr>
          <w:rFonts w:ascii="Times New Roman" w:hAnsi="Times New Roman"/>
          <w:sz w:val="24"/>
          <w:szCs w:val="24"/>
        </w:rPr>
        <w:t>.</w:t>
      </w:r>
      <w:r w:rsidRPr="004F6739">
        <w:rPr>
          <w:rFonts w:ascii="Times New Roman" w:hAnsi="Times New Roman"/>
          <w:sz w:val="24"/>
          <w:szCs w:val="24"/>
        </w:rPr>
        <w:t>0</w:t>
      </w:r>
      <w:r w:rsidR="00DB5780">
        <w:rPr>
          <w:rFonts w:ascii="Times New Roman" w:hAnsi="Times New Roman"/>
          <w:sz w:val="24"/>
          <w:szCs w:val="24"/>
        </w:rPr>
        <w:t>5</w:t>
      </w:r>
      <w:r w:rsidRPr="004F6739">
        <w:rPr>
          <w:rFonts w:ascii="Times New Roman" w:hAnsi="Times New Roman"/>
          <w:sz w:val="24"/>
          <w:szCs w:val="24"/>
        </w:rPr>
        <w:t>.202</w:t>
      </w:r>
      <w:r w:rsidR="00810723">
        <w:rPr>
          <w:rFonts w:ascii="Times New Roman" w:hAnsi="Times New Roman"/>
          <w:sz w:val="24"/>
          <w:szCs w:val="24"/>
        </w:rPr>
        <w:t>5</w:t>
      </w:r>
      <w:r w:rsidRPr="004F6739">
        <w:rPr>
          <w:rFonts w:ascii="Times New Roman" w:hAnsi="Times New Roman"/>
          <w:sz w:val="24"/>
          <w:szCs w:val="24"/>
        </w:rPr>
        <w:t xml:space="preserve"> r., podpisanym </w:t>
      </w:r>
      <w:r w:rsidR="00C36EE6">
        <w:rPr>
          <w:rFonts w:ascii="Times New Roman" w:hAnsi="Times New Roman"/>
          <w:sz w:val="24"/>
          <w:szCs w:val="24"/>
        </w:rPr>
        <w:t>bez zastrzeżeń</w:t>
      </w:r>
      <w:r w:rsidR="00CB7A36">
        <w:rPr>
          <w:rFonts w:ascii="Times New Roman" w:hAnsi="Times New Roman"/>
          <w:sz w:val="24"/>
          <w:szCs w:val="24"/>
        </w:rPr>
        <w:t>,</w:t>
      </w:r>
      <w:r w:rsidR="00C36EE6">
        <w:rPr>
          <w:rFonts w:ascii="Times New Roman" w:hAnsi="Times New Roman"/>
          <w:sz w:val="24"/>
          <w:szCs w:val="24"/>
        </w:rPr>
        <w:t xml:space="preserve"> przez Kierownika placówki </w:t>
      </w:r>
      <w:r w:rsidR="00D575E7">
        <w:rPr>
          <w:rFonts w:ascii="Times New Roman" w:hAnsi="Times New Roman"/>
          <w:sz w:val="24"/>
          <w:szCs w:val="24"/>
        </w:rPr>
        <w:t xml:space="preserve">w dniu </w:t>
      </w:r>
      <w:r w:rsidR="00DB5780">
        <w:rPr>
          <w:rFonts w:ascii="Times New Roman" w:eastAsia="Verdana,Bold" w:hAnsi="Times New Roman"/>
          <w:bCs/>
          <w:sz w:val="24"/>
          <w:szCs w:val="24"/>
        </w:rPr>
        <w:t>26.05.2025 r.</w:t>
      </w:r>
    </w:p>
    <w:p w:rsidR="000E6AD4" w:rsidRPr="004F6739" w:rsidRDefault="000E6AD4" w:rsidP="000E6AD4">
      <w:pPr>
        <w:tabs>
          <w:tab w:val="right" w:pos="9072"/>
        </w:tabs>
        <w:spacing w:line="360" w:lineRule="auto"/>
        <w:ind w:firstLine="567"/>
        <w:jc w:val="both"/>
        <w:rPr>
          <w:rFonts w:ascii="Times New Roman" w:eastAsia="Verdana,Bold" w:hAnsi="Times New Roman"/>
          <w:bCs/>
          <w:color w:val="000000"/>
          <w:sz w:val="24"/>
          <w:szCs w:val="24"/>
        </w:rPr>
      </w:pPr>
      <w:r w:rsidRPr="004F6739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Działalność zakładu leczniczego pn. </w:t>
      </w:r>
      <w:r w:rsidR="00C36EE6" w:rsidRPr="00D575E7">
        <w:rPr>
          <w:rFonts w:ascii="Times New Roman" w:hAnsi="Times New Roman"/>
          <w:bCs/>
          <w:sz w:val="24"/>
          <w:szCs w:val="24"/>
        </w:rPr>
        <w:t>Przychodnia</w:t>
      </w:r>
      <w:r w:rsidR="00C36EE6" w:rsidRPr="00725536">
        <w:rPr>
          <w:bCs/>
        </w:rPr>
        <w:t xml:space="preserve"> </w:t>
      </w:r>
      <w:r w:rsidR="00C36EE6" w:rsidRPr="00C36EE6">
        <w:rPr>
          <w:rFonts w:ascii="Times New Roman" w:hAnsi="Times New Roman"/>
          <w:bCs/>
          <w:sz w:val="24"/>
          <w:szCs w:val="24"/>
        </w:rPr>
        <w:t>„NASZE ZDROWIE – NIWIŃSCY”</w:t>
      </w:r>
      <w:r w:rsidR="00C36EE6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 w Krzeszowie</w:t>
      </w:r>
      <w:r w:rsidR="00810723" w:rsidRPr="00C36EE6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 </w:t>
      </w:r>
      <w:r w:rsidRPr="004F6739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została oceniona pozytywnie z </w:t>
      </w:r>
      <w:r w:rsidR="00C36EE6">
        <w:rPr>
          <w:rFonts w:ascii="Times New Roman" w:eastAsia="Verdana,Bold" w:hAnsi="Times New Roman"/>
          <w:bCs/>
          <w:color w:val="000000"/>
          <w:sz w:val="24"/>
          <w:szCs w:val="24"/>
        </w:rPr>
        <w:t>nieprawidłowośc</w:t>
      </w:r>
      <w:r w:rsidR="0026349B">
        <w:rPr>
          <w:rFonts w:ascii="Times New Roman" w:eastAsia="Verdana,Bold" w:hAnsi="Times New Roman"/>
          <w:bCs/>
          <w:color w:val="000000"/>
          <w:sz w:val="24"/>
          <w:szCs w:val="24"/>
        </w:rPr>
        <w:t>i</w:t>
      </w:r>
      <w:r w:rsidRPr="004F6739">
        <w:rPr>
          <w:rFonts w:ascii="Times New Roman" w:eastAsia="Verdana,Bold" w:hAnsi="Times New Roman"/>
          <w:bCs/>
          <w:color w:val="000000"/>
          <w:sz w:val="24"/>
          <w:szCs w:val="24"/>
        </w:rPr>
        <w:t>ami:</w:t>
      </w:r>
    </w:p>
    <w:p w:rsidR="00C36EE6" w:rsidRPr="00C36EE6" w:rsidRDefault="00C36EE6" w:rsidP="00C36EE6">
      <w:pPr>
        <w:numPr>
          <w:ilvl w:val="0"/>
          <w:numId w:val="3"/>
        </w:numPr>
        <w:tabs>
          <w:tab w:val="left" w:pos="709"/>
          <w:tab w:val="right" w:pos="9072"/>
        </w:tabs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C36EE6">
        <w:rPr>
          <w:rFonts w:ascii="Times New Roman" w:hAnsi="Times New Roman"/>
          <w:sz w:val="24"/>
          <w:szCs w:val="24"/>
        </w:rPr>
        <w:t xml:space="preserve">Brak przeglądu technicznego aparatu USG, co narusza art. 63 ust. 3 i 4 ustawy z dnia 7 kwietnia 2022 r. </w:t>
      </w:r>
      <w:r w:rsidRPr="00C36EE6">
        <w:rPr>
          <w:rFonts w:ascii="Times New Roman" w:hAnsi="Times New Roman"/>
          <w:i/>
          <w:sz w:val="24"/>
          <w:szCs w:val="24"/>
        </w:rPr>
        <w:t>o wyrobach medycznych.</w:t>
      </w:r>
      <w:r w:rsidRPr="00C36EE6">
        <w:rPr>
          <w:rFonts w:ascii="Times New Roman" w:hAnsi="Times New Roman"/>
          <w:sz w:val="24"/>
          <w:szCs w:val="24"/>
        </w:rPr>
        <w:t xml:space="preserve"> </w:t>
      </w:r>
    </w:p>
    <w:p w:rsidR="00C36EE6" w:rsidRPr="00C36EE6" w:rsidRDefault="00C36EE6" w:rsidP="00C36EE6">
      <w:pPr>
        <w:numPr>
          <w:ilvl w:val="0"/>
          <w:numId w:val="3"/>
        </w:numPr>
        <w:tabs>
          <w:tab w:val="right" w:pos="709"/>
        </w:tabs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C36EE6">
        <w:rPr>
          <w:rFonts w:ascii="Times New Roman" w:hAnsi="Times New Roman"/>
          <w:sz w:val="24"/>
          <w:szCs w:val="24"/>
        </w:rPr>
        <w:t xml:space="preserve">Nieścisłości w Regulaminie Organizacyjnym dotyczące struktury organizacyjnej zakładu leczniczego, co narusza art. 24 ust. 1 pkt 3 ustawy z dn. 15 kwietnia 2011 r. </w:t>
      </w:r>
      <w:r w:rsidRPr="00C36EE6">
        <w:rPr>
          <w:rFonts w:ascii="Times New Roman" w:hAnsi="Times New Roman"/>
          <w:i/>
          <w:sz w:val="24"/>
          <w:szCs w:val="24"/>
        </w:rPr>
        <w:t xml:space="preserve">o działalności leczniczej. </w:t>
      </w:r>
    </w:p>
    <w:p w:rsidR="00C36EE6" w:rsidRPr="00C36EE6" w:rsidRDefault="00C36EE6" w:rsidP="00C36EE6">
      <w:pPr>
        <w:pStyle w:val="Tekstpodstawowywcity"/>
        <w:numPr>
          <w:ilvl w:val="0"/>
          <w:numId w:val="3"/>
        </w:numPr>
        <w:tabs>
          <w:tab w:val="left" w:pos="709"/>
        </w:tabs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C36EE6">
        <w:rPr>
          <w:rFonts w:ascii="Times New Roman" w:hAnsi="Times New Roman"/>
          <w:sz w:val="24"/>
          <w:szCs w:val="24"/>
        </w:rPr>
        <w:t xml:space="preserve">Informacje o wysokości opłat za udostępnianie dokumentacji medycznej w postaci kserokopii oraz na informatycznym nośniku danych umieszczone w załączniku Nr 1 do Regulaminu Organizacyjnego są zawyżone, co narusza  art. 24 ust. 1 pkt 9 ustawy z  dnia 15  kwietnia 2011 r. </w:t>
      </w:r>
      <w:r w:rsidRPr="00C36EE6">
        <w:rPr>
          <w:rFonts w:ascii="Times New Roman" w:hAnsi="Times New Roman"/>
          <w:i/>
          <w:sz w:val="24"/>
          <w:szCs w:val="24"/>
        </w:rPr>
        <w:t xml:space="preserve">o działalności leczniczej </w:t>
      </w:r>
      <w:r w:rsidRPr="00C36EE6">
        <w:rPr>
          <w:rFonts w:ascii="Times New Roman" w:hAnsi="Times New Roman"/>
          <w:sz w:val="24"/>
          <w:szCs w:val="24"/>
        </w:rPr>
        <w:t xml:space="preserve">oraz art. 28 ustawy </w:t>
      </w:r>
      <w:r w:rsidRPr="00C36EE6">
        <w:rPr>
          <w:rFonts w:ascii="Times New Roman" w:hAnsi="Times New Roman"/>
          <w:i/>
          <w:sz w:val="24"/>
          <w:szCs w:val="24"/>
        </w:rPr>
        <w:t>o prawach pacjenta i Rzeczniku Praw Pacjenta.</w:t>
      </w:r>
    </w:p>
    <w:p w:rsidR="00C36EE6" w:rsidRPr="00C36EE6" w:rsidRDefault="00C36EE6" w:rsidP="00C36EE6">
      <w:pPr>
        <w:numPr>
          <w:ilvl w:val="0"/>
          <w:numId w:val="3"/>
        </w:numPr>
        <w:tabs>
          <w:tab w:val="right" w:pos="709"/>
        </w:tabs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C36EE6">
        <w:rPr>
          <w:rFonts w:ascii="Times New Roman" w:hAnsi="Times New Roman"/>
          <w:sz w:val="24"/>
          <w:szCs w:val="24"/>
        </w:rPr>
        <w:lastRenderedPageBreak/>
        <w:t xml:space="preserve">Brak zgłoszenia do Rejestru Podmiotów Wykonujących Działalność Leczniczą zmiany o zakończeniu działalności przez komórkę organizacyjną pn. </w:t>
      </w:r>
      <w:r w:rsidRPr="00C36EE6">
        <w:rPr>
          <w:rFonts w:ascii="Times New Roman" w:hAnsi="Times New Roman"/>
          <w:i/>
          <w:sz w:val="24"/>
          <w:szCs w:val="24"/>
        </w:rPr>
        <w:t xml:space="preserve">Poradnia medycyny sportowej, </w:t>
      </w:r>
      <w:r w:rsidRPr="00C36EE6">
        <w:rPr>
          <w:rFonts w:ascii="Times New Roman" w:hAnsi="Times New Roman"/>
          <w:sz w:val="24"/>
          <w:szCs w:val="24"/>
        </w:rPr>
        <w:t xml:space="preserve">co narusza art. 107 ust. 1 ustawy z dn. 15 kwietnia 2011 r. </w:t>
      </w:r>
      <w:r w:rsidRPr="00C36EE6">
        <w:rPr>
          <w:rFonts w:ascii="Times New Roman" w:hAnsi="Times New Roman"/>
          <w:i/>
          <w:sz w:val="24"/>
          <w:szCs w:val="24"/>
        </w:rPr>
        <w:t xml:space="preserve">o działalności leczniczej. </w:t>
      </w:r>
      <w:r w:rsidRPr="00C36EE6">
        <w:rPr>
          <w:rFonts w:ascii="Times New Roman" w:hAnsi="Times New Roman"/>
          <w:sz w:val="24"/>
          <w:szCs w:val="24"/>
        </w:rPr>
        <w:t xml:space="preserve"> </w:t>
      </w:r>
    </w:p>
    <w:p w:rsidR="00C36EE6" w:rsidRPr="00C36EE6" w:rsidRDefault="00C36EE6" w:rsidP="00C36EE6">
      <w:pPr>
        <w:pStyle w:val="Tekstpodstawowywcity"/>
        <w:numPr>
          <w:ilvl w:val="0"/>
          <w:numId w:val="3"/>
        </w:numPr>
        <w:tabs>
          <w:tab w:val="left" w:pos="709"/>
        </w:tabs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C36EE6">
        <w:rPr>
          <w:rFonts w:ascii="Times New Roman" w:hAnsi="Times New Roman"/>
          <w:sz w:val="24"/>
          <w:szCs w:val="24"/>
        </w:rPr>
        <w:t xml:space="preserve">Brak wywieszenia w miejscu widocznym dla pacjentów informacji o wysokości opłat za udostępnianie dokumentacji medycznej i za świadczenia udzielane za odpłatnością, co jest niezgodne z art. 24 ust. 2 ustawy z 15 kwietnia 2011 r. </w:t>
      </w:r>
      <w:r w:rsidRPr="00C36EE6">
        <w:rPr>
          <w:rFonts w:ascii="Times New Roman" w:hAnsi="Times New Roman"/>
          <w:i/>
          <w:sz w:val="24"/>
          <w:szCs w:val="24"/>
        </w:rPr>
        <w:t xml:space="preserve">o działalności leczniczej. </w:t>
      </w:r>
    </w:p>
    <w:p w:rsidR="00C36EE6" w:rsidRPr="00C36EE6" w:rsidRDefault="00C36EE6" w:rsidP="00C36EE6">
      <w:pPr>
        <w:pStyle w:val="Tekstpodstawowywcity"/>
        <w:numPr>
          <w:ilvl w:val="0"/>
          <w:numId w:val="3"/>
        </w:numPr>
        <w:tabs>
          <w:tab w:val="left" w:pos="709"/>
        </w:tabs>
        <w:spacing w:after="0" w:line="360" w:lineRule="auto"/>
        <w:ind w:left="709" w:hanging="349"/>
        <w:jc w:val="both"/>
        <w:rPr>
          <w:rFonts w:ascii="Times New Roman" w:hAnsi="Times New Roman"/>
          <w:sz w:val="24"/>
          <w:szCs w:val="24"/>
        </w:rPr>
      </w:pPr>
      <w:r w:rsidRPr="00C36EE6">
        <w:rPr>
          <w:rFonts w:ascii="Times New Roman" w:hAnsi="Times New Roman"/>
          <w:sz w:val="24"/>
          <w:szCs w:val="24"/>
        </w:rPr>
        <w:t xml:space="preserve">Brak oznaczenia dokumentacji medycznej zgodnego z zapisami § 10 pkt 1 Rozporządzenia Ministra Zdrowia z dnia 6 kwietnia 2020 r. </w:t>
      </w:r>
      <w:r w:rsidRPr="00C36EE6">
        <w:rPr>
          <w:rFonts w:ascii="Times New Roman" w:hAnsi="Times New Roman"/>
          <w:i/>
          <w:sz w:val="24"/>
          <w:szCs w:val="24"/>
        </w:rPr>
        <w:t>w sprawie rodzajów, zakresu i wzorów dokumentacji medycznej oraz sposobu jej przetwarzania</w:t>
      </w:r>
      <w:r w:rsidRPr="00C36EE6">
        <w:rPr>
          <w:rFonts w:ascii="Times New Roman" w:hAnsi="Times New Roman"/>
          <w:sz w:val="24"/>
          <w:szCs w:val="24"/>
        </w:rPr>
        <w:t>.</w:t>
      </w:r>
    </w:p>
    <w:p w:rsidR="00C36EE6" w:rsidRPr="00C36EE6" w:rsidRDefault="00C36EE6" w:rsidP="00C36EE6">
      <w:pPr>
        <w:pStyle w:val="Tekstpodstawowywcity"/>
        <w:numPr>
          <w:ilvl w:val="0"/>
          <w:numId w:val="3"/>
        </w:numPr>
        <w:tabs>
          <w:tab w:val="left" w:pos="709"/>
        </w:tabs>
        <w:spacing w:after="0" w:line="360" w:lineRule="auto"/>
        <w:ind w:left="709" w:hanging="349"/>
        <w:jc w:val="both"/>
        <w:rPr>
          <w:rFonts w:ascii="Times New Roman" w:hAnsi="Times New Roman"/>
          <w:sz w:val="24"/>
          <w:szCs w:val="24"/>
        </w:rPr>
      </w:pPr>
      <w:r w:rsidRPr="00C36EE6">
        <w:rPr>
          <w:rFonts w:ascii="Times New Roman" w:hAnsi="Times New Roman"/>
          <w:sz w:val="24"/>
          <w:szCs w:val="24"/>
        </w:rPr>
        <w:t xml:space="preserve">Brak prowadzenia dokumentacji opieki realizowanej przez pielęgniarkę środowiskową oraz częściowo przez położna środowiskową, co narusza § 38 ust. 5 pkt 3 Rozporządzenia Ministra Zdrowia z dnia 6 kwietnia 2020 r. </w:t>
      </w:r>
      <w:r w:rsidRPr="00C36EE6">
        <w:rPr>
          <w:rFonts w:ascii="Times New Roman" w:hAnsi="Times New Roman"/>
          <w:i/>
          <w:sz w:val="24"/>
          <w:szCs w:val="24"/>
        </w:rPr>
        <w:t>w sprawie rodzajów, zakresu i wzorów dokumentacji medycznej oraz sposobu jej przetwarzania</w:t>
      </w:r>
      <w:r w:rsidRPr="00C36EE6">
        <w:rPr>
          <w:rFonts w:ascii="Times New Roman" w:hAnsi="Times New Roman"/>
          <w:sz w:val="24"/>
          <w:szCs w:val="24"/>
        </w:rPr>
        <w:t>.</w:t>
      </w:r>
    </w:p>
    <w:p w:rsidR="00C36EE6" w:rsidRPr="00C36EE6" w:rsidRDefault="00C36EE6" w:rsidP="00C36EE6">
      <w:pPr>
        <w:numPr>
          <w:ilvl w:val="0"/>
          <w:numId w:val="3"/>
        </w:numPr>
        <w:tabs>
          <w:tab w:val="right" w:pos="709"/>
        </w:tabs>
        <w:spacing w:line="360" w:lineRule="auto"/>
        <w:ind w:left="720"/>
        <w:jc w:val="both"/>
        <w:rPr>
          <w:rFonts w:ascii="Times New Roman" w:eastAsia="Verdana,Bold" w:hAnsi="Times New Roman"/>
          <w:bCs/>
          <w:sz w:val="24"/>
          <w:szCs w:val="24"/>
        </w:rPr>
      </w:pPr>
      <w:r w:rsidRPr="00C36EE6">
        <w:rPr>
          <w:rFonts w:ascii="Times New Roman" w:hAnsi="Times New Roman"/>
          <w:sz w:val="24"/>
          <w:szCs w:val="24"/>
        </w:rPr>
        <w:t xml:space="preserve">Uchybienia w dokumentowaniu badań przesiewowych przed szczepieniami, co </w:t>
      </w:r>
      <w:r w:rsidRPr="00C36EE6">
        <w:rPr>
          <w:rFonts w:ascii="Times New Roman" w:eastAsia="Verdana,Bold" w:hAnsi="Times New Roman"/>
          <w:bCs/>
          <w:sz w:val="24"/>
          <w:szCs w:val="24"/>
        </w:rPr>
        <w:t xml:space="preserve"> narusza zapisy Załącznika Nr 1 cz. III </w:t>
      </w:r>
      <w:r w:rsidRPr="00C36EE6">
        <w:rPr>
          <w:rFonts w:ascii="Times New Roman" w:hAnsi="Times New Roman"/>
          <w:sz w:val="24"/>
          <w:szCs w:val="24"/>
        </w:rPr>
        <w:t xml:space="preserve">Rozporządzenia Ministra Zdrowia z dnia 24 września 2013 r. </w:t>
      </w:r>
      <w:r w:rsidRPr="00C36EE6">
        <w:rPr>
          <w:rFonts w:ascii="Times New Roman" w:hAnsi="Times New Roman"/>
          <w:i/>
          <w:sz w:val="24"/>
          <w:szCs w:val="24"/>
        </w:rPr>
        <w:t>w sprawie świadczeń gwarantowanych z zakresu podstawowej opieki zdrowotne</w:t>
      </w:r>
      <w:r w:rsidRPr="00C36EE6">
        <w:rPr>
          <w:rFonts w:ascii="Times New Roman" w:hAnsi="Times New Roman"/>
          <w:sz w:val="24"/>
          <w:szCs w:val="24"/>
        </w:rPr>
        <w:t xml:space="preserve">j. </w:t>
      </w:r>
      <w:r w:rsidRPr="00C36EE6">
        <w:rPr>
          <w:rFonts w:ascii="Times New Roman" w:eastAsia="Verdana,Bold" w:hAnsi="Times New Roman"/>
          <w:bCs/>
          <w:sz w:val="24"/>
          <w:szCs w:val="24"/>
        </w:rPr>
        <w:t xml:space="preserve"> </w:t>
      </w:r>
    </w:p>
    <w:p w:rsidR="00C36EE6" w:rsidRPr="00C36EE6" w:rsidRDefault="00C36EE6" w:rsidP="00C36EE6">
      <w:pPr>
        <w:numPr>
          <w:ilvl w:val="0"/>
          <w:numId w:val="3"/>
        </w:numPr>
        <w:tabs>
          <w:tab w:val="right" w:pos="709"/>
        </w:tabs>
        <w:spacing w:line="360" w:lineRule="auto"/>
        <w:ind w:left="720"/>
        <w:jc w:val="both"/>
        <w:rPr>
          <w:rFonts w:ascii="Times New Roman" w:eastAsia="Verdana,Bold" w:hAnsi="Times New Roman"/>
          <w:bCs/>
          <w:sz w:val="24"/>
          <w:szCs w:val="24"/>
        </w:rPr>
      </w:pPr>
      <w:r w:rsidRPr="00C36EE6">
        <w:rPr>
          <w:rFonts w:ascii="Times New Roman" w:hAnsi="Times New Roman"/>
          <w:sz w:val="24"/>
          <w:szCs w:val="24"/>
        </w:rPr>
        <w:t>Badania przesiewowe u dzieci i młodzieży szkolnej nie są wykonywane zgodnie z  </w:t>
      </w:r>
      <w:r w:rsidRPr="00C36EE6">
        <w:rPr>
          <w:rFonts w:ascii="Times New Roman" w:eastAsia="Verdana,Bold" w:hAnsi="Times New Roman"/>
          <w:bCs/>
          <w:sz w:val="24"/>
          <w:szCs w:val="24"/>
        </w:rPr>
        <w:t xml:space="preserve">Załącznikiem Nr 4 cz. II </w:t>
      </w:r>
      <w:r w:rsidRPr="00C36EE6">
        <w:rPr>
          <w:rFonts w:ascii="Times New Roman" w:hAnsi="Times New Roman"/>
          <w:sz w:val="24"/>
          <w:szCs w:val="24"/>
        </w:rPr>
        <w:t xml:space="preserve">Rozporządzenia Ministra Zdrowia z dnia 24 września 2013 r. </w:t>
      </w:r>
      <w:r w:rsidRPr="00C36EE6">
        <w:rPr>
          <w:rFonts w:ascii="Times New Roman" w:hAnsi="Times New Roman"/>
          <w:i/>
          <w:sz w:val="24"/>
          <w:szCs w:val="24"/>
        </w:rPr>
        <w:t>w sprawie świadczeń gwarantowanych z zakresu podstawowej opieki zdrowotne</w:t>
      </w:r>
      <w:r w:rsidRPr="00C36EE6">
        <w:rPr>
          <w:rFonts w:ascii="Times New Roman" w:hAnsi="Times New Roman"/>
          <w:sz w:val="24"/>
          <w:szCs w:val="24"/>
        </w:rPr>
        <w:t xml:space="preserve">j. </w:t>
      </w:r>
      <w:r w:rsidRPr="00C36EE6">
        <w:rPr>
          <w:rFonts w:ascii="Times New Roman" w:eastAsia="Verdana,Bold" w:hAnsi="Times New Roman"/>
          <w:bCs/>
          <w:sz w:val="24"/>
          <w:szCs w:val="24"/>
        </w:rPr>
        <w:t xml:space="preserve"> </w:t>
      </w:r>
    </w:p>
    <w:p w:rsidR="00C36EE6" w:rsidRPr="00C36EE6" w:rsidRDefault="00C36EE6" w:rsidP="00C36EE6">
      <w:pPr>
        <w:numPr>
          <w:ilvl w:val="0"/>
          <w:numId w:val="3"/>
        </w:num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C36EE6">
        <w:rPr>
          <w:rFonts w:ascii="Times New Roman" w:hAnsi="Times New Roman"/>
          <w:sz w:val="24"/>
          <w:szCs w:val="24"/>
        </w:rPr>
        <w:t xml:space="preserve">Oddelegowanie położnej do pracy w gabinecie zabiegowym wykraczającej poza zakres jej kompetencji wynikający z Rozporządzenia Ministra Zdrowia z dnia 27  listopada 2019 r. </w:t>
      </w:r>
      <w:r w:rsidRPr="00C36EE6">
        <w:rPr>
          <w:rFonts w:ascii="Times New Roman" w:hAnsi="Times New Roman"/>
          <w:i/>
          <w:sz w:val="24"/>
          <w:szCs w:val="24"/>
        </w:rPr>
        <w:t>w sprawie zakresu zadań lekarza podstawowej opieki zdrowotne</w:t>
      </w:r>
      <w:r w:rsidRPr="00C36EE6">
        <w:rPr>
          <w:rFonts w:ascii="Times New Roman" w:hAnsi="Times New Roman"/>
          <w:sz w:val="24"/>
          <w:szCs w:val="24"/>
        </w:rPr>
        <w:t xml:space="preserve">j, </w:t>
      </w:r>
      <w:r w:rsidRPr="00C36EE6">
        <w:rPr>
          <w:rFonts w:ascii="Times New Roman" w:hAnsi="Times New Roman"/>
          <w:i/>
          <w:sz w:val="24"/>
          <w:szCs w:val="24"/>
        </w:rPr>
        <w:t>pielęgniarki</w:t>
      </w:r>
      <w:r w:rsidRPr="00C36EE6">
        <w:rPr>
          <w:rFonts w:ascii="Times New Roman" w:hAnsi="Times New Roman"/>
          <w:sz w:val="24"/>
          <w:szCs w:val="24"/>
        </w:rPr>
        <w:t xml:space="preserve"> </w:t>
      </w:r>
      <w:r w:rsidRPr="00C36EE6">
        <w:rPr>
          <w:rFonts w:ascii="Times New Roman" w:hAnsi="Times New Roman"/>
          <w:i/>
          <w:sz w:val="24"/>
          <w:szCs w:val="24"/>
        </w:rPr>
        <w:t>podstawowej opieki zdrowotne</w:t>
      </w:r>
      <w:r w:rsidRPr="00C36EE6">
        <w:rPr>
          <w:rFonts w:ascii="Times New Roman" w:hAnsi="Times New Roman"/>
          <w:sz w:val="24"/>
          <w:szCs w:val="24"/>
        </w:rPr>
        <w:t xml:space="preserve">j </w:t>
      </w:r>
      <w:r w:rsidRPr="00C36EE6">
        <w:rPr>
          <w:rFonts w:ascii="Times New Roman" w:hAnsi="Times New Roman"/>
          <w:i/>
          <w:sz w:val="24"/>
          <w:szCs w:val="24"/>
        </w:rPr>
        <w:t>i położnej</w:t>
      </w:r>
      <w:r w:rsidRPr="00C36EE6">
        <w:rPr>
          <w:rFonts w:ascii="Times New Roman" w:hAnsi="Times New Roman"/>
          <w:sz w:val="24"/>
          <w:szCs w:val="24"/>
        </w:rPr>
        <w:t xml:space="preserve"> </w:t>
      </w:r>
      <w:r w:rsidRPr="00C36EE6">
        <w:rPr>
          <w:rFonts w:ascii="Times New Roman" w:hAnsi="Times New Roman"/>
          <w:i/>
          <w:sz w:val="24"/>
          <w:szCs w:val="24"/>
        </w:rPr>
        <w:t>podstawowej opieki zdrowotne</w:t>
      </w:r>
      <w:r w:rsidRPr="00C36EE6">
        <w:rPr>
          <w:rFonts w:ascii="Times New Roman" w:hAnsi="Times New Roman"/>
          <w:sz w:val="24"/>
          <w:szCs w:val="24"/>
        </w:rPr>
        <w:t>j.</w:t>
      </w:r>
    </w:p>
    <w:p w:rsidR="000E6AD4" w:rsidRDefault="000E6AD4" w:rsidP="000E6AD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CB7A36" w:rsidRDefault="00102F52" w:rsidP="00102F52">
      <w:pPr>
        <w:spacing w:line="360" w:lineRule="auto"/>
        <w:ind w:firstLine="708"/>
        <w:jc w:val="both"/>
        <w:rPr>
          <w:rFonts w:ascii="Times New Roman" w:eastAsia="Verdana,Bold" w:hAnsi="Times New Roman"/>
          <w:bCs/>
          <w:color w:val="000000"/>
          <w:szCs w:val="24"/>
        </w:rPr>
      </w:pPr>
      <w:r w:rsidRPr="004F6739">
        <w:rPr>
          <w:rFonts w:ascii="Times New Roman" w:hAnsi="Times New Roman"/>
          <w:sz w:val="24"/>
          <w:szCs w:val="24"/>
        </w:rPr>
        <w:t xml:space="preserve">Za wszystkie stwierdzone w protokole nieprawidłowości odpowiada Kierownik placówki. </w:t>
      </w:r>
      <w:r>
        <w:rPr>
          <w:rFonts w:ascii="Times New Roman" w:eastAsia="Verdana,Bold" w:hAnsi="Times New Roman"/>
          <w:bCs/>
          <w:color w:val="000000"/>
          <w:szCs w:val="24"/>
        </w:rPr>
        <w:t>Dnia 28.05.</w:t>
      </w:r>
      <w:r w:rsidR="00CB7A36">
        <w:rPr>
          <w:rFonts w:ascii="Times New Roman" w:eastAsia="Verdana,Bold" w:hAnsi="Times New Roman"/>
          <w:bCs/>
          <w:color w:val="000000"/>
          <w:szCs w:val="24"/>
        </w:rPr>
        <w:t>2025 r. do Podkarpackiego Urzędu Wojewódzkiego w Rzeszowie wraz z</w:t>
      </w:r>
      <w:r>
        <w:rPr>
          <w:rFonts w:ascii="Times New Roman" w:eastAsia="Verdana,Bold" w:hAnsi="Times New Roman"/>
          <w:bCs/>
          <w:color w:val="000000"/>
          <w:szCs w:val="24"/>
        </w:rPr>
        <w:t> </w:t>
      </w:r>
      <w:r w:rsidR="00CB7A36">
        <w:rPr>
          <w:rFonts w:ascii="Times New Roman" w:eastAsia="Verdana,Bold" w:hAnsi="Times New Roman"/>
          <w:bCs/>
          <w:color w:val="000000"/>
          <w:szCs w:val="24"/>
        </w:rPr>
        <w:t>podpisanym protokołem wpłynęło pismo z dnia 26</w:t>
      </w:r>
      <w:r>
        <w:rPr>
          <w:rFonts w:ascii="Times New Roman" w:eastAsia="Verdana,Bold" w:hAnsi="Times New Roman"/>
          <w:bCs/>
          <w:color w:val="000000"/>
          <w:szCs w:val="24"/>
        </w:rPr>
        <w:t xml:space="preserve">.05.2025 r. </w:t>
      </w:r>
      <w:r w:rsidR="00CB7A36">
        <w:rPr>
          <w:rFonts w:ascii="Times New Roman" w:eastAsia="Verdana,Bold" w:hAnsi="Times New Roman"/>
          <w:bCs/>
          <w:color w:val="000000"/>
          <w:szCs w:val="24"/>
        </w:rPr>
        <w:t xml:space="preserve"> z wyjaśnieniami dotyczącymi podjętych kroków naprawczych</w:t>
      </w:r>
      <w:r w:rsidR="00047418">
        <w:rPr>
          <w:rFonts w:ascii="Times New Roman" w:eastAsia="Verdana,Bold" w:hAnsi="Times New Roman"/>
          <w:bCs/>
          <w:color w:val="000000"/>
          <w:szCs w:val="24"/>
        </w:rPr>
        <w:t xml:space="preserve"> </w:t>
      </w:r>
      <w:r w:rsidR="00CB7A36">
        <w:rPr>
          <w:rFonts w:ascii="Times New Roman" w:eastAsia="Verdana,Bold" w:hAnsi="Times New Roman"/>
          <w:bCs/>
          <w:color w:val="000000"/>
          <w:szCs w:val="24"/>
        </w:rPr>
        <w:t>w</w:t>
      </w:r>
      <w:r w:rsidR="00047418">
        <w:rPr>
          <w:rFonts w:ascii="Times New Roman" w:eastAsia="Verdana,Bold" w:hAnsi="Times New Roman"/>
          <w:bCs/>
          <w:color w:val="000000"/>
          <w:szCs w:val="24"/>
        </w:rPr>
        <w:t xml:space="preserve"> kwestii zawartych w</w:t>
      </w:r>
      <w:r w:rsidR="00CB7A36">
        <w:rPr>
          <w:rFonts w:ascii="Times New Roman" w:eastAsia="Verdana,Bold" w:hAnsi="Times New Roman"/>
          <w:bCs/>
          <w:color w:val="000000"/>
          <w:szCs w:val="24"/>
        </w:rPr>
        <w:t xml:space="preserve"> protokole </w:t>
      </w:r>
      <w:r w:rsidR="00047418">
        <w:rPr>
          <w:rFonts w:ascii="Times New Roman" w:eastAsia="Verdana,Bold" w:hAnsi="Times New Roman"/>
          <w:bCs/>
          <w:color w:val="000000"/>
          <w:szCs w:val="24"/>
        </w:rPr>
        <w:t>nieprawidłowości</w:t>
      </w:r>
      <w:r w:rsidR="00CB7A36">
        <w:rPr>
          <w:rFonts w:ascii="Times New Roman" w:eastAsia="Verdana,Bold" w:hAnsi="Times New Roman"/>
          <w:bCs/>
          <w:color w:val="000000"/>
          <w:szCs w:val="24"/>
        </w:rPr>
        <w:t xml:space="preserve">. </w:t>
      </w:r>
      <w:r w:rsidR="00047418">
        <w:rPr>
          <w:rFonts w:ascii="Times New Roman" w:eastAsia="Verdana,Bold" w:hAnsi="Times New Roman"/>
          <w:bCs/>
          <w:color w:val="000000"/>
          <w:szCs w:val="24"/>
        </w:rPr>
        <w:t>Kierownik</w:t>
      </w:r>
      <w:r w:rsidR="00CB7A36">
        <w:rPr>
          <w:rFonts w:ascii="Times New Roman" w:eastAsia="Verdana,Bold" w:hAnsi="Times New Roman"/>
          <w:bCs/>
          <w:color w:val="000000"/>
          <w:szCs w:val="24"/>
        </w:rPr>
        <w:t xml:space="preserve"> Pan </w:t>
      </w:r>
      <w:r w:rsidR="00047418" w:rsidRPr="00DB5780">
        <w:rPr>
          <w:rFonts w:ascii="Times New Roman" w:hAnsi="Times New Roman"/>
          <w:bCs/>
          <w:sz w:val="24"/>
          <w:szCs w:val="24"/>
        </w:rPr>
        <w:t>Artur Niwiński</w:t>
      </w:r>
      <w:r w:rsidR="00047418">
        <w:rPr>
          <w:rFonts w:ascii="Times New Roman" w:eastAsia="Verdana,Bold" w:hAnsi="Times New Roman"/>
          <w:bCs/>
          <w:color w:val="000000"/>
          <w:szCs w:val="24"/>
        </w:rPr>
        <w:t xml:space="preserve"> </w:t>
      </w:r>
      <w:r w:rsidR="00CB7A36">
        <w:rPr>
          <w:rFonts w:ascii="Times New Roman" w:eastAsia="Verdana,Bold" w:hAnsi="Times New Roman"/>
          <w:bCs/>
          <w:color w:val="000000"/>
          <w:szCs w:val="24"/>
        </w:rPr>
        <w:t xml:space="preserve">poinformował </w:t>
      </w:r>
      <w:r w:rsidR="00047418">
        <w:rPr>
          <w:rFonts w:ascii="Times New Roman" w:eastAsia="Verdana,Bold" w:hAnsi="Times New Roman"/>
          <w:bCs/>
          <w:color w:val="000000"/>
          <w:szCs w:val="24"/>
        </w:rPr>
        <w:t>w nim o</w:t>
      </w:r>
      <w:r w:rsidR="00CB7A36">
        <w:rPr>
          <w:rFonts w:ascii="Times New Roman" w:eastAsia="Verdana,Bold" w:hAnsi="Times New Roman"/>
          <w:bCs/>
          <w:color w:val="000000"/>
          <w:szCs w:val="24"/>
        </w:rPr>
        <w:t xml:space="preserve"> następujących </w:t>
      </w:r>
      <w:r w:rsidR="00047418">
        <w:rPr>
          <w:rFonts w:ascii="Times New Roman" w:eastAsia="Verdana,Bold" w:hAnsi="Times New Roman"/>
          <w:bCs/>
          <w:color w:val="000000"/>
          <w:szCs w:val="24"/>
        </w:rPr>
        <w:t>sprawach</w:t>
      </w:r>
      <w:r w:rsidR="00CB7A36">
        <w:rPr>
          <w:rFonts w:ascii="Times New Roman" w:eastAsia="Verdana,Bold" w:hAnsi="Times New Roman"/>
          <w:bCs/>
          <w:color w:val="000000"/>
          <w:szCs w:val="24"/>
        </w:rPr>
        <w:t>:</w:t>
      </w:r>
    </w:p>
    <w:p w:rsidR="00047418" w:rsidRDefault="00047418" w:rsidP="00CB7A36">
      <w:pPr>
        <w:pStyle w:val="Tekstpodstawowywcity2"/>
        <w:spacing w:line="360" w:lineRule="auto"/>
        <w:rPr>
          <w:rFonts w:ascii="Times New Roman" w:eastAsia="Verdana,Bold" w:hAnsi="Times New Roman"/>
          <w:bCs/>
          <w:i/>
          <w:color w:val="000000"/>
          <w:szCs w:val="24"/>
          <w:lang w:eastAsia="en-US"/>
        </w:rPr>
      </w:pPr>
      <w:r w:rsidRPr="00047418">
        <w:rPr>
          <w:rFonts w:ascii="Times New Roman" w:eastAsia="Verdana,Bold" w:hAnsi="Times New Roman"/>
          <w:bCs/>
          <w:i/>
          <w:color w:val="000000"/>
          <w:szCs w:val="24"/>
          <w:lang w:eastAsia="en-US"/>
        </w:rPr>
        <w:lastRenderedPageBreak/>
        <w:t>(…)</w:t>
      </w:r>
      <w:r>
        <w:rPr>
          <w:rFonts w:ascii="Times New Roman" w:eastAsia="Verdana,Bold" w:hAnsi="Times New Roman"/>
          <w:bCs/>
          <w:i/>
          <w:color w:val="000000"/>
          <w:szCs w:val="24"/>
          <w:lang w:eastAsia="en-US"/>
        </w:rPr>
        <w:t xml:space="preserve"> Odnosząc się do zaleceń zawartych w protokole Kierownik podjął kroki naprawcze i wyjaśnia</w:t>
      </w:r>
      <w:r w:rsidR="00E76940">
        <w:rPr>
          <w:rFonts w:ascii="Times New Roman" w:eastAsia="Verdana,Bold" w:hAnsi="Times New Roman"/>
          <w:bCs/>
          <w:i/>
          <w:color w:val="000000"/>
          <w:szCs w:val="24"/>
          <w:lang w:eastAsia="en-US"/>
        </w:rPr>
        <w:t>, że:</w:t>
      </w:r>
    </w:p>
    <w:p w:rsidR="00E76940" w:rsidRDefault="00E76940" w:rsidP="00CB7A36">
      <w:pPr>
        <w:pStyle w:val="Tekstpodstawowywcity2"/>
        <w:spacing w:line="360" w:lineRule="auto"/>
        <w:rPr>
          <w:rFonts w:ascii="Times New Roman" w:eastAsia="Verdana,Bold" w:hAnsi="Times New Roman"/>
          <w:bCs/>
          <w:i/>
          <w:color w:val="000000"/>
          <w:szCs w:val="24"/>
          <w:lang w:eastAsia="en-US"/>
        </w:rPr>
      </w:pPr>
      <w:r>
        <w:rPr>
          <w:rFonts w:ascii="Times New Roman" w:eastAsia="Verdana,Bold" w:hAnsi="Times New Roman"/>
          <w:bCs/>
          <w:i/>
          <w:color w:val="000000"/>
          <w:szCs w:val="24"/>
          <w:lang w:eastAsia="en-US"/>
        </w:rPr>
        <w:t>Ad. 1. Paszport technicznych posiadanego aparatu USG ma ważny wpis i został odnaleziony oraz prawidłowo włożony do posiadanych dokumentów (kserokopia w załączeniu).</w:t>
      </w:r>
    </w:p>
    <w:p w:rsidR="003D36B5" w:rsidRDefault="003D36B5" w:rsidP="00CB7A36">
      <w:pPr>
        <w:pStyle w:val="Tekstpodstawowywcity2"/>
        <w:spacing w:line="360" w:lineRule="auto"/>
        <w:rPr>
          <w:rFonts w:ascii="Times New Roman" w:eastAsia="Verdana,Bold" w:hAnsi="Times New Roman"/>
          <w:bCs/>
          <w:i/>
          <w:color w:val="000000"/>
          <w:szCs w:val="24"/>
          <w:lang w:eastAsia="en-US"/>
        </w:rPr>
      </w:pPr>
      <w:r>
        <w:rPr>
          <w:rFonts w:ascii="Times New Roman" w:eastAsia="Verdana,Bold" w:hAnsi="Times New Roman"/>
          <w:bCs/>
          <w:i/>
          <w:color w:val="000000"/>
          <w:szCs w:val="24"/>
          <w:lang w:eastAsia="en-US"/>
        </w:rPr>
        <w:t>Ad 2 Poprawiony został wadliwy formalnie zapis w Regulaminie Organizacyjnym Przychodni wg przepisów.</w:t>
      </w:r>
    </w:p>
    <w:p w:rsidR="003D36B5" w:rsidRDefault="003D36B5" w:rsidP="00CB7A36">
      <w:pPr>
        <w:pStyle w:val="Tekstpodstawowywcity2"/>
        <w:spacing w:line="360" w:lineRule="auto"/>
        <w:rPr>
          <w:rFonts w:ascii="Times New Roman" w:eastAsia="Verdana,Bold" w:hAnsi="Times New Roman"/>
          <w:bCs/>
          <w:i/>
          <w:color w:val="000000"/>
          <w:szCs w:val="24"/>
          <w:lang w:eastAsia="en-US"/>
        </w:rPr>
      </w:pPr>
      <w:r>
        <w:rPr>
          <w:rFonts w:ascii="Times New Roman" w:eastAsia="Verdana,Bold" w:hAnsi="Times New Roman"/>
          <w:bCs/>
          <w:i/>
          <w:color w:val="000000"/>
          <w:szCs w:val="24"/>
          <w:lang w:eastAsia="en-US"/>
        </w:rPr>
        <w:t xml:space="preserve">Ad 3. i 5 Opłaty za kolejne udostępnienie wyciągów z dokumentacji medycznej pacjentów nie były pobierane od pacjentów – pacjenci </w:t>
      </w:r>
      <w:r w:rsidR="00915A76">
        <w:rPr>
          <w:rFonts w:ascii="Times New Roman" w:eastAsia="Verdana,Bold" w:hAnsi="Times New Roman"/>
          <w:bCs/>
          <w:i/>
          <w:color w:val="000000"/>
          <w:szCs w:val="24"/>
          <w:lang w:eastAsia="en-US"/>
        </w:rPr>
        <w:t>też</w:t>
      </w:r>
      <w:r>
        <w:rPr>
          <w:rFonts w:ascii="Times New Roman" w:eastAsia="Verdana,Bold" w:hAnsi="Times New Roman"/>
          <w:bCs/>
          <w:i/>
          <w:color w:val="000000"/>
          <w:szCs w:val="24"/>
          <w:lang w:eastAsia="en-US"/>
        </w:rPr>
        <w:t xml:space="preserve"> nie zgłaszali </w:t>
      </w:r>
      <w:r w:rsidR="00915A76">
        <w:rPr>
          <w:rFonts w:ascii="Times New Roman" w:eastAsia="Verdana,Bold" w:hAnsi="Times New Roman"/>
          <w:bCs/>
          <w:i/>
          <w:color w:val="000000"/>
          <w:szCs w:val="24"/>
          <w:lang w:eastAsia="en-US"/>
        </w:rPr>
        <w:t>potrzeby kilkukrotnych wypisów tych samych danych</w:t>
      </w:r>
      <w:r w:rsidR="007F0C91">
        <w:rPr>
          <w:rFonts w:ascii="Times New Roman" w:eastAsia="Verdana,Bold" w:hAnsi="Times New Roman"/>
          <w:bCs/>
          <w:i/>
          <w:color w:val="000000"/>
          <w:szCs w:val="24"/>
          <w:lang w:eastAsia="en-US"/>
        </w:rPr>
        <w:t>. Zaktualizowano cennik opłat wg</w:t>
      </w:r>
      <w:r w:rsidR="00915A76">
        <w:rPr>
          <w:rFonts w:ascii="Times New Roman" w:eastAsia="Verdana,Bold" w:hAnsi="Times New Roman"/>
          <w:bCs/>
          <w:i/>
          <w:color w:val="000000"/>
          <w:szCs w:val="24"/>
          <w:lang w:eastAsia="en-US"/>
        </w:rPr>
        <w:t xml:space="preserve"> rozporządzenia i będzie on stale aktualizowany – zmiany wprowadzane co kwartał. Wywieszono spis w widocznym miejscu na tablicy w poczekalni dla pacjentów.</w:t>
      </w:r>
    </w:p>
    <w:p w:rsidR="00915A76" w:rsidRDefault="00915A76" w:rsidP="00CB7A36">
      <w:pPr>
        <w:pStyle w:val="Tekstpodstawowywcity2"/>
        <w:spacing w:line="360" w:lineRule="auto"/>
        <w:rPr>
          <w:rFonts w:ascii="Times New Roman" w:eastAsia="Verdana,Bold" w:hAnsi="Times New Roman"/>
          <w:bCs/>
          <w:i/>
          <w:color w:val="000000"/>
          <w:szCs w:val="24"/>
          <w:lang w:eastAsia="en-US"/>
        </w:rPr>
      </w:pPr>
      <w:r>
        <w:rPr>
          <w:rFonts w:ascii="Times New Roman" w:eastAsia="Verdana,Bold" w:hAnsi="Times New Roman"/>
          <w:bCs/>
          <w:i/>
          <w:color w:val="000000"/>
          <w:szCs w:val="24"/>
          <w:lang w:eastAsia="en-US"/>
        </w:rPr>
        <w:t>Ad 4. Z powodu pandemii i wygaśnięcia w jej trakcie uprawnień –</w:t>
      </w:r>
      <w:r w:rsidR="00D575E7">
        <w:rPr>
          <w:rFonts w:ascii="Times New Roman" w:eastAsia="Verdana,Bold" w:hAnsi="Times New Roman"/>
          <w:bCs/>
          <w:i/>
          <w:color w:val="000000"/>
          <w:szCs w:val="24"/>
          <w:lang w:eastAsia="en-US"/>
        </w:rPr>
        <w:t xml:space="preserve"> </w:t>
      </w:r>
      <w:r>
        <w:rPr>
          <w:rFonts w:ascii="Times New Roman" w:eastAsia="Verdana,Bold" w:hAnsi="Times New Roman"/>
          <w:bCs/>
          <w:i/>
          <w:color w:val="000000"/>
          <w:szCs w:val="24"/>
          <w:lang w:eastAsia="en-US"/>
        </w:rPr>
        <w:t>tj. odnawialnego co 2 lata certyfikatu – w okresie pandemii – lekarz prowadzący Poradnię Medycyny Sportowej nie zgłosił się na 2 coroczne zjazdy Polskiego Towarzystwa Medycyny Sportowej w roku 2020 oraz 2021 i w związku z tym utracił kwalifikacje wymagane</w:t>
      </w:r>
      <w:r w:rsidR="007B6B96">
        <w:rPr>
          <w:rFonts w:ascii="Times New Roman" w:eastAsia="Verdana,Bold" w:hAnsi="Times New Roman"/>
          <w:bCs/>
          <w:i/>
          <w:color w:val="000000"/>
          <w:szCs w:val="24"/>
          <w:lang w:eastAsia="en-US"/>
        </w:rPr>
        <w:t xml:space="preserve"> do pracy z dziećmi i młodzieżą w zakresie kwalifikacji do uprawiania sportu.</w:t>
      </w:r>
    </w:p>
    <w:p w:rsidR="007B6B96" w:rsidRDefault="007B6B96" w:rsidP="00CB7A36">
      <w:pPr>
        <w:pStyle w:val="Tekstpodstawowywcity2"/>
        <w:spacing w:line="360" w:lineRule="auto"/>
        <w:rPr>
          <w:rFonts w:ascii="Times New Roman" w:eastAsia="Verdana,Bold" w:hAnsi="Times New Roman"/>
          <w:bCs/>
          <w:i/>
          <w:color w:val="000000"/>
          <w:szCs w:val="24"/>
          <w:lang w:eastAsia="en-US"/>
        </w:rPr>
      </w:pPr>
      <w:r>
        <w:rPr>
          <w:rFonts w:ascii="Times New Roman" w:eastAsia="Verdana,Bold" w:hAnsi="Times New Roman"/>
          <w:bCs/>
          <w:i/>
          <w:color w:val="000000"/>
          <w:szCs w:val="24"/>
          <w:lang w:eastAsia="en-US"/>
        </w:rPr>
        <w:t>Ad. 6, 7, 8 i 9 Stwierdzone w trakcie kontroli uchybienia są aktualnie</w:t>
      </w:r>
      <w:r w:rsidR="00A77C4F">
        <w:rPr>
          <w:rFonts w:ascii="Times New Roman" w:eastAsia="Verdana,Bold" w:hAnsi="Times New Roman"/>
          <w:bCs/>
          <w:i/>
          <w:color w:val="000000"/>
          <w:szCs w:val="24"/>
          <w:lang w:eastAsia="en-US"/>
        </w:rPr>
        <w:t xml:space="preserve"> naprawiane na bieżąco – wg wytycznych</w:t>
      </w:r>
      <w:r w:rsidR="00102F52">
        <w:rPr>
          <w:rFonts w:ascii="Times New Roman" w:eastAsia="Verdana,Bold" w:hAnsi="Times New Roman"/>
          <w:bCs/>
          <w:i/>
          <w:color w:val="000000"/>
          <w:szCs w:val="24"/>
          <w:lang w:eastAsia="en-US"/>
        </w:rPr>
        <w:t xml:space="preserve"> z rozporządzenia ministra Zdrowia z dnia 6 kwietnia 2020 r. –przeprowadzane są też niezbędne szkolenia wewnętrzne personelu Przychodni w tym zakresie. Dokumentacja jest wprowadzana już w formie elektronicznej.</w:t>
      </w:r>
    </w:p>
    <w:p w:rsidR="00102F52" w:rsidRDefault="00102F52" w:rsidP="00CB7A36">
      <w:pPr>
        <w:pStyle w:val="Tekstpodstawowywcity2"/>
        <w:spacing w:line="360" w:lineRule="auto"/>
        <w:rPr>
          <w:rFonts w:ascii="Times New Roman" w:eastAsia="Verdana,Bold" w:hAnsi="Times New Roman"/>
          <w:bCs/>
          <w:color w:val="000000"/>
          <w:szCs w:val="24"/>
          <w:lang w:eastAsia="en-US"/>
        </w:rPr>
      </w:pPr>
      <w:r>
        <w:rPr>
          <w:rFonts w:ascii="Times New Roman" w:eastAsia="Verdana,Bold" w:hAnsi="Times New Roman"/>
          <w:bCs/>
          <w:i/>
          <w:color w:val="000000"/>
          <w:szCs w:val="24"/>
          <w:lang w:eastAsia="en-US"/>
        </w:rPr>
        <w:t xml:space="preserve">Ad. 10 Kierownik Przychodni informuje, że w związku z uzyskaniem uprawnień pielęgniarskich przez nowego pracownika, położna nie będzie wykonywać zadań wykraczających poza zakres jej kompetencji. </w:t>
      </w:r>
      <w:r>
        <w:rPr>
          <w:rFonts w:ascii="Times New Roman" w:eastAsia="Verdana,Bold" w:hAnsi="Times New Roman"/>
          <w:bCs/>
          <w:color w:val="000000"/>
          <w:szCs w:val="24"/>
          <w:lang w:eastAsia="en-US"/>
        </w:rPr>
        <w:t>– pisownia oryginalna.</w:t>
      </w:r>
    </w:p>
    <w:p w:rsidR="00D575E7" w:rsidRDefault="00D575E7" w:rsidP="00CB7A36">
      <w:pPr>
        <w:pStyle w:val="Tekstpodstawowywcity2"/>
        <w:spacing w:line="360" w:lineRule="auto"/>
        <w:rPr>
          <w:rFonts w:ascii="Times New Roman" w:eastAsia="Verdana,Bold" w:hAnsi="Times New Roman"/>
          <w:bCs/>
          <w:color w:val="000000"/>
          <w:szCs w:val="24"/>
          <w:lang w:eastAsia="en-US"/>
        </w:rPr>
      </w:pPr>
    </w:p>
    <w:p w:rsidR="00102F52" w:rsidRPr="00102F52" w:rsidRDefault="00102F52" w:rsidP="00CB7A36">
      <w:pPr>
        <w:pStyle w:val="Tekstpodstawowywcity2"/>
        <w:spacing w:line="360" w:lineRule="auto"/>
        <w:rPr>
          <w:rFonts w:ascii="Times New Roman" w:eastAsia="Verdana,Bold" w:hAnsi="Times New Roman"/>
          <w:bCs/>
          <w:color w:val="000000"/>
          <w:szCs w:val="24"/>
          <w:lang w:eastAsia="en-US"/>
        </w:rPr>
      </w:pPr>
      <w:r>
        <w:rPr>
          <w:rFonts w:ascii="Times New Roman" w:eastAsia="Verdana,Bold" w:hAnsi="Times New Roman"/>
          <w:bCs/>
          <w:color w:val="000000"/>
          <w:szCs w:val="24"/>
          <w:lang w:eastAsia="en-US"/>
        </w:rPr>
        <w:t xml:space="preserve"> Mając na uwadze powyższe oraz przesłane dokumenty odstępuje się od formułowania zaleceń odnoszących się do części nieprawidłowości.</w:t>
      </w:r>
    </w:p>
    <w:p w:rsidR="00CB7A36" w:rsidRDefault="00CB7A36" w:rsidP="000E6AD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E6AD4" w:rsidRPr="004F6739" w:rsidRDefault="000E6AD4" w:rsidP="000E6AD4">
      <w:pPr>
        <w:pStyle w:val="Tekstpodstawowywcity2"/>
        <w:spacing w:line="360" w:lineRule="auto"/>
        <w:ind w:firstLine="709"/>
        <w:rPr>
          <w:rFonts w:ascii="Times New Roman" w:hAnsi="Times New Roman"/>
          <w:b/>
          <w:szCs w:val="24"/>
        </w:rPr>
      </w:pPr>
      <w:r w:rsidRPr="004F6739">
        <w:rPr>
          <w:rFonts w:ascii="Times New Roman" w:hAnsi="Times New Roman"/>
          <w:b/>
          <w:szCs w:val="24"/>
        </w:rPr>
        <w:t xml:space="preserve">W nawiązaniu do powyższego działając na podstawie art. 112 ustawy z dnia </w:t>
      </w:r>
      <w:r w:rsidRPr="004F6739">
        <w:rPr>
          <w:rFonts w:ascii="Times New Roman" w:hAnsi="Times New Roman"/>
          <w:b/>
          <w:szCs w:val="24"/>
        </w:rPr>
        <w:br/>
        <w:t xml:space="preserve">15 kwietnia 2011 r. </w:t>
      </w:r>
      <w:r w:rsidRPr="004F6739">
        <w:rPr>
          <w:rFonts w:ascii="Times New Roman" w:hAnsi="Times New Roman"/>
          <w:b/>
          <w:i/>
          <w:szCs w:val="24"/>
        </w:rPr>
        <w:t>o działalności leczniczej</w:t>
      </w:r>
      <w:r w:rsidR="00D575E7">
        <w:rPr>
          <w:rFonts w:ascii="Times New Roman" w:hAnsi="Times New Roman"/>
          <w:b/>
          <w:szCs w:val="24"/>
        </w:rPr>
        <w:t xml:space="preserve"> (Dz. U. z 2025</w:t>
      </w:r>
      <w:r w:rsidRPr="004F6739">
        <w:rPr>
          <w:rFonts w:ascii="Times New Roman" w:hAnsi="Times New Roman"/>
          <w:b/>
          <w:szCs w:val="24"/>
        </w:rPr>
        <w:t xml:space="preserve"> r., poz. </w:t>
      </w:r>
      <w:r w:rsidR="00D575E7">
        <w:rPr>
          <w:rFonts w:ascii="Times New Roman" w:hAnsi="Times New Roman"/>
          <w:b/>
          <w:szCs w:val="24"/>
        </w:rPr>
        <w:t>450 j.t.</w:t>
      </w:r>
      <w:r w:rsidRPr="004F6739">
        <w:rPr>
          <w:rFonts w:ascii="Times New Roman" w:hAnsi="Times New Roman"/>
          <w:b/>
          <w:szCs w:val="24"/>
        </w:rPr>
        <w:t xml:space="preserve">), przekazuję do realizacji następujące zalecenia pokontrolne: </w:t>
      </w:r>
    </w:p>
    <w:p w:rsidR="000E6AD4" w:rsidRPr="004F6739" w:rsidRDefault="00D575E7" w:rsidP="000E6AD4">
      <w:pPr>
        <w:pStyle w:val="Tekstpodstawowywcity"/>
        <w:numPr>
          <w:ilvl w:val="0"/>
          <w:numId w:val="2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Uaktualnić w Regulaminie O</w:t>
      </w:r>
      <w:r w:rsidR="000E6AD4" w:rsidRPr="004F6739">
        <w:rPr>
          <w:rFonts w:ascii="Times New Roman" w:hAnsi="Times New Roman"/>
          <w:sz w:val="24"/>
          <w:szCs w:val="24"/>
        </w:rPr>
        <w:t>rganizacyjnym zapisy dotyczące s</w:t>
      </w:r>
      <w:r w:rsidR="00A871A9">
        <w:rPr>
          <w:rFonts w:ascii="Times New Roman" w:hAnsi="Times New Roman"/>
          <w:sz w:val="24"/>
          <w:szCs w:val="24"/>
        </w:rPr>
        <w:t>truktury organizacyjnej zakładu</w:t>
      </w:r>
      <w:r w:rsidR="007C0862">
        <w:rPr>
          <w:rFonts w:ascii="Times New Roman" w:hAnsi="Times New Roman"/>
          <w:sz w:val="24"/>
          <w:szCs w:val="24"/>
        </w:rPr>
        <w:t xml:space="preserve"> oraz wysokości opłat za udostępnianie dokumentacji medycznej</w:t>
      </w:r>
      <w:r w:rsidR="00A871A9">
        <w:rPr>
          <w:rFonts w:ascii="Times New Roman" w:hAnsi="Times New Roman"/>
          <w:sz w:val="24"/>
          <w:szCs w:val="24"/>
        </w:rPr>
        <w:t xml:space="preserve">, </w:t>
      </w:r>
      <w:r w:rsidR="000E6AD4" w:rsidRPr="004F6739">
        <w:rPr>
          <w:rFonts w:ascii="Times New Roman" w:hAnsi="Times New Roman"/>
          <w:sz w:val="24"/>
          <w:szCs w:val="24"/>
        </w:rPr>
        <w:t>zgodnie z art. 24 ust. 1</w:t>
      </w:r>
      <w:r w:rsidR="00A871A9">
        <w:rPr>
          <w:rFonts w:ascii="Times New Roman" w:hAnsi="Times New Roman"/>
          <w:sz w:val="24"/>
          <w:szCs w:val="24"/>
        </w:rPr>
        <w:t xml:space="preserve"> pkt 3</w:t>
      </w:r>
      <w:r w:rsidR="007C0862">
        <w:rPr>
          <w:rFonts w:ascii="Times New Roman" w:hAnsi="Times New Roman"/>
          <w:sz w:val="24"/>
          <w:szCs w:val="24"/>
        </w:rPr>
        <w:t xml:space="preserve"> i pkt 9</w:t>
      </w:r>
      <w:r w:rsidR="000E6AD4" w:rsidRPr="004F6739">
        <w:rPr>
          <w:rFonts w:ascii="Times New Roman" w:hAnsi="Times New Roman"/>
          <w:sz w:val="24"/>
          <w:szCs w:val="24"/>
        </w:rPr>
        <w:t xml:space="preserve"> ustawy z dnia 15 kwietnia 2011 r. </w:t>
      </w:r>
      <w:r w:rsidR="000E6AD4" w:rsidRPr="004F6739">
        <w:rPr>
          <w:rFonts w:ascii="Times New Roman" w:hAnsi="Times New Roman"/>
          <w:i/>
          <w:sz w:val="24"/>
          <w:szCs w:val="24"/>
        </w:rPr>
        <w:t xml:space="preserve">o działalności leczniczej </w:t>
      </w:r>
      <w:r w:rsidR="000E6AD4" w:rsidRPr="004F6739">
        <w:rPr>
          <w:rFonts w:ascii="Times New Roman" w:hAnsi="Times New Roman"/>
          <w:sz w:val="24"/>
          <w:szCs w:val="24"/>
        </w:rPr>
        <w:t>i</w:t>
      </w:r>
      <w:r w:rsidR="007C0862">
        <w:rPr>
          <w:rFonts w:ascii="Times New Roman" w:hAnsi="Times New Roman"/>
          <w:sz w:val="24"/>
          <w:szCs w:val="24"/>
        </w:rPr>
        <w:t> przesłać</w:t>
      </w:r>
      <w:r w:rsidR="000E6AD4" w:rsidRPr="004F6739">
        <w:rPr>
          <w:rFonts w:ascii="Times New Roman" w:hAnsi="Times New Roman"/>
          <w:sz w:val="24"/>
          <w:szCs w:val="24"/>
        </w:rPr>
        <w:t xml:space="preserve"> jego kopię do Wojewody Podkarpackiego </w:t>
      </w:r>
      <w:r w:rsidR="00A871A9">
        <w:rPr>
          <w:rFonts w:ascii="Times New Roman" w:hAnsi="Times New Roman"/>
          <w:sz w:val="24"/>
          <w:szCs w:val="24"/>
        </w:rPr>
        <w:t>(Dz. U. z 202</w:t>
      </w:r>
      <w:r w:rsidR="00632D75">
        <w:rPr>
          <w:rFonts w:ascii="Times New Roman" w:hAnsi="Times New Roman"/>
          <w:sz w:val="24"/>
          <w:szCs w:val="24"/>
        </w:rPr>
        <w:t>5</w:t>
      </w:r>
      <w:r w:rsidR="00A871A9">
        <w:rPr>
          <w:rFonts w:ascii="Times New Roman" w:hAnsi="Times New Roman"/>
          <w:sz w:val="24"/>
          <w:szCs w:val="24"/>
        </w:rPr>
        <w:t xml:space="preserve"> r., poz. </w:t>
      </w:r>
      <w:r w:rsidR="00632D75">
        <w:rPr>
          <w:rFonts w:ascii="Times New Roman" w:hAnsi="Times New Roman"/>
          <w:sz w:val="24"/>
          <w:szCs w:val="24"/>
        </w:rPr>
        <w:t>450 j.t.</w:t>
      </w:r>
      <w:r w:rsidR="000E6AD4" w:rsidRPr="004F6739">
        <w:rPr>
          <w:rFonts w:ascii="Times New Roman" w:hAnsi="Times New Roman"/>
          <w:sz w:val="24"/>
          <w:szCs w:val="24"/>
        </w:rPr>
        <w:t>).</w:t>
      </w:r>
    </w:p>
    <w:p w:rsidR="00430275" w:rsidRDefault="00430275" w:rsidP="00430275">
      <w:pPr>
        <w:pStyle w:val="Tekstpodstawowywcity"/>
        <w:numPr>
          <w:ilvl w:val="0"/>
          <w:numId w:val="2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C02AF">
        <w:rPr>
          <w:rFonts w:ascii="Times New Roman" w:hAnsi="Times New Roman"/>
          <w:sz w:val="24"/>
          <w:szCs w:val="24"/>
        </w:rPr>
        <w:lastRenderedPageBreak/>
        <w:t>Złożyć wniosek do Rejestru Podmiotów Wykonujących Działalność Leczniczą o wpis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02AF">
        <w:rPr>
          <w:rFonts w:ascii="Times New Roman" w:hAnsi="Times New Roman"/>
          <w:sz w:val="24"/>
          <w:szCs w:val="24"/>
        </w:rPr>
        <w:t xml:space="preserve">zmian dotyczący </w:t>
      </w:r>
      <w:r>
        <w:rPr>
          <w:rFonts w:ascii="Times New Roman" w:hAnsi="Times New Roman"/>
          <w:sz w:val="24"/>
          <w:szCs w:val="24"/>
        </w:rPr>
        <w:t>zakończenia działalności przez komórkę organizacyjną pn. Poradnia medycyny sportowej</w:t>
      </w:r>
      <w:r w:rsidRPr="00FC02AF">
        <w:rPr>
          <w:rFonts w:ascii="Times New Roman" w:hAnsi="Times New Roman"/>
          <w:sz w:val="24"/>
          <w:szCs w:val="24"/>
        </w:rPr>
        <w:t xml:space="preserve">, zgodnie </w:t>
      </w:r>
      <w:r>
        <w:rPr>
          <w:rFonts w:ascii="Times New Roman" w:hAnsi="Times New Roman"/>
          <w:sz w:val="24"/>
          <w:szCs w:val="24"/>
        </w:rPr>
        <w:t xml:space="preserve">z </w:t>
      </w:r>
      <w:r w:rsidRPr="009B5EDF">
        <w:rPr>
          <w:rFonts w:ascii="Times New Roman" w:hAnsi="Times New Roman"/>
          <w:sz w:val="24"/>
          <w:szCs w:val="24"/>
        </w:rPr>
        <w:t xml:space="preserve">art. </w:t>
      </w:r>
      <w:r>
        <w:rPr>
          <w:rFonts w:ascii="Times New Roman" w:hAnsi="Times New Roman"/>
          <w:sz w:val="24"/>
          <w:szCs w:val="24"/>
        </w:rPr>
        <w:t xml:space="preserve">107 ust. 1 </w:t>
      </w:r>
      <w:r w:rsidRPr="009B5EDF">
        <w:rPr>
          <w:rFonts w:ascii="Times New Roman" w:hAnsi="Times New Roman"/>
          <w:sz w:val="24"/>
          <w:szCs w:val="24"/>
        </w:rPr>
        <w:t xml:space="preserve">ustawy z  dn. 15  kwietnia 2011 r. </w:t>
      </w:r>
      <w:r>
        <w:rPr>
          <w:rFonts w:ascii="Times New Roman" w:hAnsi="Times New Roman"/>
          <w:i/>
          <w:sz w:val="24"/>
          <w:szCs w:val="24"/>
        </w:rPr>
        <w:t>o działalności leczniczej</w:t>
      </w:r>
      <w:r>
        <w:rPr>
          <w:rFonts w:ascii="Times New Roman" w:hAnsi="Times New Roman"/>
          <w:sz w:val="24"/>
          <w:szCs w:val="24"/>
        </w:rPr>
        <w:t xml:space="preserve"> (Dz. U. z 2024 r., poz. 799 </w:t>
      </w:r>
      <w:proofErr w:type="spellStart"/>
      <w:r>
        <w:rPr>
          <w:rFonts w:ascii="Times New Roman" w:hAnsi="Times New Roman"/>
          <w:szCs w:val="24"/>
        </w:rPr>
        <w:t>t</w:t>
      </w:r>
      <w:r w:rsidRPr="00B618FD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>j</w:t>
      </w:r>
      <w:proofErr w:type="spellEnd"/>
      <w:r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 w:val="24"/>
          <w:szCs w:val="24"/>
        </w:rPr>
        <w:t>).</w:t>
      </w:r>
    </w:p>
    <w:p w:rsidR="00A871A9" w:rsidRPr="00430275" w:rsidRDefault="00A871A9" w:rsidP="00A871A9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</w:pPr>
      <w:r w:rsidRPr="00A871A9">
        <w:rPr>
          <w:rFonts w:ascii="Times New Roman" w:hAnsi="Times New Roman"/>
          <w:sz w:val="24"/>
          <w:szCs w:val="24"/>
        </w:rPr>
        <w:t xml:space="preserve">Dokumentację medyczną prowadzić zgodnie z Rozporządzeniem Ministra Zdrowia z dnia 9 listopada 2015 r. </w:t>
      </w:r>
      <w:r w:rsidRPr="00A871A9">
        <w:rPr>
          <w:rFonts w:ascii="Times New Roman" w:hAnsi="Times New Roman"/>
          <w:i/>
          <w:sz w:val="24"/>
          <w:szCs w:val="24"/>
        </w:rPr>
        <w:t xml:space="preserve">w sprawie rodzajów, zakresu i wzorów dokumentacji medycznej oraz sposobu jej przetwarzania </w:t>
      </w:r>
      <w:r w:rsidRPr="00A871A9">
        <w:rPr>
          <w:rFonts w:ascii="Times New Roman" w:hAnsi="Times New Roman"/>
          <w:sz w:val="24"/>
          <w:szCs w:val="24"/>
        </w:rPr>
        <w:t xml:space="preserve">(Dz. U. z 2024 r., poz. 798 </w:t>
      </w:r>
      <w:proofErr w:type="spellStart"/>
      <w:r w:rsidRPr="00A871A9">
        <w:rPr>
          <w:rFonts w:ascii="Times New Roman" w:hAnsi="Times New Roman"/>
          <w:sz w:val="24"/>
          <w:szCs w:val="24"/>
        </w:rPr>
        <w:t>t.j</w:t>
      </w:r>
      <w:proofErr w:type="spellEnd"/>
      <w:r w:rsidRPr="00A871A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).</w:t>
      </w:r>
    </w:p>
    <w:p w:rsidR="00430275" w:rsidRPr="00430275" w:rsidRDefault="00430275" w:rsidP="00430275">
      <w:pPr>
        <w:pStyle w:val="Akapitzlist"/>
        <w:numPr>
          <w:ilvl w:val="0"/>
          <w:numId w:val="2"/>
        </w:numPr>
        <w:tabs>
          <w:tab w:val="right" w:pos="426"/>
        </w:tabs>
        <w:spacing w:line="360" w:lineRule="auto"/>
        <w:ind w:left="426" w:hanging="426"/>
        <w:jc w:val="both"/>
        <w:rPr>
          <w:rFonts w:ascii="Times New Roman" w:eastAsia="Verdana,Bold" w:hAnsi="Times New Roman"/>
          <w:bCs/>
          <w:sz w:val="24"/>
          <w:szCs w:val="24"/>
        </w:rPr>
      </w:pPr>
      <w:r w:rsidRPr="00430275">
        <w:rPr>
          <w:rFonts w:ascii="Times New Roman" w:hAnsi="Times New Roman"/>
          <w:sz w:val="24"/>
          <w:szCs w:val="24"/>
        </w:rPr>
        <w:t xml:space="preserve">Badania przesiewowe przed szczepieniami </w:t>
      </w:r>
      <w:r w:rsidR="00D575E7" w:rsidRPr="00430275">
        <w:rPr>
          <w:rFonts w:ascii="Times New Roman" w:hAnsi="Times New Roman"/>
          <w:sz w:val="24"/>
          <w:szCs w:val="24"/>
        </w:rPr>
        <w:t xml:space="preserve">u dzieci </w:t>
      </w:r>
      <w:r w:rsidRPr="00430275">
        <w:rPr>
          <w:rFonts w:ascii="Times New Roman" w:hAnsi="Times New Roman"/>
          <w:sz w:val="24"/>
          <w:szCs w:val="24"/>
        </w:rPr>
        <w:t xml:space="preserve">wykonywać zgodnie z </w:t>
      </w:r>
      <w:r w:rsidRPr="00430275">
        <w:rPr>
          <w:rFonts w:ascii="Times New Roman" w:eastAsia="Verdana,Bold" w:hAnsi="Times New Roman"/>
          <w:bCs/>
          <w:sz w:val="24"/>
          <w:szCs w:val="24"/>
        </w:rPr>
        <w:t xml:space="preserve">zapisami Załącznika Nr 1 cz. III </w:t>
      </w:r>
      <w:r w:rsidRPr="00430275">
        <w:rPr>
          <w:rFonts w:ascii="Times New Roman" w:hAnsi="Times New Roman"/>
          <w:sz w:val="24"/>
          <w:szCs w:val="24"/>
        </w:rPr>
        <w:t xml:space="preserve">Rozporządzenia Ministra Zdrowia z dnia 24 września 2013 r. </w:t>
      </w:r>
      <w:r w:rsidRPr="00430275">
        <w:rPr>
          <w:rFonts w:ascii="Times New Roman" w:hAnsi="Times New Roman"/>
          <w:i/>
          <w:sz w:val="24"/>
          <w:szCs w:val="24"/>
        </w:rPr>
        <w:t>w sprawie świadczeń gwarantowanych z zakresu podstawowej opieki zdrowotne</w:t>
      </w:r>
      <w:r w:rsidRPr="00430275">
        <w:rPr>
          <w:rFonts w:ascii="Times New Roman" w:hAnsi="Times New Roman"/>
          <w:sz w:val="24"/>
          <w:szCs w:val="24"/>
        </w:rPr>
        <w:t xml:space="preserve">j i odpowiednio </w:t>
      </w:r>
      <w:r w:rsidRPr="00430275">
        <w:rPr>
          <w:rFonts w:ascii="Times New Roman" w:eastAsia="Verdana,Bold" w:hAnsi="Times New Roman"/>
          <w:bCs/>
          <w:sz w:val="24"/>
          <w:szCs w:val="24"/>
        </w:rPr>
        <w:t xml:space="preserve"> </w:t>
      </w:r>
      <w:r w:rsidRPr="00430275">
        <w:rPr>
          <w:rFonts w:ascii="Times New Roman" w:hAnsi="Times New Roman"/>
          <w:sz w:val="24"/>
          <w:szCs w:val="24"/>
        </w:rPr>
        <w:t>dokumentować.</w:t>
      </w:r>
    </w:p>
    <w:p w:rsidR="00D575E7" w:rsidRPr="00C36EE6" w:rsidRDefault="00D575E7" w:rsidP="00D575E7">
      <w:pPr>
        <w:numPr>
          <w:ilvl w:val="0"/>
          <w:numId w:val="2"/>
        </w:numPr>
        <w:tabs>
          <w:tab w:val="right" w:pos="709"/>
        </w:tabs>
        <w:spacing w:line="360" w:lineRule="auto"/>
        <w:ind w:left="426" w:hanging="426"/>
        <w:jc w:val="both"/>
        <w:rPr>
          <w:rFonts w:ascii="Times New Roman" w:eastAsia="Verdana,Bold" w:hAnsi="Times New Roman"/>
          <w:bCs/>
          <w:sz w:val="24"/>
          <w:szCs w:val="24"/>
        </w:rPr>
      </w:pPr>
      <w:r w:rsidRPr="00C36EE6">
        <w:rPr>
          <w:rFonts w:ascii="Times New Roman" w:hAnsi="Times New Roman"/>
          <w:sz w:val="24"/>
          <w:szCs w:val="24"/>
        </w:rPr>
        <w:t>Badania przesiewowe u dzieci i młodzieży szkolnej wykonywa</w:t>
      </w:r>
      <w:r>
        <w:rPr>
          <w:rFonts w:ascii="Times New Roman" w:hAnsi="Times New Roman"/>
          <w:sz w:val="24"/>
          <w:szCs w:val="24"/>
        </w:rPr>
        <w:t>ć</w:t>
      </w:r>
      <w:r w:rsidRPr="00C36EE6">
        <w:rPr>
          <w:rFonts w:ascii="Times New Roman" w:hAnsi="Times New Roman"/>
          <w:sz w:val="24"/>
          <w:szCs w:val="24"/>
        </w:rPr>
        <w:t xml:space="preserve"> zgodnie z  </w:t>
      </w:r>
      <w:r w:rsidRPr="00C36EE6">
        <w:rPr>
          <w:rFonts w:ascii="Times New Roman" w:eastAsia="Verdana,Bold" w:hAnsi="Times New Roman"/>
          <w:bCs/>
          <w:sz w:val="24"/>
          <w:szCs w:val="24"/>
        </w:rPr>
        <w:t xml:space="preserve">Załącznikiem Nr 4 cz. II </w:t>
      </w:r>
      <w:r w:rsidRPr="00C36EE6">
        <w:rPr>
          <w:rFonts w:ascii="Times New Roman" w:hAnsi="Times New Roman"/>
          <w:sz w:val="24"/>
          <w:szCs w:val="24"/>
        </w:rPr>
        <w:t xml:space="preserve">Rozporządzenia Ministra Zdrowia z dnia 24 września 2013 r. </w:t>
      </w:r>
      <w:r w:rsidRPr="00C36EE6">
        <w:rPr>
          <w:rFonts w:ascii="Times New Roman" w:hAnsi="Times New Roman"/>
          <w:i/>
          <w:sz w:val="24"/>
          <w:szCs w:val="24"/>
        </w:rPr>
        <w:t>w sprawie świadczeń gwarantowanych z zakresu podstawowej opieki zdrowotne</w:t>
      </w:r>
      <w:r w:rsidRPr="00C36EE6">
        <w:rPr>
          <w:rFonts w:ascii="Times New Roman" w:hAnsi="Times New Roman"/>
          <w:sz w:val="24"/>
          <w:szCs w:val="24"/>
        </w:rPr>
        <w:t xml:space="preserve">j. </w:t>
      </w:r>
      <w:r w:rsidRPr="00C36EE6">
        <w:rPr>
          <w:rFonts w:ascii="Times New Roman" w:eastAsia="Verdana,Bold" w:hAnsi="Times New Roman"/>
          <w:bCs/>
          <w:sz w:val="24"/>
          <w:szCs w:val="24"/>
        </w:rPr>
        <w:t xml:space="preserve"> </w:t>
      </w:r>
    </w:p>
    <w:p w:rsidR="000E6AD4" w:rsidRPr="00A871A9" w:rsidRDefault="000E6AD4" w:rsidP="00A871A9">
      <w:pPr>
        <w:pStyle w:val="Tekstpodstawowywcity"/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0E6AD4" w:rsidRPr="004F6739" w:rsidRDefault="000E6AD4" w:rsidP="000E6AD4">
      <w:p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0E6AD4" w:rsidRPr="004F6739" w:rsidRDefault="000E6AD4" w:rsidP="000E6AD4">
      <w:pPr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F6739">
        <w:rPr>
          <w:rFonts w:ascii="Times New Roman" w:hAnsi="Times New Roman"/>
          <w:sz w:val="24"/>
          <w:szCs w:val="24"/>
        </w:rPr>
        <w:t xml:space="preserve">O sposobie wykonania powyższych zaleceń pokontrolnych oraz podjętych działaniach, bądź przyczynach ich niepodjęcia, Kierownik jednostki kontrolowanej jest zobowiązany w terminie 30 dni od daty otrzymania niniejszego pisma, poinformować Wojewodę Podkarpackiego. </w:t>
      </w:r>
      <w:r w:rsidRPr="004F6739">
        <w:rPr>
          <w:rFonts w:ascii="Times New Roman" w:hAnsi="Times New Roman"/>
          <w:b/>
          <w:sz w:val="24"/>
          <w:szCs w:val="24"/>
          <w:u w:val="single"/>
        </w:rPr>
        <w:t>Jednocześnie należy przedstawić dokumenty potwierdzające realizację powyższych zaleceń.</w:t>
      </w:r>
    </w:p>
    <w:p w:rsidR="001C5C5C" w:rsidRDefault="001C5C5C" w:rsidP="00A40221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C0313" w:rsidRDefault="008C0313" w:rsidP="00A40221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50331" w:rsidRDefault="00050331" w:rsidP="00721290">
      <w:pPr>
        <w:rPr>
          <w:rFonts w:ascii="Times New Roman" w:hAnsi="Times New Roman"/>
          <w:b/>
          <w:bCs/>
          <w:sz w:val="24"/>
          <w:szCs w:val="24"/>
        </w:rPr>
      </w:pPr>
    </w:p>
    <w:p w:rsidR="00721290" w:rsidRDefault="00721290" w:rsidP="00721290">
      <w:pPr>
        <w:rPr>
          <w:rFonts w:ascii="Times New Roman" w:hAnsi="Times New Roman"/>
          <w:b/>
          <w:bCs/>
          <w:sz w:val="24"/>
          <w:szCs w:val="24"/>
        </w:rPr>
      </w:pPr>
    </w:p>
    <w:p w:rsidR="009543D5" w:rsidRDefault="009543D5" w:rsidP="00721290">
      <w:pPr>
        <w:rPr>
          <w:rFonts w:ascii="Times New Roman" w:hAnsi="Times New Roman"/>
          <w:b/>
          <w:bCs/>
          <w:sz w:val="24"/>
          <w:szCs w:val="24"/>
        </w:rPr>
      </w:pPr>
    </w:p>
    <w:p w:rsidR="001F2C7A" w:rsidRPr="00505DD9" w:rsidRDefault="001F2C7A" w:rsidP="001F2C7A">
      <w:pPr>
        <w:ind w:left="2832"/>
        <w:jc w:val="center"/>
        <w:rPr>
          <w:rFonts w:ascii="Times New Roman" w:hAnsi="Times New Roman"/>
          <w:b/>
          <w:sz w:val="24"/>
          <w:szCs w:val="24"/>
        </w:rPr>
      </w:pPr>
      <w:r w:rsidRPr="00505DD9">
        <w:rPr>
          <w:rFonts w:ascii="Times New Roman" w:hAnsi="Times New Roman"/>
          <w:b/>
          <w:sz w:val="24"/>
          <w:szCs w:val="24"/>
        </w:rPr>
        <w:t>Z up. WOJEWODY PODKARPACKIEGO</w:t>
      </w:r>
    </w:p>
    <w:p w:rsidR="001F2C7A" w:rsidRPr="00505DD9" w:rsidRDefault="001F2C7A" w:rsidP="001F2C7A">
      <w:pPr>
        <w:ind w:left="283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 - )</w:t>
      </w:r>
    </w:p>
    <w:p w:rsidR="001F2C7A" w:rsidRPr="00505DD9" w:rsidRDefault="001F2C7A" w:rsidP="001F2C7A">
      <w:pPr>
        <w:ind w:left="283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Dariusz Tracz</w:t>
      </w:r>
    </w:p>
    <w:p w:rsidR="001F2C7A" w:rsidRDefault="001F2C7A" w:rsidP="001F2C7A">
      <w:pPr>
        <w:ind w:left="283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Dyrektor </w:t>
      </w:r>
    </w:p>
    <w:p w:rsidR="001F2C7A" w:rsidRDefault="001F2C7A" w:rsidP="001F2C7A">
      <w:pPr>
        <w:ind w:left="283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Wydziału Polityki Społecznej</w:t>
      </w:r>
    </w:p>
    <w:p w:rsidR="009543D5" w:rsidRDefault="009543D5" w:rsidP="00721290">
      <w:pPr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sectPr w:rsidR="009543D5" w:rsidSect="008C0313">
      <w:footerReference w:type="default" r:id="rId10"/>
      <w:pgSz w:w="11906" w:h="16838"/>
      <w:pgMar w:top="1134" w:right="1418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C97" w:rsidRDefault="008A5C97" w:rsidP="00A40221">
      <w:r>
        <w:separator/>
      </w:r>
    </w:p>
  </w:endnote>
  <w:endnote w:type="continuationSeparator" w:id="0">
    <w:p w:rsidR="008A5C97" w:rsidRDefault="008A5C97" w:rsidP="00A40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643856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C6C16" w:rsidRDefault="00FC6C16" w:rsidP="00FC6C16">
            <w:pPr>
              <w:pStyle w:val="Stopka"/>
              <w:ind w:right="360"/>
              <w:rPr>
                <w:rFonts w:ascii="Times New Roman" w:hAnsi="Times New Roman"/>
              </w:rPr>
            </w:pPr>
            <w:r w:rsidRPr="00FF6233">
              <w:rPr>
                <w:rFonts w:ascii="Times New Roman" w:hAnsi="Times New Roman"/>
              </w:rPr>
              <w:t>S-II.9612.</w:t>
            </w:r>
            <w:r>
              <w:rPr>
                <w:rFonts w:ascii="Times New Roman" w:hAnsi="Times New Roman"/>
              </w:rPr>
              <w:t>1</w:t>
            </w:r>
            <w:r w:rsidRPr="00FF6233">
              <w:rPr>
                <w:rFonts w:ascii="Times New Roman" w:hAnsi="Times New Roman"/>
              </w:rPr>
              <w:t>.</w:t>
            </w:r>
            <w:r w:rsidR="00DB5780">
              <w:rPr>
                <w:rFonts w:ascii="Times New Roman" w:hAnsi="Times New Roman"/>
              </w:rPr>
              <w:t>1</w:t>
            </w:r>
            <w:r w:rsidR="0026349B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.202</w:t>
            </w:r>
            <w:r w:rsidR="0026349B">
              <w:rPr>
                <w:rFonts w:ascii="Times New Roman" w:hAnsi="Times New Roman"/>
              </w:rPr>
              <w:t>5</w:t>
            </w:r>
            <w:r w:rsidRPr="00FF6233">
              <w:rPr>
                <w:rFonts w:ascii="Times New Roman" w:hAnsi="Times New Roman"/>
              </w:rPr>
              <w:t>.MT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 w:rsidRPr="006C0093">
              <w:rPr>
                <w:rFonts w:ascii="Times New Roman" w:hAnsi="Times New Roman"/>
              </w:rPr>
              <w:t xml:space="preserve">Strona </w:t>
            </w:r>
            <w:r w:rsidRPr="006C0093">
              <w:rPr>
                <w:rFonts w:ascii="Times New Roman" w:hAnsi="Times New Roman"/>
              </w:rPr>
              <w:fldChar w:fldCharType="begin"/>
            </w:r>
            <w:r w:rsidRPr="006C0093">
              <w:rPr>
                <w:rFonts w:ascii="Times New Roman" w:hAnsi="Times New Roman"/>
              </w:rPr>
              <w:instrText xml:space="preserve"> PAGE </w:instrText>
            </w:r>
            <w:r w:rsidRPr="006C0093">
              <w:rPr>
                <w:rFonts w:ascii="Times New Roman" w:hAnsi="Times New Roman"/>
              </w:rPr>
              <w:fldChar w:fldCharType="separate"/>
            </w:r>
            <w:r w:rsidR="00C174C1">
              <w:rPr>
                <w:rFonts w:ascii="Times New Roman" w:hAnsi="Times New Roman"/>
                <w:noProof/>
              </w:rPr>
              <w:t>4</w:t>
            </w:r>
            <w:r w:rsidRPr="006C0093">
              <w:rPr>
                <w:rFonts w:ascii="Times New Roman" w:hAnsi="Times New Roman"/>
              </w:rPr>
              <w:fldChar w:fldCharType="end"/>
            </w:r>
            <w:r w:rsidRPr="006C0093">
              <w:rPr>
                <w:rFonts w:ascii="Times New Roman" w:hAnsi="Times New Roman"/>
              </w:rPr>
              <w:t xml:space="preserve"> z </w:t>
            </w:r>
            <w:r w:rsidRPr="006C0093">
              <w:rPr>
                <w:rFonts w:ascii="Times New Roman" w:hAnsi="Times New Roman"/>
              </w:rPr>
              <w:fldChar w:fldCharType="begin"/>
            </w:r>
            <w:r w:rsidRPr="006C0093">
              <w:rPr>
                <w:rFonts w:ascii="Times New Roman" w:hAnsi="Times New Roman"/>
              </w:rPr>
              <w:instrText xml:space="preserve"> NUMPAGES </w:instrText>
            </w:r>
            <w:r w:rsidRPr="006C0093">
              <w:rPr>
                <w:rFonts w:ascii="Times New Roman" w:hAnsi="Times New Roman"/>
              </w:rPr>
              <w:fldChar w:fldCharType="separate"/>
            </w:r>
            <w:r w:rsidR="00C174C1">
              <w:rPr>
                <w:rFonts w:ascii="Times New Roman" w:hAnsi="Times New Roman"/>
                <w:noProof/>
              </w:rPr>
              <w:t>4</w:t>
            </w:r>
            <w:r w:rsidRPr="006C0093">
              <w:rPr>
                <w:rFonts w:ascii="Times New Roman" w:hAnsi="Times New Roman"/>
              </w:rPr>
              <w:fldChar w:fldCharType="end"/>
            </w:r>
          </w:p>
          <w:p w:rsidR="00FC6C16" w:rsidRDefault="00C174C1">
            <w:pPr>
              <w:pStyle w:val="Stopka"/>
              <w:jc w:val="right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C97" w:rsidRDefault="008A5C97" w:rsidP="00A40221">
      <w:r>
        <w:separator/>
      </w:r>
    </w:p>
  </w:footnote>
  <w:footnote w:type="continuationSeparator" w:id="0">
    <w:p w:rsidR="008A5C97" w:rsidRDefault="008A5C97" w:rsidP="00A402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0338B"/>
    <w:multiLevelType w:val="hybridMultilevel"/>
    <w:tmpl w:val="305224E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07C2122"/>
    <w:multiLevelType w:val="hybridMultilevel"/>
    <w:tmpl w:val="1BBEAF5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D8B0B27"/>
    <w:multiLevelType w:val="hybridMultilevel"/>
    <w:tmpl w:val="8472B1FE"/>
    <w:lvl w:ilvl="0" w:tplc="EF7AC6EA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503F3C3B"/>
    <w:multiLevelType w:val="hybridMultilevel"/>
    <w:tmpl w:val="BEB85454"/>
    <w:lvl w:ilvl="0" w:tplc="A70CE7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B545F2"/>
    <w:multiLevelType w:val="hybridMultilevel"/>
    <w:tmpl w:val="9A206CEE"/>
    <w:lvl w:ilvl="0" w:tplc="0415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BBF05D7"/>
    <w:multiLevelType w:val="hybridMultilevel"/>
    <w:tmpl w:val="8472B1FE"/>
    <w:lvl w:ilvl="0" w:tplc="EF7AC6EA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664242EF"/>
    <w:multiLevelType w:val="hybridMultilevel"/>
    <w:tmpl w:val="07F45D1C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6EA631F3"/>
    <w:multiLevelType w:val="hybridMultilevel"/>
    <w:tmpl w:val="BEB85454"/>
    <w:lvl w:ilvl="0" w:tplc="A70CE708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1"/>
  </w:num>
  <w:num w:numId="5">
    <w:abstractNumId w:val="0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77C"/>
    <w:rsid w:val="00010661"/>
    <w:rsid w:val="00014CF7"/>
    <w:rsid w:val="00047418"/>
    <w:rsid w:val="00050331"/>
    <w:rsid w:val="00077773"/>
    <w:rsid w:val="00084B80"/>
    <w:rsid w:val="0009093D"/>
    <w:rsid w:val="000C3D14"/>
    <w:rsid w:val="000D743A"/>
    <w:rsid w:val="000E0AFF"/>
    <w:rsid w:val="000E6AD4"/>
    <w:rsid w:val="000F54DA"/>
    <w:rsid w:val="00102F52"/>
    <w:rsid w:val="00104457"/>
    <w:rsid w:val="00105764"/>
    <w:rsid w:val="00155C0B"/>
    <w:rsid w:val="00157E2C"/>
    <w:rsid w:val="00181B2F"/>
    <w:rsid w:val="001944D3"/>
    <w:rsid w:val="001B13ED"/>
    <w:rsid w:val="001C5C5C"/>
    <w:rsid w:val="001F2C7A"/>
    <w:rsid w:val="00205B36"/>
    <w:rsid w:val="00220ACF"/>
    <w:rsid w:val="0026349B"/>
    <w:rsid w:val="0026528C"/>
    <w:rsid w:val="00271D01"/>
    <w:rsid w:val="00293F13"/>
    <w:rsid w:val="002A1016"/>
    <w:rsid w:val="002C0B65"/>
    <w:rsid w:val="002D0351"/>
    <w:rsid w:val="002F338B"/>
    <w:rsid w:val="0035031D"/>
    <w:rsid w:val="0035069E"/>
    <w:rsid w:val="00383495"/>
    <w:rsid w:val="00387232"/>
    <w:rsid w:val="0039616D"/>
    <w:rsid w:val="003A0526"/>
    <w:rsid w:val="003A41CD"/>
    <w:rsid w:val="003A7101"/>
    <w:rsid w:val="003D36B5"/>
    <w:rsid w:val="003F6C13"/>
    <w:rsid w:val="00430275"/>
    <w:rsid w:val="004316A5"/>
    <w:rsid w:val="00443B82"/>
    <w:rsid w:val="00465ACC"/>
    <w:rsid w:val="00490E04"/>
    <w:rsid w:val="004A3FFD"/>
    <w:rsid w:val="004B0BE5"/>
    <w:rsid w:val="004D496D"/>
    <w:rsid w:val="004E072A"/>
    <w:rsid w:val="004F54D5"/>
    <w:rsid w:val="004F6739"/>
    <w:rsid w:val="004F69F2"/>
    <w:rsid w:val="005227FC"/>
    <w:rsid w:val="00542857"/>
    <w:rsid w:val="00571125"/>
    <w:rsid w:val="005870E3"/>
    <w:rsid w:val="005C2EB1"/>
    <w:rsid w:val="005D362D"/>
    <w:rsid w:val="005E6443"/>
    <w:rsid w:val="00632D75"/>
    <w:rsid w:val="00684EAF"/>
    <w:rsid w:val="006A54A6"/>
    <w:rsid w:val="006D4428"/>
    <w:rsid w:val="006D6BDA"/>
    <w:rsid w:val="006E03A0"/>
    <w:rsid w:val="006F6B7A"/>
    <w:rsid w:val="00706894"/>
    <w:rsid w:val="00721290"/>
    <w:rsid w:val="00747B70"/>
    <w:rsid w:val="00751C70"/>
    <w:rsid w:val="00752527"/>
    <w:rsid w:val="007678DD"/>
    <w:rsid w:val="007B15B1"/>
    <w:rsid w:val="007B6B96"/>
    <w:rsid w:val="007C0862"/>
    <w:rsid w:val="007D1F7D"/>
    <w:rsid w:val="007E18CB"/>
    <w:rsid w:val="007F0C91"/>
    <w:rsid w:val="00810723"/>
    <w:rsid w:val="00845639"/>
    <w:rsid w:val="00861EB5"/>
    <w:rsid w:val="008A5C97"/>
    <w:rsid w:val="008B19E0"/>
    <w:rsid w:val="008C0313"/>
    <w:rsid w:val="008C367C"/>
    <w:rsid w:val="008D1003"/>
    <w:rsid w:val="008E7960"/>
    <w:rsid w:val="00915A76"/>
    <w:rsid w:val="00943B60"/>
    <w:rsid w:val="0094568E"/>
    <w:rsid w:val="009543D5"/>
    <w:rsid w:val="009E7773"/>
    <w:rsid w:val="009F236A"/>
    <w:rsid w:val="00A053F3"/>
    <w:rsid w:val="00A3328B"/>
    <w:rsid w:val="00A40221"/>
    <w:rsid w:val="00A56E16"/>
    <w:rsid w:val="00A6316C"/>
    <w:rsid w:val="00A77C4F"/>
    <w:rsid w:val="00A83CB9"/>
    <w:rsid w:val="00A871A9"/>
    <w:rsid w:val="00A9248A"/>
    <w:rsid w:val="00A9343D"/>
    <w:rsid w:val="00B510E1"/>
    <w:rsid w:val="00B63E6C"/>
    <w:rsid w:val="00B80652"/>
    <w:rsid w:val="00BD3E48"/>
    <w:rsid w:val="00BF708A"/>
    <w:rsid w:val="00C067B4"/>
    <w:rsid w:val="00C174C1"/>
    <w:rsid w:val="00C36EE6"/>
    <w:rsid w:val="00C643AF"/>
    <w:rsid w:val="00C71AD4"/>
    <w:rsid w:val="00C90272"/>
    <w:rsid w:val="00C93B39"/>
    <w:rsid w:val="00CB6288"/>
    <w:rsid w:val="00CB7A36"/>
    <w:rsid w:val="00CD3EE8"/>
    <w:rsid w:val="00CF75D2"/>
    <w:rsid w:val="00D14229"/>
    <w:rsid w:val="00D17147"/>
    <w:rsid w:val="00D32BAF"/>
    <w:rsid w:val="00D33CE3"/>
    <w:rsid w:val="00D575E7"/>
    <w:rsid w:val="00D7077C"/>
    <w:rsid w:val="00D72A9B"/>
    <w:rsid w:val="00DB1BE7"/>
    <w:rsid w:val="00DB5780"/>
    <w:rsid w:val="00DD2097"/>
    <w:rsid w:val="00DE4D9F"/>
    <w:rsid w:val="00E22333"/>
    <w:rsid w:val="00E60168"/>
    <w:rsid w:val="00E76940"/>
    <w:rsid w:val="00E94550"/>
    <w:rsid w:val="00EA0AC6"/>
    <w:rsid w:val="00EA17A5"/>
    <w:rsid w:val="00EC1CAF"/>
    <w:rsid w:val="00EF523D"/>
    <w:rsid w:val="00F60586"/>
    <w:rsid w:val="00F63FB9"/>
    <w:rsid w:val="00F83E23"/>
    <w:rsid w:val="00F91F2D"/>
    <w:rsid w:val="00F952C5"/>
    <w:rsid w:val="00FC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022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402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0221"/>
    <w:rPr>
      <w:rFonts w:ascii="Tahoma" w:eastAsia="Calibri" w:hAnsi="Tahoma" w:cs="Tahoma"/>
      <w:sz w:val="16"/>
      <w:szCs w:val="16"/>
    </w:rPr>
  </w:style>
  <w:style w:type="character" w:customStyle="1" w:styleId="Tekstpodstawowywcity2Znak">
    <w:name w:val="Tekst podstawowy wcięty 2 Znak"/>
    <w:link w:val="Tekstpodstawowywcity2"/>
    <w:semiHidden/>
    <w:rsid w:val="00A40221"/>
    <w:rPr>
      <w:rFonts w:ascii="Calibri" w:eastAsia="Calibri" w:hAnsi="Calibri"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A40221"/>
    <w:pPr>
      <w:ind w:firstLine="708"/>
      <w:jc w:val="both"/>
    </w:pPr>
    <w:rPr>
      <w:rFonts w:cstheme="minorBidi"/>
      <w:sz w:val="24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A40221"/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rsid w:val="00A4022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40221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A402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022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402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022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E03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022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402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0221"/>
    <w:rPr>
      <w:rFonts w:ascii="Tahoma" w:eastAsia="Calibri" w:hAnsi="Tahoma" w:cs="Tahoma"/>
      <w:sz w:val="16"/>
      <w:szCs w:val="16"/>
    </w:rPr>
  </w:style>
  <w:style w:type="character" w:customStyle="1" w:styleId="Tekstpodstawowywcity2Znak">
    <w:name w:val="Tekst podstawowy wcięty 2 Znak"/>
    <w:link w:val="Tekstpodstawowywcity2"/>
    <w:semiHidden/>
    <w:rsid w:val="00A40221"/>
    <w:rPr>
      <w:rFonts w:ascii="Calibri" w:eastAsia="Calibri" w:hAnsi="Calibri"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A40221"/>
    <w:pPr>
      <w:ind w:firstLine="708"/>
      <w:jc w:val="both"/>
    </w:pPr>
    <w:rPr>
      <w:rFonts w:cstheme="minorBidi"/>
      <w:sz w:val="24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A40221"/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rsid w:val="00A4022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40221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A402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022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402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022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E03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005C9-C505-4FBF-903F-C3DD5924D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1155</TotalTime>
  <Pages>4</Pages>
  <Words>1101</Words>
  <Characters>6609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Tomaka</dc:creator>
  <cp:lastModifiedBy>Magdalena Tomaka</cp:lastModifiedBy>
  <cp:revision>109</cp:revision>
  <cp:lastPrinted>2025-05-29T11:36:00Z</cp:lastPrinted>
  <dcterms:created xsi:type="dcterms:W3CDTF">2023-08-16T10:40:00Z</dcterms:created>
  <dcterms:modified xsi:type="dcterms:W3CDTF">2025-06-12T06:02:00Z</dcterms:modified>
</cp:coreProperties>
</file>