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1D1C9C52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3C370858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C114BB">
        <w:rPr>
          <w:rFonts w:ascii="Times New Roman" w:hAnsi="Times New Roman" w:cs="Times New Roman"/>
          <w:szCs w:val="22"/>
        </w:rPr>
        <w:t>„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Malowani</w:t>
      </w:r>
      <w:r w:rsidR="00C114BB">
        <w:rPr>
          <w:rFonts w:ascii="Times New Roman" w:hAnsi="Times New Roman" w:cs="Times New Roman"/>
          <w:b/>
          <w:bCs/>
          <w:i/>
          <w:iCs/>
          <w:szCs w:val="22"/>
        </w:rPr>
        <w:t>u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 xml:space="preserve"> pomieszczeń w Biurze Powiatowym ARiMR w Strzelinie”</w:t>
      </w:r>
      <w:r w:rsidR="00C114BB" w:rsidRPr="00C114BB">
        <w:rPr>
          <w:rFonts w:ascii="Times New Roman" w:hAnsi="Times New Roman" w:cs="Times New Roman"/>
          <w:szCs w:val="22"/>
        </w:rPr>
        <w:t>, znajdującym się przy ul. Kamiennej 10, 57-100 Strzelin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232"/>
        <w:gridCol w:w="1015"/>
        <w:gridCol w:w="1066"/>
        <w:gridCol w:w="825"/>
        <w:gridCol w:w="1088"/>
        <w:gridCol w:w="1157"/>
        <w:gridCol w:w="1163"/>
      </w:tblGrid>
      <w:tr w:rsidR="00C114BB" w:rsidRPr="003D7BD2" w14:paraId="02C8EAAF" w14:textId="77777777" w:rsidTr="00C114BB">
        <w:trPr>
          <w:trHeight w:val="1199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33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1095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67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74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C114BB" w:rsidRPr="003D7BD2" w14:paraId="484E9F6A" w14:textId="77777777" w:rsidTr="00C114BB">
        <w:trPr>
          <w:trHeight w:val="1256"/>
          <w:jc w:val="center"/>
        </w:trPr>
        <w:tc>
          <w:tcPr>
            <w:tcW w:w="421" w:type="dxa"/>
            <w:vAlign w:val="center"/>
          </w:tcPr>
          <w:p w14:paraId="5A21D48D" w14:textId="703849E7" w:rsidR="00C114BB" w:rsidRPr="00C114BB" w:rsidRDefault="00C114BB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73" w:type="dxa"/>
          </w:tcPr>
          <w:p w14:paraId="5EE407C0" w14:textId="77777777" w:rsidR="00C114BB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58EE72EF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</w:t>
            </w:r>
            <w:r>
              <w:rPr>
                <w:rFonts w:ascii="Times New Roman" w:hAnsi="Times New Roman" w:cs="Times New Roman"/>
                <w:szCs w:val="22"/>
              </w:rPr>
              <w:t>pomieszczeń BP ARiMR w Strzelinie</w:t>
            </w:r>
          </w:p>
          <w:p w14:paraId="3EFE9BC1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5" w:type="dxa"/>
          </w:tcPr>
          <w:p w14:paraId="48AA0E82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</w:tcPr>
          <w:p w14:paraId="3EFB716F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3" w:type="dxa"/>
          </w:tcPr>
          <w:p w14:paraId="4F3B91D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5AC78DCB" w:rsidR="00C114BB" w:rsidRPr="003D7BD2" w:rsidRDefault="00A96CDA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</w:t>
            </w:r>
          </w:p>
        </w:tc>
        <w:tc>
          <w:tcPr>
            <w:tcW w:w="1095" w:type="dxa"/>
          </w:tcPr>
          <w:p w14:paraId="69B210F0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7" w:type="dxa"/>
          </w:tcPr>
          <w:p w14:paraId="6F40C6CA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</w:tcPr>
          <w:p w14:paraId="23171A09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55E8F260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CD67B5">
        <w:rPr>
          <w:b/>
          <w:sz w:val="22"/>
          <w:szCs w:val="22"/>
        </w:rPr>
        <w:t>14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C114BB">
        <w:rPr>
          <w:b/>
          <w:sz w:val="22"/>
          <w:szCs w:val="22"/>
        </w:rPr>
        <w:t>30</w:t>
      </w:r>
      <w:r w:rsidR="00352D6F" w:rsidRPr="00352D6F">
        <w:rPr>
          <w:b/>
          <w:sz w:val="22"/>
          <w:szCs w:val="22"/>
        </w:rPr>
        <w:t>.</w:t>
      </w:r>
      <w:r w:rsidR="00CD67B5">
        <w:rPr>
          <w:b/>
          <w:sz w:val="22"/>
          <w:szCs w:val="22"/>
        </w:rPr>
        <w:t>0</w:t>
      </w:r>
      <w:r w:rsidR="00376FA1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lastRenderedPageBreak/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EF5D" w14:textId="77777777" w:rsidR="00C64AB1" w:rsidRDefault="00C64AB1" w:rsidP="00850DC1">
      <w:r>
        <w:separator/>
      </w:r>
    </w:p>
  </w:endnote>
  <w:endnote w:type="continuationSeparator" w:id="0">
    <w:p w14:paraId="33916C5C" w14:textId="77777777" w:rsidR="00C64AB1" w:rsidRDefault="00C64AB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B5AA" w14:textId="77777777" w:rsidR="00C64AB1" w:rsidRDefault="00C64AB1" w:rsidP="00850DC1">
      <w:r>
        <w:separator/>
      </w:r>
    </w:p>
  </w:footnote>
  <w:footnote w:type="continuationSeparator" w:id="0">
    <w:p w14:paraId="457F933C" w14:textId="77777777" w:rsidR="00C64AB1" w:rsidRDefault="00C64AB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A5DB9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2924"/>
    <w:rsid w:val="0038321C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64AB1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E3B13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A0C0C-F2E0-419E-B75D-9A46648A57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2</cp:revision>
  <cp:lastPrinted>2024-06-17T10:52:00Z</cp:lastPrinted>
  <dcterms:created xsi:type="dcterms:W3CDTF">2025-04-23T06:38:00Z</dcterms:created>
  <dcterms:modified xsi:type="dcterms:W3CDTF">2025-04-23T06:38:00Z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