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3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08A49602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621D3D">
        <w:rPr>
          <w:rFonts w:eastAsia="Calibri" w:cstheme="minorHAnsi"/>
          <w:sz w:val="24"/>
          <w:szCs w:val="24"/>
        </w:rPr>
        <w:t>RWMŚ w Krakowie, ul. Westerplatte 18, 31-033 Kraków</w:t>
      </w:r>
      <w:r w:rsidR="001A06E0">
        <w:rPr>
          <w:rFonts w:cstheme="minorHAnsi"/>
          <w:sz w:val="24"/>
          <w:szCs w:val="24"/>
        </w:rPr>
        <w:t>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262BE4A1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3CD87DE2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72822AE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3DE40A8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B20B284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61EF09C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C46C44C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F42AF0A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212E660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AC29D92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D52AF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06E0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57010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21D3D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23CFA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0596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2DB8E-E77B-4B76-9AF3-657520DC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11</cp:revision>
  <cp:lastPrinted>2025-03-06T12:57:00Z</cp:lastPrinted>
  <dcterms:created xsi:type="dcterms:W3CDTF">2025-05-05T06:08:00Z</dcterms:created>
  <dcterms:modified xsi:type="dcterms:W3CDTF">2026-02-16T09:39:00Z</dcterms:modified>
</cp:coreProperties>
</file>