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8CE52" w14:textId="77777777" w:rsidR="000E276F" w:rsidRDefault="000E276F" w:rsidP="000E276F">
      <w:bookmarkStart w:id="0" w:name="_GoBack"/>
      <w:bookmarkEnd w:id="0"/>
      <w:r>
        <w:t>RM-111-30-20</w:t>
      </w:r>
    </w:p>
    <w:p w14:paraId="4EEFD596" w14:textId="77777777" w:rsidR="006968FB" w:rsidRDefault="006968FB" w:rsidP="000E276F">
      <w:pPr>
        <w:pStyle w:val="OZNRODZAKTUtznustawalubrozporzdzenieiorganwydajcy"/>
      </w:pPr>
    </w:p>
    <w:p w14:paraId="61E1C55D" w14:textId="77777777" w:rsidR="000E276F" w:rsidRPr="000E276F" w:rsidRDefault="000E276F" w:rsidP="000E276F">
      <w:pPr>
        <w:pStyle w:val="OZNRODZAKTUtznustawalubrozporzdzenieiorganwydajcy"/>
      </w:pPr>
      <w:r w:rsidRPr="000E276F">
        <w:t xml:space="preserve">UCHWAŁA Nr </w:t>
      </w:r>
      <w:r>
        <w:t>38</w:t>
      </w:r>
      <w:r w:rsidRPr="000E276F">
        <w:t>/2020</w:t>
      </w:r>
    </w:p>
    <w:p w14:paraId="2D5D73E0" w14:textId="77777777" w:rsidR="000E276F" w:rsidRPr="000E276F" w:rsidRDefault="000E276F" w:rsidP="000E276F">
      <w:pPr>
        <w:pStyle w:val="OZNRODZAKTUtznustawalubrozporzdzenieiorganwydajcy"/>
      </w:pPr>
      <w:r w:rsidRPr="000E276F">
        <w:t>Rady Ministrów</w:t>
      </w:r>
    </w:p>
    <w:p w14:paraId="75333236" w14:textId="77777777" w:rsidR="000E276F" w:rsidRPr="000E276F" w:rsidRDefault="000E276F" w:rsidP="000E276F">
      <w:pPr>
        <w:pStyle w:val="DATAAKTUdatauchwalenialubwydaniaaktu"/>
      </w:pPr>
      <w:r w:rsidRPr="000E276F">
        <w:t xml:space="preserve">z dnia </w:t>
      </w:r>
      <w:r>
        <w:t>20 marca</w:t>
      </w:r>
      <w:r w:rsidRPr="000E276F">
        <w:t xml:space="preserve"> 2020 r. </w:t>
      </w:r>
    </w:p>
    <w:p w14:paraId="481A39A7" w14:textId="77777777" w:rsidR="000E276F" w:rsidRPr="000E276F" w:rsidRDefault="000E276F" w:rsidP="000E276F">
      <w:pPr>
        <w:pStyle w:val="TYTUAKTUprzedmiotregulacjiustawylubrozporzdzenia"/>
      </w:pPr>
      <w:r w:rsidRPr="000E276F">
        <w:t>zmieniająca uchwałę w sprawie ustanowienia programu wieloletniego pod nazwą „Budowa Centrum Medycyny Nieinwazyjnej Gdań</w:t>
      </w:r>
      <w:r w:rsidR="006968FB">
        <w:t>skiego Uniwersytetu Medycznego”</w:t>
      </w:r>
    </w:p>
    <w:p w14:paraId="31229535" w14:textId="77777777" w:rsidR="000E276F" w:rsidRPr="000E276F" w:rsidRDefault="000E276F" w:rsidP="000E276F">
      <w:pPr>
        <w:pStyle w:val="NIEARTTEKSTtekstnieartykuowanynppodstprawnarozplubpreambua"/>
      </w:pPr>
      <w:r w:rsidRPr="000E276F">
        <w:t>Na podstawie art. 136 ust. 2 ustawy z dnia 27 sierpnia 2009 r. o finansach publicznych (Dz. U. z 2019 r. poz. 869,</w:t>
      </w:r>
      <w:r w:rsidR="0050088E">
        <w:t xml:space="preserve"> z </w:t>
      </w:r>
      <w:proofErr w:type="spellStart"/>
      <w:r w:rsidR="0050088E">
        <w:t>późn</w:t>
      </w:r>
      <w:proofErr w:type="spellEnd"/>
      <w:r w:rsidR="0050088E">
        <w:t>. zm.</w:t>
      </w:r>
      <w:r w:rsidR="0050088E">
        <w:rPr>
          <w:rStyle w:val="Odwoanieprzypisukocowego"/>
        </w:rPr>
        <w:endnoteReference w:id="1"/>
      </w:r>
      <w:r w:rsidR="0050088E" w:rsidRPr="0050088E">
        <w:rPr>
          <w:vertAlign w:val="superscript"/>
        </w:rPr>
        <w:t>)</w:t>
      </w:r>
      <w:r w:rsidRPr="000E276F">
        <w:t>) Rada Ministrów uchwala, co następuje:</w:t>
      </w:r>
    </w:p>
    <w:p w14:paraId="16C2EE6B" w14:textId="77777777" w:rsidR="000E276F" w:rsidRPr="000E276F" w:rsidRDefault="000E276F" w:rsidP="000E276F">
      <w:pPr>
        <w:pStyle w:val="ARTartustawynprozporzdzenia"/>
      </w:pPr>
      <w:r w:rsidRPr="000E276F">
        <w:rPr>
          <w:rStyle w:val="Ppogrubienie"/>
        </w:rPr>
        <w:t>§</w:t>
      </w:r>
      <w:r w:rsidR="006968FB">
        <w:rPr>
          <w:rStyle w:val="Ppogrubienie"/>
        </w:rPr>
        <w:t> </w:t>
      </w:r>
      <w:r w:rsidRPr="000E276F">
        <w:rPr>
          <w:rStyle w:val="Ppogrubienie"/>
        </w:rPr>
        <w:t>1.</w:t>
      </w:r>
      <w:r w:rsidR="006968FB">
        <w:t> </w:t>
      </w:r>
      <w:r w:rsidRPr="000E276F">
        <w:t xml:space="preserve">W uchwale nr 66/2015 Rady Ministrów z dnia 12 maja 2015 r. w sprawie ustanowienia programu wieloletniego pod nazwą „Budowa Centrum Medycyny Nieinwazyjnej Gdańskiego Uniwersytetu Medycznego”, zmienionej uchwałą nr 125/2016 Rady Ministrów </w:t>
      </w:r>
      <w:r w:rsidR="00F6321B" w:rsidRPr="000E276F">
        <w:t>z</w:t>
      </w:r>
      <w:r w:rsidR="00F6321B">
        <w:t> </w:t>
      </w:r>
      <w:r w:rsidRPr="000E276F">
        <w:t xml:space="preserve">dnia 12 października 2016 r. oraz uchwałą nr 136/2017 Rady Ministrów z dnia 6 września </w:t>
      </w:r>
      <w:r w:rsidR="006968FB" w:rsidRPr="000E276F">
        <w:t>2017</w:t>
      </w:r>
      <w:r w:rsidR="006968FB">
        <w:t> </w:t>
      </w:r>
      <w:r w:rsidRPr="000E276F">
        <w:t>r., wprowadza się następujące zmiany:</w:t>
      </w:r>
    </w:p>
    <w:p w14:paraId="4F414262" w14:textId="77777777" w:rsidR="000E276F" w:rsidRPr="000E276F" w:rsidRDefault="000E276F" w:rsidP="000E276F">
      <w:pPr>
        <w:pStyle w:val="PKTpunkt"/>
      </w:pPr>
      <w:r w:rsidRPr="000E276F">
        <w:t>1)</w:t>
      </w:r>
      <w:r w:rsidRPr="000E276F">
        <w:tab/>
        <w:t xml:space="preserve">§ 2 otrzymuje brzmienie: </w:t>
      </w:r>
    </w:p>
    <w:p w14:paraId="159C7655" w14:textId="77777777" w:rsidR="000E276F" w:rsidRPr="000E276F" w:rsidRDefault="000E276F" w:rsidP="000E276F">
      <w:pPr>
        <w:pStyle w:val="ZARTzmartartykuempunktem"/>
      </w:pPr>
      <w:r w:rsidRPr="000E276F">
        <w:t>„§ 2. Okres realizacji Programu ustala się na lata 2015–2021.”;</w:t>
      </w:r>
    </w:p>
    <w:p w14:paraId="2E744E5B" w14:textId="77777777" w:rsidR="000E276F" w:rsidRPr="000E276F" w:rsidRDefault="000E276F" w:rsidP="000E276F">
      <w:pPr>
        <w:pStyle w:val="PKTpunkt"/>
      </w:pPr>
      <w:r w:rsidRPr="000E276F">
        <w:t>2)</w:t>
      </w:r>
      <w:r w:rsidRPr="000E276F">
        <w:tab/>
        <w:t>§ 4 otrzymuje brzmienie:</w:t>
      </w:r>
    </w:p>
    <w:p w14:paraId="3EEECABB" w14:textId="77777777" w:rsidR="000E276F" w:rsidRPr="000E276F" w:rsidRDefault="000E276F" w:rsidP="000E276F">
      <w:pPr>
        <w:pStyle w:val="ZARTzmartartykuempunktem"/>
      </w:pPr>
      <w:r w:rsidRPr="000E276F">
        <w:t>„§ 4. 1. Wartość kosztorysowa Programu wynosi 616 609 tys. zł, z tego nakłady:</w:t>
      </w:r>
    </w:p>
    <w:p w14:paraId="69E44152" w14:textId="77777777" w:rsidR="000E276F" w:rsidRPr="000E276F" w:rsidRDefault="000E276F" w:rsidP="000E276F">
      <w:pPr>
        <w:pStyle w:val="LITlitera"/>
      </w:pPr>
      <w:r w:rsidRPr="000E276F">
        <w:t>1)</w:t>
      </w:r>
      <w:r w:rsidRPr="000E276F">
        <w:tab/>
        <w:t>z budżetu państwa wynoszą 592 381 tys. zł;</w:t>
      </w:r>
    </w:p>
    <w:p w14:paraId="74AADB60" w14:textId="77777777" w:rsidR="000E276F" w:rsidRPr="000E276F" w:rsidRDefault="000E276F" w:rsidP="000E276F">
      <w:pPr>
        <w:pStyle w:val="LITlitera"/>
      </w:pPr>
      <w:r w:rsidRPr="000E276F">
        <w:t>2)</w:t>
      </w:r>
      <w:r w:rsidRPr="000E276F">
        <w:tab/>
        <w:t xml:space="preserve">ze środków własnych wynoszą 24 228 tys. zł. </w:t>
      </w:r>
    </w:p>
    <w:p w14:paraId="59AEE3FD" w14:textId="77777777" w:rsidR="000E276F" w:rsidRPr="000E276F" w:rsidRDefault="000E276F" w:rsidP="000E276F">
      <w:pPr>
        <w:pStyle w:val="ZUSTzmustartykuempunktem"/>
      </w:pPr>
      <w:r w:rsidRPr="000E276F">
        <w:t>2. Nakłady z budżetu państwa, o których mowa w ust. 1 pkt 1, w poszczególnych latach wynoszą:</w:t>
      </w:r>
    </w:p>
    <w:p w14:paraId="256D5354" w14:textId="77777777" w:rsidR="000E276F" w:rsidRPr="000E276F" w:rsidRDefault="000E276F" w:rsidP="000E276F">
      <w:pPr>
        <w:pStyle w:val="LITlitera"/>
      </w:pPr>
      <w:r w:rsidRPr="000E276F">
        <w:t xml:space="preserve">1) 2015 r. </w:t>
      </w:r>
      <w:bookmarkStart w:id="1" w:name="_Hlk34389300"/>
      <w:r w:rsidRPr="000E276F">
        <w:t>–</w:t>
      </w:r>
      <w:bookmarkEnd w:id="1"/>
      <w:r w:rsidRPr="000E276F">
        <w:t xml:space="preserve"> 20 000 tys. zł;</w:t>
      </w:r>
    </w:p>
    <w:p w14:paraId="6E227F00" w14:textId="77777777" w:rsidR="000E276F" w:rsidRPr="000E276F" w:rsidRDefault="000E276F" w:rsidP="000E276F">
      <w:pPr>
        <w:pStyle w:val="LITlitera"/>
      </w:pPr>
      <w:r w:rsidRPr="000E276F">
        <w:t>2) 2016 r. – 45 000 tys. zł;</w:t>
      </w:r>
    </w:p>
    <w:p w14:paraId="3C6F19C3" w14:textId="77777777" w:rsidR="000E276F" w:rsidRPr="000E276F" w:rsidRDefault="000E276F" w:rsidP="000E276F">
      <w:pPr>
        <w:pStyle w:val="LITlitera"/>
      </w:pPr>
      <w:r w:rsidRPr="000E276F">
        <w:t>3) 2017 r. – 149 697 tys. zł;</w:t>
      </w:r>
    </w:p>
    <w:p w14:paraId="0D3C23F0" w14:textId="77777777" w:rsidR="000E276F" w:rsidRPr="000E276F" w:rsidRDefault="000E276F" w:rsidP="000E276F">
      <w:pPr>
        <w:pStyle w:val="LITlitera"/>
      </w:pPr>
      <w:r w:rsidRPr="000E276F">
        <w:t>4) 2018 r. – 198 336 tys. zł;</w:t>
      </w:r>
    </w:p>
    <w:p w14:paraId="573B5659" w14:textId="77777777" w:rsidR="000E276F" w:rsidRPr="000E276F" w:rsidRDefault="000E276F" w:rsidP="000E276F">
      <w:pPr>
        <w:pStyle w:val="LITlitera"/>
      </w:pPr>
      <w:r w:rsidRPr="000E276F">
        <w:t>5) 2019 r. – 49 345 tys. zł;</w:t>
      </w:r>
    </w:p>
    <w:p w14:paraId="1A6C7BF6" w14:textId="77777777" w:rsidR="000E276F" w:rsidRPr="000E276F" w:rsidRDefault="000E276F" w:rsidP="000E276F">
      <w:pPr>
        <w:pStyle w:val="LITlitera"/>
      </w:pPr>
      <w:r w:rsidRPr="000E276F">
        <w:t>6) 2020 r. – 122 000 tys. zł;</w:t>
      </w:r>
    </w:p>
    <w:p w14:paraId="4EDC47DC" w14:textId="77777777" w:rsidR="000E276F" w:rsidRPr="000E276F" w:rsidRDefault="000E276F" w:rsidP="000E276F">
      <w:pPr>
        <w:pStyle w:val="LITlitera"/>
      </w:pPr>
      <w:r w:rsidRPr="000E276F">
        <w:t>7) 2021 r. – 8 003 tys. zł.</w:t>
      </w:r>
    </w:p>
    <w:p w14:paraId="73BDA54D" w14:textId="77777777" w:rsidR="000E276F" w:rsidRPr="000E276F" w:rsidRDefault="000E276F" w:rsidP="000E276F">
      <w:pPr>
        <w:pStyle w:val="ZUSTzmustartykuempunktem"/>
      </w:pPr>
      <w:r w:rsidRPr="000E276F">
        <w:lastRenderedPageBreak/>
        <w:t xml:space="preserve">3. Środki własne, o których mowa w ust. 1 pkt 2, zostały poniesione do 2019 r. </w:t>
      </w:r>
      <w:r w:rsidR="00F6321B" w:rsidRPr="000E276F">
        <w:t>w</w:t>
      </w:r>
      <w:r w:rsidR="00F6321B">
        <w:t> </w:t>
      </w:r>
      <w:r w:rsidRPr="000E276F">
        <w:t xml:space="preserve">wysokości 3 510 tys. zł i są planowane do poniesienia w 2021 r. w wysokości </w:t>
      </w:r>
      <w:r w:rsidR="00F6321B" w:rsidRPr="000E276F">
        <w:t>20</w:t>
      </w:r>
      <w:r w:rsidR="00F6321B">
        <w:t>  </w:t>
      </w:r>
      <w:r w:rsidR="00F6321B" w:rsidRPr="000E276F">
        <w:t>718</w:t>
      </w:r>
      <w:r w:rsidR="00F6321B">
        <w:t> </w:t>
      </w:r>
      <w:r w:rsidRPr="000E276F">
        <w:t>tys. zł.”;</w:t>
      </w:r>
    </w:p>
    <w:p w14:paraId="4D7B67C5" w14:textId="77777777" w:rsidR="000E276F" w:rsidRPr="000E276F" w:rsidRDefault="000E276F" w:rsidP="000E276F">
      <w:pPr>
        <w:pStyle w:val="PKTpunkt"/>
      </w:pPr>
      <w:r w:rsidRPr="000E276F">
        <w:t>3)</w:t>
      </w:r>
      <w:r w:rsidRPr="000E276F">
        <w:tab/>
        <w:t>załącznik do uchwały otrzymuje brzmienie określone w załączniku do niniejszej uchwały.</w:t>
      </w:r>
    </w:p>
    <w:p w14:paraId="1248C085" w14:textId="77777777" w:rsidR="000E276F" w:rsidRPr="000E276F" w:rsidRDefault="000E276F" w:rsidP="000E276F">
      <w:pPr>
        <w:pStyle w:val="ARTartustawynprozporzdzenia"/>
      </w:pPr>
      <w:r w:rsidRPr="000E276F">
        <w:rPr>
          <w:rStyle w:val="Ppogrubienie"/>
        </w:rPr>
        <w:t>§</w:t>
      </w:r>
      <w:r w:rsidR="006968FB">
        <w:rPr>
          <w:rStyle w:val="Ppogrubienie"/>
        </w:rPr>
        <w:t> </w:t>
      </w:r>
      <w:r w:rsidRPr="000E276F">
        <w:rPr>
          <w:rStyle w:val="Ppogrubienie"/>
        </w:rPr>
        <w:t>2.</w:t>
      </w:r>
      <w:r w:rsidR="006968FB">
        <w:rPr>
          <w:rStyle w:val="Ppogrubienie"/>
        </w:rPr>
        <w:t> </w:t>
      </w:r>
      <w:r w:rsidRPr="000E276F">
        <w:t xml:space="preserve">Uchwała wchodzi w życie z dniem podjęcia. </w:t>
      </w:r>
    </w:p>
    <w:p w14:paraId="0C0E5A87" w14:textId="77777777" w:rsidR="000E276F" w:rsidRPr="000E276F" w:rsidRDefault="000E276F" w:rsidP="000E276F">
      <w:pPr>
        <w:pStyle w:val="ARTartustawynprozporzdzenia"/>
      </w:pPr>
    </w:p>
    <w:p w14:paraId="1DB3A6F7" w14:textId="77777777" w:rsidR="000E276F" w:rsidRPr="000E276F" w:rsidRDefault="000E276F" w:rsidP="000E276F">
      <w:pPr>
        <w:pStyle w:val="NAZORGWYDnazwaorganuwydajcegoprojektowanyakt"/>
      </w:pPr>
      <w:r w:rsidRPr="000E276F">
        <w:t>prezes rady ministrów</w:t>
      </w:r>
      <w:bookmarkStart w:id="2" w:name="ezdPracownikAtrybut4"/>
      <w:bookmarkEnd w:id="2"/>
    </w:p>
    <w:p w14:paraId="101914DF" w14:textId="77777777" w:rsidR="000E276F" w:rsidRPr="000E276F" w:rsidRDefault="000E276F" w:rsidP="000E276F">
      <w:pPr>
        <w:pStyle w:val="NAZORGWYDnazwaorganuwydajcegoprojektowanyakt"/>
      </w:pPr>
      <w:r w:rsidRPr="000E276F">
        <w:t>MATEUSZ MORAWIECKI</w:t>
      </w:r>
    </w:p>
    <w:p w14:paraId="2D4258E6" w14:textId="77777777" w:rsidR="000E276F" w:rsidRDefault="000E276F" w:rsidP="00B8726F">
      <w:pPr>
        <w:pStyle w:val="ODNONIKtreodnonika"/>
        <w:ind w:firstLine="4252"/>
      </w:pPr>
      <w:r w:rsidRPr="000E276F">
        <w:t>/podpisano kwalifikowanym podpisem elektronicznym/</w:t>
      </w:r>
    </w:p>
    <w:p w14:paraId="655937A2" w14:textId="77777777" w:rsidR="0050088E" w:rsidRDefault="0050088E" w:rsidP="00B8726F">
      <w:pPr>
        <w:pStyle w:val="ODNONIKtreodnonika"/>
        <w:ind w:firstLine="4252"/>
      </w:pPr>
    </w:p>
    <w:p w14:paraId="2AB83804" w14:textId="77777777" w:rsidR="0050088E" w:rsidRDefault="0050088E" w:rsidP="00B8726F">
      <w:pPr>
        <w:pStyle w:val="ODNONIKtreodnonika"/>
        <w:ind w:firstLine="4252"/>
      </w:pPr>
    </w:p>
    <w:p w14:paraId="7849B616" w14:textId="77777777" w:rsidR="00502390" w:rsidRDefault="00502390" w:rsidP="00B8726F">
      <w:pPr>
        <w:pStyle w:val="ODNONIKtreodnonika"/>
        <w:ind w:firstLine="4252"/>
      </w:pPr>
    </w:p>
    <w:p w14:paraId="3EDB5284" w14:textId="77777777" w:rsidR="00502390" w:rsidRDefault="00502390" w:rsidP="00B8726F">
      <w:pPr>
        <w:pStyle w:val="ODNONIKtreodnonika"/>
        <w:ind w:firstLine="4252"/>
      </w:pPr>
    </w:p>
    <w:p w14:paraId="7EF97AC6" w14:textId="77777777" w:rsidR="00502390" w:rsidRDefault="00502390" w:rsidP="00B8726F">
      <w:pPr>
        <w:pStyle w:val="ODNONIKtreodnonika"/>
        <w:ind w:firstLine="4252"/>
      </w:pPr>
    </w:p>
    <w:p w14:paraId="43E8028E" w14:textId="77777777" w:rsidR="00502390" w:rsidRDefault="00502390" w:rsidP="00B8726F">
      <w:pPr>
        <w:pStyle w:val="ODNONIKtreodnonika"/>
        <w:ind w:firstLine="4252"/>
      </w:pPr>
    </w:p>
    <w:p w14:paraId="36B6C88B" w14:textId="77777777" w:rsidR="00502390" w:rsidRDefault="00502390" w:rsidP="00B8726F">
      <w:pPr>
        <w:pStyle w:val="ODNONIKtreodnonika"/>
        <w:ind w:firstLine="4252"/>
      </w:pPr>
    </w:p>
    <w:p w14:paraId="1D3856DD" w14:textId="77777777" w:rsidR="00502390" w:rsidRDefault="00502390" w:rsidP="00B8726F">
      <w:pPr>
        <w:pStyle w:val="ODNONIKtreodnonika"/>
        <w:ind w:firstLine="4252"/>
      </w:pPr>
    </w:p>
    <w:p w14:paraId="15691203" w14:textId="77777777" w:rsidR="00502390" w:rsidRDefault="00502390" w:rsidP="00B8726F">
      <w:pPr>
        <w:pStyle w:val="ODNONIKtreodnonika"/>
        <w:ind w:firstLine="4252"/>
      </w:pPr>
    </w:p>
    <w:p w14:paraId="7AE4B9A1" w14:textId="77777777" w:rsidR="00502390" w:rsidRDefault="00502390" w:rsidP="00B8726F">
      <w:pPr>
        <w:pStyle w:val="ODNONIKtreodnonika"/>
        <w:ind w:firstLine="4252"/>
      </w:pPr>
    </w:p>
    <w:p w14:paraId="33B24CB3" w14:textId="77777777" w:rsidR="00502390" w:rsidRDefault="00502390" w:rsidP="00B8726F">
      <w:pPr>
        <w:pStyle w:val="ODNONIKtreodnonika"/>
        <w:ind w:firstLine="4252"/>
      </w:pPr>
    </w:p>
    <w:p w14:paraId="5A354891" w14:textId="77777777" w:rsidR="00502390" w:rsidRDefault="00502390" w:rsidP="00B8726F">
      <w:pPr>
        <w:pStyle w:val="ODNONIKtreodnonika"/>
        <w:ind w:firstLine="4252"/>
      </w:pPr>
    </w:p>
    <w:p w14:paraId="492DBED6" w14:textId="77777777" w:rsidR="00502390" w:rsidRDefault="00502390" w:rsidP="00B8726F">
      <w:pPr>
        <w:pStyle w:val="ODNONIKtreodnonika"/>
        <w:ind w:firstLine="4252"/>
      </w:pPr>
    </w:p>
    <w:p w14:paraId="7AFF019D" w14:textId="77777777" w:rsidR="00502390" w:rsidRDefault="00502390" w:rsidP="00B8726F">
      <w:pPr>
        <w:pStyle w:val="ODNONIKtreodnonika"/>
        <w:ind w:firstLine="4252"/>
      </w:pPr>
    </w:p>
    <w:p w14:paraId="23EDD721" w14:textId="77777777" w:rsidR="00502390" w:rsidRDefault="00502390" w:rsidP="00B8726F">
      <w:pPr>
        <w:pStyle w:val="ODNONIKtreodnonika"/>
        <w:ind w:firstLine="4252"/>
      </w:pPr>
    </w:p>
    <w:p w14:paraId="7662C076" w14:textId="77777777" w:rsidR="00502390" w:rsidRDefault="00502390" w:rsidP="00B8726F">
      <w:pPr>
        <w:pStyle w:val="ODNONIKtreodnonika"/>
        <w:ind w:firstLine="4252"/>
      </w:pPr>
    </w:p>
    <w:p w14:paraId="457E66E7" w14:textId="77777777" w:rsidR="00502390" w:rsidRDefault="00502390" w:rsidP="00B8726F">
      <w:pPr>
        <w:pStyle w:val="ODNONIKtreodnonika"/>
        <w:ind w:firstLine="4252"/>
      </w:pPr>
    </w:p>
    <w:p w14:paraId="1D3E8576" w14:textId="77777777" w:rsidR="00502390" w:rsidRDefault="00502390" w:rsidP="00B8726F">
      <w:pPr>
        <w:pStyle w:val="ODNONIKtreodnonika"/>
        <w:ind w:firstLine="4252"/>
      </w:pPr>
    </w:p>
    <w:p w14:paraId="0292B5AB" w14:textId="77777777" w:rsidR="00502390" w:rsidRDefault="00502390" w:rsidP="00B8726F">
      <w:pPr>
        <w:pStyle w:val="ODNONIKtreodnonika"/>
        <w:ind w:firstLine="4252"/>
      </w:pPr>
    </w:p>
    <w:p w14:paraId="515024A1" w14:textId="77777777" w:rsidR="00502390" w:rsidRDefault="00502390" w:rsidP="00B8726F">
      <w:pPr>
        <w:pStyle w:val="ODNONIKtreodnonika"/>
        <w:ind w:firstLine="4252"/>
      </w:pPr>
    </w:p>
    <w:p w14:paraId="0A9A2796" w14:textId="77777777" w:rsidR="00502390" w:rsidRDefault="00502390" w:rsidP="00B8726F">
      <w:pPr>
        <w:pStyle w:val="ODNONIKtreodnonika"/>
        <w:ind w:firstLine="4252"/>
      </w:pPr>
    </w:p>
    <w:p w14:paraId="56ED499B" w14:textId="77777777" w:rsidR="00502390" w:rsidRDefault="00502390" w:rsidP="00B8726F">
      <w:pPr>
        <w:pStyle w:val="ODNONIKtreodnonika"/>
        <w:ind w:firstLine="4252"/>
      </w:pPr>
    </w:p>
    <w:p w14:paraId="682DAE46" w14:textId="77777777" w:rsidR="00502390" w:rsidRDefault="00502390" w:rsidP="00B8726F">
      <w:pPr>
        <w:pStyle w:val="ODNONIKtreodnonika"/>
        <w:ind w:firstLine="4252"/>
      </w:pPr>
    </w:p>
    <w:p w14:paraId="3B83B402" w14:textId="77777777" w:rsidR="00502390" w:rsidRDefault="00502390" w:rsidP="00B8726F">
      <w:pPr>
        <w:pStyle w:val="ODNONIKtreodnonika"/>
        <w:ind w:firstLine="4252"/>
      </w:pPr>
    </w:p>
    <w:p w14:paraId="469D7EE0" w14:textId="77777777" w:rsidR="00502390" w:rsidRDefault="00502390" w:rsidP="00B8726F">
      <w:pPr>
        <w:pStyle w:val="ODNONIKtreodnonika"/>
        <w:ind w:firstLine="4252"/>
      </w:pPr>
    </w:p>
    <w:p w14:paraId="23194286" w14:textId="77777777" w:rsidR="00502390" w:rsidRDefault="00502390" w:rsidP="00B8726F">
      <w:pPr>
        <w:pStyle w:val="ODNONIKtreodnonika"/>
        <w:ind w:firstLine="4252"/>
      </w:pPr>
    </w:p>
    <w:p w14:paraId="1B19DEC8" w14:textId="77777777" w:rsidR="00502390" w:rsidRDefault="00502390" w:rsidP="00B8726F">
      <w:pPr>
        <w:pStyle w:val="ODNONIKtreodnonika"/>
        <w:ind w:firstLine="4252"/>
      </w:pPr>
    </w:p>
    <w:p w14:paraId="4A8458CD" w14:textId="77777777" w:rsidR="00502390" w:rsidRDefault="00502390" w:rsidP="00B8726F">
      <w:pPr>
        <w:pStyle w:val="ODNONIKtreodnonika"/>
        <w:ind w:firstLine="4252"/>
      </w:pPr>
    </w:p>
    <w:p w14:paraId="524F8883" w14:textId="77777777" w:rsidR="00502390" w:rsidRDefault="00502390" w:rsidP="00B8726F">
      <w:pPr>
        <w:pStyle w:val="ODNONIKtreodnonika"/>
        <w:ind w:firstLine="4252"/>
      </w:pPr>
    </w:p>
    <w:p w14:paraId="5034F3D6" w14:textId="77777777" w:rsidR="00502390" w:rsidRDefault="00502390" w:rsidP="00B8726F">
      <w:pPr>
        <w:pStyle w:val="ODNONIKtreodnonika"/>
        <w:ind w:firstLine="4252"/>
      </w:pPr>
    </w:p>
    <w:p w14:paraId="1A7B4850" w14:textId="77777777" w:rsidR="00502390" w:rsidRDefault="00502390" w:rsidP="00B8726F">
      <w:pPr>
        <w:pStyle w:val="ODNONIKtreodnonika"/>
        <w:ind w:firstLine="4252"/>
      </w:pPr>
    </w:p>
    <w:p w14:paraId="0691EA4D" w14:textId="77777777" w:rsidR="00502390" w:rsidRDefault="00502390" w:rsidP="00B8726F">
      <w:pPr>
        <w:pStyle w:val="ODNONIKtreodnonika"/>
        <w:ind w:firstLine="4252"/>
      </w:pPr>
    </w:p>
    <w:p w14:paraId="26D63928" w14:textId="77777777" w:rsidR="00502390" w:rsidRDefault="00502390" w:rsidP="00B8726F">
      <w:pPr>
        <w:pStyle w:val="ODNONIKtreodnonika"/>
        <w:ind w:firstLine="4252"/>
      </w:pPr>
    </w:p>
    <w:p w14:paraId="035B7B51" w14:textId="77777777" w:rsidR="00502390" w:rsidRDefault="00502390" w:rsidP="00B8726F">
      <w:pPr>
        <w:pStyle w:val="ODNONIKtreodnonika"/>
        <w:ind w:firstLine="4252"/>
      </w:pPr>
    </w:p>
    <w:p w14:paraId="67968659" w14:textId="77777777" w:rsidR="0050088E" w:rsidRDefault="0050088E" w:rsidP="00B8726F">
      <w:pPr>
        <w:pStyle w:val="ODNONIKtreodnonika"/>
        <w:ind w:firstLine="4252"/>
      </w:pPr>
    </w:p>
    <w:p w14:paraId="14ACFFD1" w14:textId="77777777" w:rsidR="0050088E" w:rsidRPr="000E276F" w:rsidRDefault="0050088E" w:rsidP="00B8726F">
      <w:pPr>
        <w:pStyle w:val="ODNONIKtreodnonika"/>
        <w:ind w:firstLine="4252"/>
      </w:pPr>
    </w:p>
    <w:sectPr w:rsidR="0050088E" w:rsidRPr="000E276F" w:rsidSect="001A7F15">
      <w:headerReference w:type="default" r:id="rId10"/>
      <w:footnotePr>
        <w:numRestart w:val="eachSect"/>
      </w:footnotePr>
      <w:endnotePr>
        <w:numFmt w:val="decimal"/>
      </w:end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2">
      <wne:macro wne:macroName="JEDNOLITY_SZABLON_RCL.DLA_UZYTKOWNIKA.A_BOLD"/>
    </wne:keymap>
    <wne:keymap wne:kcmPrimary="0244">
      <wne:macro wne:macroName="JEDNOLITY_SZABLON_RCL.DLA_UZYTKOWNIKA.A_D_INDEKS"/>
    </wne:keymap>
    <wne:keymap wne:kcmPrimary="0247">
      <wne:macro wne:macroName="JEDNOLITY_SZABLON_RCL.DLA_UZYTKOWNIKA.A_G_INDEKS"/>
    </wne:keymap>
    <wne:keymap wne:kcmPrimary="0249">
      <wne:macro wne:macroName="JEDNOLITY_SZABLON_RCL.DLA_UZYTKOWNIKA.A_ITALIC"/>
    </wne:keymap>
    <wne:keymap wne:mask="1" wne:kcmPrimary="0342"/>
    <wne:keymap wne:mask="1" wne:kcmPrimary="0349"/>
    <wne:keymap wne:kcmPrimary="0425">
      <wne:macro wne:macroName="JEDNOLITY_SZABLON_RCL.DLA_UZYTKOWNIKA.A_ZMNIEJSZZAGLEBIENIE"/>
    </wne:keymap>
    <wne:keymap wne:kcmPrimary="0426">
      <wne:macro wne:macroName="JEDNOLITY_SZABLON_RCL.DLA_UZYTKOWNIKA.A_ZMNIEJSZPOZIOMNOWELIZACJI"/>
    </wne:keymap>
    <wne:keymap wne:kcmPrimary="0427">
      <wne:macro wne:macroName="JEDNOLITY_SZABLON_RCL.DLA_UZYTKOWNIKA.A_ZWIEKSZZAGLEBIENIE"/>
    </wne:keymap>
    <wne:keymap wne:kcmPrimary="0428">
      <wne:macro wne:macroName="JEDNOLITY_SZABLON_RCL.DLA_UZYTKOWNIKA.A_ZWIEKSZPOZIOMNOWELIZACJI"/>
    </wne:keymap>
    <wne:keymap wne:mask="1" wne:kcmPrimary="0452"/>
    <wne:keymap wne:kcmPrimary="0456">
      <wne:macro wne:macroName="JEDNOLITY_SZABLON_RCL.DLA_UZYTKOWNIKA.A_WKLEJ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14CBC" w14:textId="77777777" w:rsidR="000B4F82" w:rsidRDefault="000B4F82">
      <w:r>
        <w:separator/>
      </w:r>
    </w:p>
  </w:endnote>
  <w:endnote w:type="continuationSeparator" w:id="0">
    <w:p w14:paraId="2D2C457D" w14:textId="77777777" w:rsidR="000B4F82" w:rsidRDefault="000B4F82">
      <w:r>
        <w:continuationSeparator/>
      </w:r>
    </w:p>
  </w:endnote>
  <w:endnote w:id="1">
    <w:p w14:paraId="46D4EE44" w14:textId="77777777" w:rsidR="0050088E" w:rsidRPr="0050088E" w:rsidRDefault="0050088E" w:rsidP="0050088E">
      <w:pPr>
        <w:pStyle w:val="Tekstprzypisukocowego"/>
        <w:jc w:val="both"/>
      </w:pPr>
      <w:r>
        <w:rPr>
          <w:rStyle w:val="Odwoanieprzypisukocowego"/>
        </w:rPr>
        <w:endnoteRef/>
      </w:r>
      <w:r w:rsidRPr="0050088E">
        <w:rPr>
          <w:vertAlign w:val="superscript"/>
        </w:rPr>
        <w:t xml:space="preserve">) </w:t>
      </w:r>
      <w:r>
        <w:t xml:space="preserve">Zmiany tekstu jednolitego wymienionej ustawy zostały ogłoszone w Dz. U. z 2019 r. poz. </w:t>
      </w:r>
      <w:r w:rsidRPr="000361FE">
        <w:t>1622</w:t>
      </w:r>
      <w:r>
        <w:t>,</w:t>
      </w:r>
      <w:r w:rsidRPr="000361FE">
        <w:t xml:space="preserve"> 1649</w:t>
      </w:r>
      <w:r>
        <w:t>, 2020 i 2473 oraz z 2020 r. poz. 284 i 374.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EB597" w14:textId="77777777" w:rsidR="000B4F82" w:rsidRDefault="000B4F82">
      <w:r>
        <w:separator/>
      </w:r>
    </w:p>
  </w:footnote>
  <w:footnote w:type="continuationSeparator" w:id="0">
    <w:p w14:paraId="423C9D80" w14:textId="77777777" w:rsidR="000B4F82" w:rsidRDefault="000B4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69D1F" w14:textId="77777777" w:rsidR="00CC3E3D" w:rsidRPr="00B371CC" w:rsidRDefault="00CC3E3D" w:rsidP="00B371CC">
    <w:pPr>
      <w:pStyle w:val="Nagwek"/>
      <w:jc w:val="center"/>
    </w:pPr>
    <w:r>
      <w:t xml:space="preserve">– </w:t>
    </w:r>
    <w:r w:rsidR="00B11442">
      <w:fldChar w:fldCharType="begin"/>
    </w:r>
    <w:r>
      <w:instrText xml:space="preserve"> PAGE  \* MERGEFORMAT </w:instrText>
    </w:r>
    <w:r w:rsidR="00B11442">
      <w:fldChar w:fldCharType="separate"/>
    </w:r>
    <w:r w:rsidR="006E6754">
      <w:rPr>
        <w:noProof/>
      </w:rPr>
      <w:t>2</w:t>
    </w:r>
    <w:r w:rsidR="00B11442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efaultTableStyle w:val="TABELA2zszablonu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CE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0A55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4F82"/>
    <w:rsid w:val="000B5B2D"/>
    <w:rsid w:val="000B5DCE"/>
    <w:rsid w:val="000C05BA"/>
    <w:rsid w:val="000C0E8F"/>
    <w:rsid w:val="000C1CF6"/>
    <w:rsid w:val="000C4BC4"/>
    <w:rsid w:val="000D0110"/>
    <w:rsid w:val="000D2468"/>
    <w:rsid w:val="000D318A"/>
    <w:rsid w:val="000D6173"/>
    <w:rsid w:val="000D6F83"/>
    <w:rsid w:val="000E25CC"/>
    <w:rsid w:val="000E276F"/>
    <w:rsid w:val="000E3694"/>
    <w:rsid w:val="000E490F"/>
    <w:rsid w:val="000E52ED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088E"/>
    <w:rsid w:val="00501A50"/>
    <w:rsid w:val="0050222D"/>
    <w:rsid w:val="00502390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6B58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8F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E6754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CE4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66FD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2445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1442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26F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17B8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9EB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56E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21B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C90E9A"/>
  <w15:docId w15:val="{F825D48D-E454-4DDE-AF4C-A9971CB5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unhideWhenUsed="1" w:qFormat="1"/>
    <w:lsdException w:name="annotation text" w:semiHidden="1" w:uiPriority="0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 w:unhideWhenUsed="1"/>
    <w:lsdException w:name="HTML Bottom of Form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50088E"/>
    <w:rPr>
      <w:rFonts w:ascii="Times New Roman" w:hAnsi="Times New Roman" w:cs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0088E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088E"/>
    <w:rPr>
      <w:rFonts w:ascii="Times New Roman" w:hAnsi="Times New Roman" w:cs="Arial"/>
    </w:rPr>
  </w:style>
  <w:style w:type="character" w:styleId="Odwoanieprzypisukocowego">
    <w:name w:val="endnote reference"/>
    <w:basedOn w:val="Domylnaczcionkaakapitu"/>
    <w:uiPriority w:val="99"/>
    <w:semiHidden/>
    <w:rsid w:val="005008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0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6612AE-4643-4399-99A4-44EDB7775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Jarosław Deminet</dc:creator>
  <cp:keywords/>
  <cp:lastModifiedBy>Gajewska-Szymańska Joanna</cp:lastModifiedBy>
  <cp:revision>2</cp:revision>
  <cp:lastPrinted>2012-04-23T06:39:00Z</cp:lastPrinted>
  <dcterms:created xsi:type="dcterms:W3CDTF">2020-10-30T15:25:00Z</dcterms:created>
  <dcterms:modified xsi:type="dcterms:W3CDTF">2020-10-30T15:25:00Z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