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Wózek widłowy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wózek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widłowy typ/model: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FD70-8, rok produkcji: 2008, nr fabryczny/seryjny: 47024 nr inwentarzowy: 76300000086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   Informacja o sprawności / uszkodzeniu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Sprawny. Ważne badania UDT.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      Historia napraw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Dostępna po wcześniejszym kontakcie z osobą wskazaną poniżej.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     Czy środek trwały wymaga niezbędnych napraw?: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Poprawki blacharsko mechaniczne. Wymiana łączników skrętu tył, uszczelnienie układu hydraulicznego (skręt, podnoszenie jazda), korekta układu zasalania ON – wtryski pompa wtryskowa, naprawa układu elektrycznego, wymiana akumulatorów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      Czy środek trwały miał wypadek /kolizję? Specyfikacja naprawy.: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      Data ostatniego serwisu: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2019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      Data kolejnego przeglądu technicznego: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      Czy środek trwały jest kompletny?: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 Brak nagrzewnicy i oryginalnego fotela, brak przesuwu wideł.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  po stronie Kupującego.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„Cedynia” Orsk, 59-305  , w czasie publikacji ogłoszeń o sprzedaży środków trwałych w godzinach od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telefonicznym. Osoba do kontaktu Kierownik Wydziału 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Transportu (+48) 76 747 15 60 .</w:t>
      </w:r>
      <w:proofErr w:type="gramEnd"/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3631D0" w:rsidRPr="003631D0" w:rsidRDefault="004201CE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75 251,40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(słownie: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siedemdziesiąt pięć tysięcy dwieście pięćdziesiąt jeden 40/100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01CE" w:rsidRPr="00E83E93" w:rsidRDefault="004201CE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r w:rsidR="006F770F">
        <w:rPr>
          <w:rFonts w:ascii="Arial" w:hAnsi="Arial" w:cs="Arial"/>
        </w:rPr>
        <w:t xml:space="preserve">: </w:t>
      </w:r>
      <w:r w:rsidR="00A164E6" w:rsidRPr="00A164E6">
        <w:rPr>
          <w:rStyle w:val="1h7wt"/>
          <w:color w:val="1F497D"/>
        </w:rPr>
        <w:t>https</w:t>
      </w:r>
      <w:proofErr w:type="gramStart"/>
      <w:r w:rsidR="00A164E6" w:rsidRPr="00A164E6">
        <w:rPr>
          <w:rStyle w:val="1h7wt"/>
          <w:color w:val="1F497D"/>
        </w:rPr>
        <w:t>://allegro</w:t>
      </w:r>
      <w:proofErr w:type="gramEnd"/>
      <w:r w:rsidR="00A164E6" w:rsidRPr="00A164E6">
        <w:rPr>
          <w:rStyle w:val="1h7wt"/>
          <w:color w:val="1F497D"/>
        </w:rPr>
        <w:t>.</w:t>
      </w:r>
      <w:proofErr w:type="gramStart"/>
      <w:r w:rsidR="00A164E6" w:rsidRPr="00A164E6">
        <w:rPr>
          <w:rStyle w:val="1h7wt"/>
          <w:color w:val="1F497D"/>
        </w:rPr>
        <w:t>pl</w:t>
      </w:r>
      <w:proofErr w:type="gramEnd"/>
      <w:r w:rsidR="00A164E6" w:rsidRPr="00A164E6">
        <w:rPr>
          <w:rStyle w:val="1h7wt"/>
          <w:color w:val="1F497D"/>
        </w:rPr>
        <w:t>/oferta/wozek-widlowy-komatsu-fd70-8-10554802087</w:t>
      </w:r>
      <w:r w:rsidR="002D2CF4">
        <w:rPr>
          <w:rStyle w:val="1h7wt"/>
          <w:color w:val="1F497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A164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08.04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2C4ECD"/>
    <w:rsid w:val="002D2CF4"/>
    <w:rsid w:val="002D423A"/>
    <w:rsid w:val="003631D0"/>
    <w:rsid w:val="003A6797"/>
    <w:rsid w:val="004201CE"/>
    <w:rsid w:val="006F770F"/>
    <w:rsid w:val="00747243"/>
    <w:rsid w:val="007D03BB"/>
    <w:rsid w:val="008567BF"/>
    <w:rsid w:val="008A4213"/>
    <w:rsid w:val="009C171F"/>
    <w:rsid w:val="00A164E6"/>
    <w:rsid w:val="00B51910"/>
    <w:rsid w:val="00E46909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15</cp:revision>
  <dcterms:created xsi:type="dcterms:W3CDTF">2020-05-27T07:10:00Z</dcterms:created>
  <dcterms:modified xsi:type="dcterms:W3CDTF">2021-03-29T07:30:00Z</dcterms:modified>
</cp:coreProperties>
</file>