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E3EC" w14:textId="77777777" w:rsidR="009532A9" w:rsidRDefault="009532A9" w:rsidP="009532A9">
      <w:pPr>
        <w:pBdr>
          <w:bottom w:val="single" w:sz="12" w:space="1" w:color="auto"/>
        </w:pBd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do ogłoszenia </w:t>
      </w:r>
    </w:p>
    <w:p w14:paraId="7DA4CEA4" w14:textId="77777777" w:rsidR="009532A9" w:rsidRDefault="009532A9" w:rsidP="009532A9">
      <w:pPr>
        <w:ind w:left="66"/>
        <w:jc w:val="both"/>
        <w:rPr>
          <w:sz w:val="20"/>
          <w:szCs w:val="20"/>
        </w:rPr>
      </w:pPr>
    </w:p>
    <w:p w14:paraId="369857B9" w14:textId="77777777" w:rsidR="009532A9" w:rsidRDefault="009532A9" w:rsidP="009532A9">
      <w:pP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…………………………………..</w:t>
      </w:r>
    </w:p>
    <w:p w14:paraId="0D6A2EA6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3D8C52FF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4B58DF6C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2B800375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69117572" w14:textId="77777777" w:rsidR="009532A9" w:rsidRPr="00710485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5DD37D5D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57D48A8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Miejsce zamieszkania</w:t>
      </w:r>
    </w:p>
    <w:p w14:paraId="02590FC7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2DBF085B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4B05458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Sygnatura konkursu</w:t>
      </w:r>
    </w:p>
    <w:p w14:paraId="4BA070CF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6514A1EB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6394A3B6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</w:p>
    <w:p w14:paraId="58597A2C" w14:textId="77777777" w:rsidR="009532A9" w:rsidRDefault="009532A9" w:rsidP="009532A9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przez Prokuratora Okręgowego w Poznaniu z siedzibą przy </w:t>
      </w:r>
      <w:r>
        <w:rPr>
          <w:sz w:val="24"/>
          <w:szCs w:val="24"/>
        </w:rPr>
        <w:br/>
        <w:t xml:space="preserve">ul. Solna10, 61-736 Poznań, moich danych osobowych zawartych w zgłoszeniu, w celu </w:t>
      </w:r>
      <w:r>
        <w:rPr>
          <w:sz w:val="24"/>
          <w:szCs w:val="24"/>
        </w:rPr>
        <w:br/>
        <w:t xml:space="preserve">i zakresie niezbędnym do przeprowadzenia rekrutacji na stanowisko </w:t>
      </w:r>
      <w:r w:rsidR="002F7E1E">
        <w:rPr>
          <w:sz w:val="24"/>
          <w:szCs w:val="24"/>
        </w:rPr>
        <w:t>urzędnicze</w:t>
      </w:r>
      <w:r>
        <w:rPr>
          <w:sz w:val="24"/>
          <w:szCs w:val="24"/>
        </w:rPr>
        <w:t xml:space="preserve">. Zastałam/zostałem poinformowana/y, że wyrażenie zgody jest dobrowolne oraz, że mam prawo do wycofania zgody w dowolnym momencie, a wycofanie zgody nie wpływa </w:t>
      </w:r>
      <w:r>
        <w:rPr>
          <w:sz w:val="24"/>
          <w:szCs w:val="24"/>
        </w:rPr>
        <w:br/>
        <w:t>na zgodność z prawem przetwarzania, którego dokonano na jej podstawie przed jej wycofaniem.</w:t>
      </w:r>
    </w:p>
    <w:p w14:paraId="7BB0C9E4" w14:textId="77777777" w:rsidR="009532A9" w:rsidRDefault="009532A9" w:rsidP="009532A9">
      <w:pPr>
        <w:spacing w:line="240" w:lineRule="auto"/>
        <w:ind w:left="68"/>
        <w:jc w:val="both"/>
        <w:rPr>
          <w:sz w:val="24"/>
          <w:szCs w:val="24"/>
        </w:rPr>
      </w:pPr>
    </w:p>
    <w:p w14:paraId="483E1CD9" w14:textId="77777777" w:rsidR="009532A9" w:rsidRDefault="009532A9" w:rsidP="009532A9">
      <w:pPr>
        <w:spacing w:line="240" w:lineRule="auto"/>
        <w:ind w:left="68"/>
        <w:jc w:val="both"/>
        <w:rPr>
          <w:sz w:val="24"/>
          <w:szCs w:val="24"/>
        </w:rPr>
      </w:pPr>
    </w:p>
    <w:p w14:paraId="11E595C3" w14:textId="77777777" w:rsidR="009532A9" w:rsidRDefault="009532A9" w:rsidP="009532A9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2FAF2704" w14:textId="77777777" w:rsidR="009532A9" w:rsidRDefault="009532A9" w:rsidP="009532A9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6D78A1BD" w14:textId="77777777" w:rsidR="009532A9" w:rsidRPr="00710485" w:rsidRDefault="009532A9" w:rsidP="009532A9">
      <w:pPr>
        <w:spacing w:line="240" w:lineRule="auto"/>
        <w:jc w:val="both"/>
        <w:rPr>
          <w:sz w:val="18"/>
          <w:szCs w:val="18"/>
        </w:rPr>
      </w:pPr>
    </w:p>
    <w:p w14:paraId="47E1AEF8" w14:textId="77777777" w:rsidR="007F6C1B" w:rsidRDefault="007F6C1B" w:rsidP="007F6C1B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>Klauzule informacyjne:</w:t>
      </w:r>
    </w:p>
    <w:p w14:paraId="38023BBB" w14:textId="77777777" w:rsidR="007F6C1B" w:rsidRDefault="007F6C1B" w:rsidP="007F6C1B">
      <w:pPr>
        <w:spacing w:line="240" w:lineRule="auto"/>
        <w:jc w:val="both"/>
        <w:rPr>
          <w:sz w:val="24"/>
          <w:szCs w:val="24"/>
        </w:rPr>
      </w:pPr>
    </w:p>
    <w:p w14:paraId="48BA5464" w14:textId="77777777" w:rsidR="007F6C1B" w:rsidRDefault="007F6C1B" w:rsidP="007F6C1B">
      <w:pPr>
        <w:spacing w:line="240" w:lineRule="auto"/>
        <w:ind w:left="68"/>
        <w:jc w:val="both"/>
        <w:rPr>
          <w:sz w:val="18"/>
          <w:szCs w:val="18"/>
        </w:rPr>
      </w:pPr>
    </w:p>
    <w:p w14:paraId="2F4469E7" w14:textId="77777777" w:rsidR="007F6C1B" w:rsidRDefault="007F6C1B" w:rsidP="007F6C1B">
      <w:pPr>
        <w:pStyle w:val="Teksttreci0"/>
        <w:shd w:val="clear" w:color="auto" w:fill="auto"/>
        <w:spacing w:line="261" w:lineRule="auto"/>
        <w:ind w:left="140" w:right="340" w:firstLine="40"/>
      </w:pPr>
      <w:r>
        <w:t>W związku z treścią art. 13 ust. 1 i 2 rozporządzenia Parlamentu Europejskiego i Rady (UE) 2016/679 z dnia 27 kwietnia 2016 r. w sprawie ochrony osób fizycznych w związku                                          z przetwarzaniem danych osobowych i w sprawie swobodnego przepływu takich danych oraz uchylenia dyrektywy 95/46/WE (ogólne rozporządzenie o ochronie danych) (Dz. Urz. UE L 119 z 04.05.2016, str. 1 ze zm.), zwanego dalej RODO, Prokurator Okręgowy w Poznaniu informuje, że:</w:t>
      </w:r>
    </w:p>
    <w:p w14:paraId="6E9F9A22" w14:textId="236BB372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 xml:space="preserve">Administratorem, w rozumieniu art. 4 pkt 7 RODO, danych osobowych jest Prokuratura Okręgowa w Poznaniu z siedzibą przy Solnej 10, 61 - 736 Poznań tel. (61) 88 52 000,                                  e mail, </w:t>
      </w:r>
      <w:hyperlink r:id="rId5" w:history="1">
        <w:r w:rsidR="00FB36C8" w:rsidRPr="00E14A1C">
          <w:rPr>
            <w:rStyle w:val="Hipercze"/>
            <w:lang w:val="en-US" w:bidi="en-US"/>
          </w:rPr>
          <w:t xml:space="preserve">biuro.podawcze.popoz@prokuratura.gov.pl </w:t>
        </w:r>
      </w:hyperlink>
    </w:p>
    <w:p w14:paraId="25EDDF85" w14:textId="77777777" w:rsidR="00FB36C8" w:rsidRPr="00FB36C8" w:rsidRDefault="007F6C1B" w:rsidP="00C708B3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  <w:rPr>
          <w:rStyle w:val="Hipercze"/>
          <w:color w:val="auto"/>
          <w:u w:val="none"/>
        </w:rPr>
      </w:pPr>
      <w:r>
        <w:t xml:space="preserve">Inspektorem ochrony danych jest Michał Kokociński, e-mail. </w:t>
      </w:r>
      <w:hyperlink r:id="rId6" w:history="1">
        <w:r w:rsidR="00FB36C8">
          <w:rPr>
            <w:rStyle w:val="Hipercze"/>
            <w:lang w:val="en-US" w:bidi="en-US"/>
          </w:rPr>
          <w:t xml:space="preserve">biuro.podawcze.popoz@prokuratura.gov.pl </w:t>
        </w:r>
      </w:hyperlink>
    </w:p>
    <w:p w14:paraId="32FF6119" w14:textId="4E942F78" w:rsidR="007F6C1B" w:rsidRDefault="007F6C1B" w:rsidP="00C708B3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Dane osobowe przetwarzane są w celu realizacji zadań administratora związanych z rekrutacją na stanowisko urzędnicze.</w:t>
      </w:r>
    </w:p>
    <w:p w14:paraId="0A3CC43E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</w:r>
    </w:p>
    <w:p w14:paraId="58412EED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Dane osobowe mogą być udostępniane podmiotom uprawnionym do ich otrzymywania na podstawie przepisów prawa lub umowy.</w:t>
      </w:r>
    </w:p>
    <w:p w14:paraId="57B220F9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 xml:space="preserve">Dane osobowe są przechowywane przez okres nie dłuższy niż jest to niezbędne do realizacji celów, w których są przetwarzane zgodnie z obowiązującymi w tym zakresie przepisami </w:t>
      </w:r>
      <w:r>
        <w:lastRenderedPageBreak/>
        <w:t>prawa.</w:t>
      </w:r>
    </w:p>
    <w:p w14:paraId="67A7D95B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hanging="320"/>
      </w:pPr>
      <w:r>
        <w:t>Osobie, której dane są przetwarzane przysługuje prawo:</w:t>
      </w:r>
    </w:p>
    <w:p w14:paraId="2D4A5D4A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dostępu do treści swoich danych osobowych, żądania ich sprostowania lub usunięcia na zasadach określonych w art. 15-17 RODO;</w:t>
      </w:r>
    </w:p>
    <w:p w14:paraId="18E9A292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hanging="340"/>
        <w:jc w:val="left"/>
      </w:pPr>
      <w:r>
        <w:t>ograniczenia przetwarzania danych w przypadkach określonych w art. 18 RODO;</w:t>
      </w:r>
    </w:p>
    <w:p w14:paraId="560E87D7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</w:r>
    </w:p>
    <w:p w14:paraId="067E23EB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cofnięcia zgody w dowolnym momencie bez wpływu na zgodność z prawem przetwarzania, którego dokonano na podstawie zgody przed jej cofnięciem;</w:t>
      </w:r>
    </w:p>
    <w:p w14:paraId="32711F14" w14:textId="38C1FE49" w:rsidR="0006604E" w:rsidRDefault="007F6C1B" w:rsidP="008678DA">
      <w:pPr>
        <w:pStyle w:val="Teksttreci0"/>
        <w:numPr>
          <w:ilvl w:val="0"/>
          <w:numId w:val="2"/>
        </w:numPr>
        <w:shd w:val="clear" w:color="auto" w:fill="auto"/>
        <w:tabs>
          <w:tab w:val="left" w:pos="1229"/>
        </w:tabs>
        <w:spacing w:line="261" w:lineRule="auto"/>
        <w:ind w:left="500" w:right="340" w:hanging="320"/>
      </w:pPr>
      <w:r>
        <w:t xml:space="preserve">wniesienia skargi do Prezesa Urzędu Ochrony Danych Osobowych, </w:t>
      </w:r>
    </w:p>
    <w:p w14:paraId="6C5A68B6" w14:textId="61FFEE98" w:rsidR="007F6C1B" w:rsidRDefault="007F6C1B" w:rsidP="008678DA">
      <w:pPr>
        <w:pStyle w:val="Teksttreci0"/>
        <w:numPr>
          <w:ilvl w:val="0"/>
          <w:numId w:val="2"/>
        </w:numPr>
        <w:shd w:val="clear" w:color="auto" w:fill="auto"/>
        <w:tabs>
          <w:tab w:val="left" w:pos="1229"/>
        </w:tabs>
        <w:spacing w:line="261" w:lineRule="auto"/>
        <w:ind w:left="500" w:right="340" w:hanging="320"/>
      </w:pPr>
      <w:r>
        <w:t>W celu skorzystania z praw, o których mowa w pkt 7 pkt 1 - 4 należy skontaktować się z administratorem lub inspektorem ochrony danych, korzystając ze wskazanych wyżej danych kontaktowych.</w:t>
      </w:r>
    </w:p>
    <w:p w14:paraId="636FFF2F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Podanie danych osobowych w zakresie wynikającym z przepisów ustawy z dnia 28 stycznia 2016 r. - Prawo o prokuraturze w zw. z art. 22</w:t>
      </w:r>
      <w:r>
        <w:rPr>
          <w:vertAlign w:val="superscript"/>
        </w:rPr>
        <w:t>1</w:t>
      </w:r>
      <w:r>
        <w:t xml:space="preserve"> § 1 i 4 ustawy z dnia 26 czerwca 1974 r. - Kodeks pracy jest obowiązkowe, aby uczestniczyć w procedurze rekrutacji  na stanowisko urzędnicze.  </w:t>
      </w:r>
    </w:p>
    <w:p w14:paraId="5A9D8BA9" w14:textId="77777777" w:rsidR="007F6C1B" w:rsidRDefault="007F6C1B" w:rsidP="007F6C1B">
      <w:pPr>
        <w:jc w:val="both"/>
      </w:pPr>
    </w:p>
    <w:p w14:paraId="6903A736" w14:textId="77777777" w:rsidR="007F6C1B" w:rsidRDefault="007F6C1B" w:rsidP="007F6C1B">
      <w:pPr>
        <w:pStyle w:val="Inne0"/>
        <w:shd w:val="clear" w:color="auto" w:fill="auto"/>
        <w:spacing w:after="140" w:line="240" w:lineRule="auto"/>
        <w:ind w:firstLine="160"/>
      </w:pPr>
      <w:r>
        <w:t xml:space="preserve">      Zapoznałem/zapoznałam* się z wszystkimi informacjami, o których mowa w art. 13 ust. 1</w:t>
      </w:r>
    </w:p>
    <w:p w14:paraId="4C32B422" w14:textId="77777777" w:rsidR="007F6C1B" w:rsidRDefault="007F6C1B" w:rsidP="007F6C1B">
      <w:pPr>
        <w:pStyle w:val="Inne0"/>
        <w:shd w:val="clear" w:color="auto" w:fill="auto"/>
        <w:spacing w:after="140" w:line="240" w:lineRule="auto"/>
        <w:ind w:left="480" w:firstLine="20"/>
      </w:pPr>
      <w:r>
        <w:t>i ust. 2 RODO w związku z przetwarzaniem moich danych osobowych przez Prokuraturę</w:t>
      </w:r>
    </w:p>
    <w:p w14:paraId="50355D4F" w14:textId="77777777" w:rsidR="007F6C1B" w:rsidRDefault="007F6C1B" w:rsidP="007F6C1B">
      <w:pPr>
        <w:pStyle w:val="Inne0"/>
        <w:shd w:val="clear" w:color="auto" w:fill="auto"/>
        <w:spacing w:after="140" w:line="240" w:lineRule="auto"/>
        <w:ind w:left="480" w:firstLine="20"/>
      </w:pPr>
      <w:r>
        <w:t>Okręgową w Poznaniu z siedzibą przy Solnej 10, 61 - 736 Poznań tel. (61) 88 52 000,</w:t>
      </w:r>
    </w:p>
    <w:p w14:paraId="2A497B30" w14:textId="154FC60A" w:rsidR="007F6C1B" w:rsidRDefault="007F6C1B" w:rsidP="007F6C1B">
      <w:pPr>
        <w:pStyle w:val="Inne0"/>
        <w:shd w:val="clear" w:color="auto" w:fill="auto"/>
        <w:spacing w:after="140" w:line="240" w:lineRule="auto"/>
        <w:ind w:left="480" w:firstLine="20"/>
      </w:pPr>
      <w:r>
        <w:t xml:space="preserve">e mail, </w:t>
      </w:r>
      <w:hyperlink r:id="rId7" w:history="1">
        <w:r w:rsidR="00FB36C8">
          <w:rPr>
            <w:rStyle w:val="Hipercze"/>
            <w:lang w:val="en-US" w:bidi="en-US"/>
          </w:rPr>
          <w:t xml:space="preserve">biuro.podawcze.popoz@prokuratura.gov.pl </w:t>
        </w:r>
      </w:hyperlink>
      <w:r>
        <w:rPr>
          <w:lang w:val="en-US" w:bidi="en-US"/>
        </w:rPr>
        <w:t xml:space="preserve"> </w:t>
      </w:r>
      <w:r>
        <w:t>w celu i zakresie niezbędnym do przeprowadzenia procedury powołania na stanowisko urzędnicze.</w:t>
      </w:r>
    </w:p>
    <w:p w14:paraId="6007B1F5" w14:textId="77777777" w:rsidR="007F6C1B" w:rsidRDefault="007F6C1B" w:rsidP="007F6C1B">
      <w:pPr>
        <w:jc w:val="both"/>
        <w:rPr>
          <w:b/>
        </w:rPr>
      </w:pPr>
    </w:p>
    <w:p w14:paraId="2242F5D2" w14:textId="77777777" w:rsidR="007F6C1B" w:rsidRDefault="007F6C1B" w:rsidP="007F6C1B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7DDD4FC1" w14:textId="77777777" w:rsidR="007F6C1B" w:rsidRDefault="007F6C1B" w:rsidP="007F6C1B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2E49907B" w14:textId="77777777" w:rsidR="009532A9" w:rsidRPr="007E206E" w:rsidRDefault="009532A9" w:rsidP="009532A9">
      <w:pPr>
        <w:jc w:val="center"/>
      </w:pPr>
    </w:p>
    <w:sectPr w:rsidR="009532A9" w:rsidRPr="007E206E" w:rsidSect="007E271F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61A4"/>
    <w:multiLevelType w:val="multilevel"/>
    <w:tmpl w:val="5C8E0B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22C735E"/>
    <w:multiLevelType w:val="multilevel"/>
    <w:tmpl w:val="52CA689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0AD6044"/>
    <w:multiLevelType w:val="hybridMultilevel"/>
    <w:tmpl w:val="B174476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314065143">
    <w:abstractNumId w:val="2"/>
  </w:num>
  <w:num w:numId="2" w16cid:durableId="21301271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912220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A9"/>
    <w:rsid w:val="00000ED0"/>
    <w:rsid w:val="0006604E"/>
    <w:rsid w:val="002F7E1E"/>
    <w:rsid w:val="00404F14"/>
    <w:rsid w:val="006E29F2"/>
    <w:rsid w:val="007E271F"/>
    <w:rsid w:val="007F6C1B"/>
    <w:rsid w:val="008A4F31"/>
    <w:rsid w:val="009532A9"/>
    <w:rsid w:val="00A5016D"/>
    <w:rsid w:val="00E30955"/>
    <w:rsid w:val="00F92201"/>
    <w:rsid w:val="00FB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69FE"/>
  <w15:chartTrackingRefBased/>
  <w15:docId w15:val="{CF3F8E90-1985-4F29-BED3-BA6D9F6E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2A9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6C1B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7F6C1B"/>
    <w:rPr>
      <w:rFonts w:eastAsia="Times New Roman" w:cs="Times New Roman"/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F6C1B"/>
    <w:pPr>
      <w:widowControl w:val="0"/>
      <w:shd w:val="clear" w:color="auto" w:fill="FFFFFF"/>
      <w:spacing w:line="264" w:lineRule="auto"/>
      <w:jc w:val="both"/>
    </w:pPr>
    <w:rPr>
      <w:rFonts w:eastAsia="Times New Roman"/>
      <w:sz w:val="22"/>
    </w:rPr>
  </w:style>
  <w:style w:type="character" w:customStyle="1" w:styleId="Inne">
    <w:name w:val="Inne_"/>
    <w:basedOn w:val="Domylnaczcionkaakapitu"/>
    <w:link w:val="Inne0"/>
    <w:locked/>
    <w:rsid w:val="007F6C1B"/>
    <w:rPr>
      <w:rFonts w:eastAsia="Times New Roman" w:cs="Times New Roman"/>
      <w:sz w:val="22"/>
      <w:shd w:val="clear" w:color="auto" w:fill="FFFFFF"/>
    </w:rPr>
  </w:style>
  <w:style w:type="paragraph" w:customStyle="1" w:styleId="Inne0">
    <w:name w:val="Inne"/>
    <w:basedOn w:val="Normalny"/>
    <w:link w:val="Inne"/>
    <w:rsid w:val="007F6C1B"/>
    <w:pPr>
      <w:widowControl w:val="0"/>
      <w:shd w:val="clear" w:color="auto" w:fill="FFFFFF"/>
      <w:spacing w:line="264" w:lineRule="auto"/>
      <w:jc w:val="both"/>
    </w:pPr>
    <w:rPr>
      <w:rFonts w:eastAsia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E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ED0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kuratura@poznan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kuratura@poznan.po.gov.pl" TargetMode="External"/><Relationship Id="rId5" Type="http://schemas.openxmlformats.org/officeDocument/2006/relationships/hyperlink" Target="mailto:biuro.podawcze.popoz@prokuratura.gov.pl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Sulisława Olesienkiewicz</dc:creator>
  <cp:keywords/>
  <dc:description/>
  <cp:lastModifiedBy>Marciniak Marta (PO Poznań)</cp:lastModifiedBy>
  <cp:revision>4</cp:revision>
  <cp:lastPrinted>2020-02-24T11:57:00Z</cp:lastPrinted>
  <dcterms:created xsi:type="dcterms:W3CDTF">2021-08-05T07:15:00Z</dcterms:created>
  <dcterms:modified xsi:type="dcterms:W3CDTF">2025-10-03T09:05:00Z</dcterms:modified>
</cp:coreProperties>
</file>