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70C68A" w14:textId="77777777" w:rsidR="00E635D2" w:rsidRDefault="0086588E" w:rsidP="002C4E68">
      <w:pPr>
        <w:pStyle w:val="NormalnyWeb"/>
        <w:spacing w:before="0" w:beforeAutospacing="0" w:after="0" w:afterAutospacing="0"/>
      </w:pPr>
      <w:r w:rsidRPr="004C3E9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7D7FC9" wp14:editId="5591D448">
                <wp:simplePos x="0" y="0"/>
                <wp:positionH relativeFrom="column">
                  <wp:posOffset>-285646</wp:posOffset>
                </wp:positionH>
                <wp:positionV relativeFrom="paragraph">
                  <wp:posOffset>-607003</wp:posOffset>
                </wp:positionV>
                <wp:extent cx="5383767" cy="784225"/>
                <wp:effectExtent l="0" t="0" r="7620" b="6985"/>
                <wp:wrapNone/>
                <wp:docPr id="4" name="Prostokąt 3" descr="Załącznik Nr 2 do decyzji Regionalnego Dyrektora Ochrony Środowiska w Kielcach znak: WOO-I.420.12.2024.PP.10 z dnia 28.11.2024 r. o środowiskowych uwarunkowaniach dla przedsięwzięcia polegającego na zmianie lasu na użytek rolny na powierzchni 0,40 ha na części działki o nr ewid. 381/3 obręb Mnichów, gmina  Jędrzejów, powiat jędrzejowski, województwo świętokrzyskie - mapa z terenem realizacji przedsięwzięcia i obszarem oddziaływania na podkładzie mapy ewidencyjnej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83767" cy="784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txbx>
                        <w:txbxContent>
                          <w:p w14:paraId="40A39BCB" w14:textId="77777777" w:rsidR="004C3E91" w:rsidRPr="009C4F5F" w:rsidRDefault="004C3E91" w:rsidP="00B04C50">
                            <w:pPr>
                              <w:pStyle w:val="NormalnyWeb"/>
                              <w:spacing w:before="0" w:beforeAutospacing="0" w:after="0" w:afterAutospacing="0" w:line="360" w:lineRule="auto"/>
                              <w:jc w:val="both"/>
                              <w:rPr>
                                <w:rFonts w:asciiTheme="minorHAnsi" w:hAnsiTheme="minorHAnsi" w:cstheme="minorHAnsi"/>
                                <w:sz w:val="28"/>
                              </w:rPr>
                            </w:pPr>
                            <w:r w:rsidRPr="009C4F5F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18"/>
                              </w:rPr>
                              <w:t xml:space="preserve">Załącznik Nr 2 </w:t>
                            </w:r>
                            <w:r w:rsidRPr="009C4F5F">
                              <w:rPr>
                                <w:rFonts w:asciiTheme="minorHAnsi" w:hAnsiTheme="minorHAnsi" w:cstheme="minorHAnsi"/>
                                <w:color w:val="000000" w:themeColor="text1"/>
                                <w:kern w:val="24"/>
                                <w:sz w:val="20"/>
                                <w:szCs w:val="18"/>
                              </w:rPr>
                              <w:t xml:space="preserve">do decyzji Regionalnego Dyrektora Ochrony Środowiska w Kielcach znak: WOO-I.420.12.2024.PP.10 z dnia 28.11.2024 r. o środowiskowych uwarunkowaniach dla przedsięwzięcia polegającego na zmianie lasu na użytek rolny na powierzchni 0,40 ha na części działki o nr ewid. 381/3 obręb Mnichów, gmina  Jędrzejów, powiat jędrzejowski, województwo świętokrzyskie. 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A7D7FC9" id="Prostokąt 3" o:spid="_x0000_s1026" alt="Załącznik Nr 2 do decyzji Regionalnego Dyrektora Ochrony Środowiska w Kielcach znak: WOO-I.420.12.2024.PP.10 z dnia 28.11.2024 r. o środowiskowych uwarunkowaniach dla przedsięwzięcia polegającego na zmianie lasu na użytek rolny na powierzchni 0,40 ha na części działki o nr ewid. 381/3 obręb Mnichów, gmina  Jędrzejów, powiat jędrzejowski, województwo świętokrzyskie - mapa z terenem realizacji przedsięwzięcia i obszarem oddziaływania na podkładzie mapy ewidencyjnej" style="position:absolute;margin-left:-22.5pt;margin-top:-47.8pt;width:423.9pt;height:61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" fillcolor="white [3212]" stroked="f">
                <v:textbox style="mso-fit-shape-to-text:t">
                  <w:txbxContent>
                    <w:p w14:paraId="40A39BCB" w14:textId="77777777" w:rsidR="004C3E91" w:rsidRPr="009C4F5F" w:rsidRDefault="004C3E91" w:rsidP="00B04C50">
                      <w:pPr>
                        <w:pStyle w:val="NormalnyWeb"/>
                        <w:spacing w:before="0" w:beforeAutospacing="0" w:after="0" w:afterAutospacing="0" w:line="360" w:lineRule="auto"/>
                        <w:jc w:val="both"/>
                        <w:rPr>
                          <w:rFonts w:asciiTheme="minorHAnsi" w:hAnsiTheme="minorHAnsi" w:cstheme="minorHAnsi"/>
                          <w:sz w:val="28"/>
                        </w:rPr>
                      </w:pPr>
                      <w:r w:rsidRPr="009C4F5F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kern w:val="24"/>
                          <w:sz w:val="20"/>
                          <w:szCs w:val="18"/>
                        </w:rPr>
                        <w:t xml:space="preserve">Załącznik Nr 2 </w:t>
                      </w:r>
                      <w:r w:rsidRPr="009C4F5F">
                        <w:rPr>
                          <w:rFonts w:asciiTheme="minorHAnsi" w:hAnsiTheme="minorHAnsi" w:cstheme="minorHAnsi"/>
                          <w:color w:val="000000" w:themeColor="text1"/>
                          <w:kern w:val="24"/>
                          <w:sz w:val="20"/>
                          <w:szCs w:val="18"/>
                        </w:rPr>
                        <w:t xml:space="preserve">do decyzji Regionalnego Dyrektora Ochrony Środowiska w Kielcach znak: WOO-I.420.12.2024.PP.10 z dnia 28.11.2024 r. o środowiskowych uwarunkowaniach dla przedsięwzięcia polegającego na zmianie lasu na użytek rolny na powierzchni 0,40 ha na części działki o nr ewid. 381/3 obręb Mnichów, gmina  Jędrzejów, powiat jędrzejowski, województwo świętokrzyskie. </w:t>
                      </w:r>
                    </w:p>
                  </w:txbxContent>
                </v:textbox>
              </v:rect>
            </w:pict>
          </mc:Fallback>
        </mc:AlternateContent>
      </w:r>
      <w:r w:rsidR="002C4E68" w:rsidRPr="004C3E91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3E3220" wp14:editId="5715FBE5">
                <wp:simplePos x="0" y="0"/>
                <wp:positionH relativeFrom="column">
                  <wp:posOffset>5064277</wp:posOffset>
                </wp:positionH>
                <wp:positionV relativeFrom="paragraph">
                  <wp:posOffset>-606368</wp:posOffset>
                </wp:positionV>
                <wp:extent cx="3807725" cy="607325"/>
                <wp:effectExtent l="0" t="0" r="2540" b="2540"/>
                <wp:wrapNone/>
                <wp:docPr id="1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07725" cy="6073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txbx>
                        <w:txbxContent>
                          <w:p w14:paraId="165600A6" w14:textId="77777777" w:rsidR="002C4E68" w:rsidRDefault="002C4E68" w:rsidP="002C4E68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Garamond" w:hAnsi="Garamond" w:cstheme="minorBid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 xml:space="preserve">REGIONALNA DYREKCJA                    Iwona Kędzierska – Gębska </w:t>
                            </w:r>
                          </w:p>
                          <w:p w14:paraId="7C639786" w14:textId="77777777" w:rsidR="002C4E68" w:rsidRDefault="002C4E68" w:rsidP="002C4E68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Garamond" w:hAnsi="Garamond" w:cstheme="minorBid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OCHRONY ŚRODOWISKA           Regionalny Dyrektor Ochrony Środowiska</w:t>
                            </w:r>
                          </w:p>
                          <w:p w14:paraId="13B8EADD" w14:textId="77777777" w:rsidR="002C4E68" w:rsidRDefault="002C4E68" w:rsidP="002C4E68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Garamond" w:hAnsi="Garamond" w:cstheme="minorBid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 xml:space="preserve">            w KIELCACH                                             w Kielcach</w:t>
                            </w:r>
                          </w:p>
                          <w:p w14:paraId="3816EB70" w14:textId="77777777" w:rsidR="002C4E68" w:rsidRDefault="002C4E68" w:rsidP="002C4E68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Garamond" w:hAnsi="Garamond" w:cstheme="minorBidi"/>
                                <w:color w:val="000000" w:themeColor="text1"/>
                                <w:kern w:val="24"/>
                                <w:sz w:val="14"/>
                                <w:szCs w:val="14"/>
                              </w:rPr>
                              <w:t xml:space="preserve">ul. K. Szymanowskiego 6, 25-361 Kielce                              </w:t>
                            </w:r>
                            <w:r>
                              <w:rPr>
                                <w:rFonts w:ascii="Garamond" w:hAnsi="Garamond" w:cstheme="minorBid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/-podpisany cyfrow</w:t>
                            </w:r>
                            <w:r>
                              <w:rPr>
                                <w:rFonts w:ascii="Garamond" w:hAnsi="Garamond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o/</w:t>
                            </w:r>
                          </w:p>
                          <w:p w14:paraId="625308A5" w14:textId="77777777" w:rsidR="002C4E68" w:rsidRDefault="002C4E68" w:rsidP="002C4E68">
                            <w:pPr>
                              <w:pStyle w:val="NormalnyWeb"/>
                              <w:spacing w:before="0" w:beforeAutospacing="0" w:after="0" w:afterAutospacing="0"/>
                              <w:jc w:val="both"/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3E3220" id="_x0000_s1027" style="position:absolute;margin-left:398.75pt;margin-top:-47.75pt;width:299.8pt;height:47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" fillcolor="white [3212]" stroked="f">
                <v:textbox>
                  <w:txbxContent>
                    <w:p w14:paraId="165600A6" w14:textId="77777777" w:rsidR="002C4E68" w:rsidRDefault="002C4E68" w:rsidP="002C4E68">
                      <w:pPr>
                        <w:pStyle w:val="NormalnyWeb"/>
                        <w:spacing w:before="0" w:beforeAutospacing="0" w:after="0" w:afterAutospacing="0"/>
                      </w:pPr>
                      <w:r>
                        <w:rPr>
                          <w:rFonts w:ascii="Garamond" w:hAnsi="Garamond" w:cstheme="minorBidi"/>
                          <w:color w:val="000000" w:themeColor="text1"/>
                          <w:kern w:val="24"/>
                          <w:sz w:val="18"/>
                          <w:szCs w:val="18"/>
                        </w:rPr>
                        <w:t xml:space="preserve">REGIONALNA DYREKCJA                    Iwona Kędzierska – Gębska </w:t>
                      </w:r>
                    </w:p>
                    <w:p w14:paraId="7C639786" w14:textId="77777777" w:rsidR="002C4E68" w:rsidRDefault="002C4E68" w:rsidP="002C4E68">
                      <w:pPr>
                        <w:pStyle w:val="NormalnyWeb"/>
                        <w:spacing w:before="0" w:beforeAutospacing="0" w:after="0" w:afterAutospacing="0"/>
                      </w:pPr>
                      <w:r>
                        <w:rPr>
                          <w:rFonts w:ascii="Garamond" w:hAnsi="Garamond" w:cstheme="minorBidi"/>
                          <w:color w:val="000000" w:themeColor="text1"/>
                          <w:kern w:val="24"/>
                          <w:sz w:val="18"/>
                          <w:szCs w:val="18"/>
                        </w:rPr>
                        <w:t>OCHRONY ŚRODOWISKA           Regionalny Dyrektor Ochrony Środowiska</w:t>
                      </w:r>
                    </w:p>
                    <w:p w14:paraId="13B8EADD" w14:textId="77777777" w:rsidR="002C4E68" w:rsidRDefault="002C4E68" w:rsidP="002C4E68">
                      <w:pPr>
                        <w:pStyle w:val="NormalnyWeb"/>
                        <w:spacing w:before="0" w:beforeAutospacing="0" w:after="0" w:afterAutospacing="0"/>
                      </w:pPr>
                      <w:r>
                        <w:rPr>
                          <w:rFonts w:ascii="Garamond" w:hAnsi="Garamond" w:cstheme="minorBidi"/>
                          <w:color w:val="000000" w:themeColor="text1"/>
                          <w:kern w:val="24"/>
                          <w:sz w:val="18"/>
                          <w:szCs w:val="18"/>
                        </w:rPr>
                        <w:t xml:space="preserve">            w KIELCACH                                             w Kielcach</w:t>
                      </w:r>
                    </w:p>
                    <w:p w14:paraId="3816EB70" w14:textId="77777777" w:rsidR="002C4E68" w:rsidRDefault="002C4E68" w:rsidP="002C4E68">
                      <w:pPr>
                        <w:pStyle w:val="NormalnyWeb"/>
                        <w:spacing w:before="0" w:beforeAutospacing="0" w:after="0" w:afterAutospacing="0"/>
                      </w:pPr>
                      <w:r>
                        <w:rPr>
                          <w:rFonts w:ascii="Garamond" w:hAnsi="Garamond" w:cstheme="minorBidi"/>
                          <w:color w:val="000000" w:themeColor="text1"/>
                          <w:kern w:val="24"/>
                          <w:sz w:val="14"/>
                          <w:szCs w:val="14"/>
                        </w:rPr>
                        <w:t xml:space="preserve">ul. K. Szymanowskiego 6, 25-361 Kielce                              </w:t>
                      </w:r>
                      <w:r>
                        <w:rPr>
                          <w:rFonts w:ascii="Garamond" w:hAnsi="Garamond" w:cstheme="minorBidi"/>
                          <w:color w:val="000000" w:themeColor="text1"/>
                          <w:kern w:val="24"/>
                          <w:sz w:val="18"/>
                          <w:szCs w:val="18"/>
                        </w:rPr>
                        <w:t>/-podpisany cyfrow</w:t>
                      </w:r>
                      <w:r>
                        <w:rPr>
                          <w:rFonts w:ascii="Garamond" w:hAnsi="Garamond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o/</w:t>
                      </w:r>
                    </w:p>
                    <w:p w14:paraId="625308A5" w14:textId="77777777" w:rsidR="002C4E68" w:rsidRDefault="002C4E68" w:rsidP="002C4E68">
                      <w:pPr>
                        <w:pStyle w:val="NormalnyWeb"/>
                        <w:spacing w:before="0" w:beforeAutospacing="0" w:after="0" w:afterAutospacing="0"/>
                        <w:jc w:val="both"/>
                      </w:pPr>
                    </w:p>
                  </w:txbxContent>
                </v:textbox>
              </v:rect>
            </w:pict>
          </mc:Fallback>
        </mc:AlternateContent>
      </w:r>
      <w:r w:rsidR="004C3E91" w:rsidRPr="004C3E91">
        <w:rPr>
          <w:noProof/>
        </w:rPr>
        <w:drawing>
          <wp:inline distT="0" distB="0" distL="0" distR="0" wp14:anchorId="016D6D37" wp14:editId="1A94ABB6">
            <wp:extent cx="8871045" cy="5663466"/>
            <wp:effectExtent l="0" t="0" r="6350" b="0"/>
            <wp:docPr id="10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1550" cy="56637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C3E91" w:rsidRPr="004C3E91">
        <w:t xml:space="preserve"> </w:t>
      </w:r>
    </w:p>
    <w:sectPr w:rsidR="00E635D2" w:rsidSect="00B04C50">
      <w:pgSz w:w="16838" w:h="11906" w:orient="landscape"/>
      <w:pgMar w:top="141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818BB5" w14:textId="77777777" w:rsidR="00A97884" w:rsidRDefault="00A97884" w:rsidP="004C3E91">
      <w:pPr>
        <w:spacing w:after="0" w:line="240" w:lineRule="auto"/>
      </w:pPr>
      <w:r>
        <w:separator/>
      </w:r>
    </w:p>
  </w:endnote>
  <w:endnote w:type="continuationSeparator" w:id="0">
    <w:p w14:paraId="68CFAC1F" w14:textId="77777777" w:rsidR="00A97884" w:rsidRDefault="00A97884" w:rsidP="004C3E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8E7D21" w14:textId="77777777" w:rsidR="00A97884" w:rsidRDefault="00A97884" w:rsidP="004C3E91">
      <w:pPr>
        <w:spacing w:after="0" w:line="240" w:lineRule="auto"/>
      </w:pPr>
      <w:r>
        <w:separator/>
      </w:r>
    </w:p>
  </w:footnote>
  <w:footnote w:type="continuationSeparator" w:id="0">
    <w:p w14:paraId="057E5FBC" w14:textId="77777777" w:rsidR="00A97884" w:rsidRDefault="00A97884" w:rsidP="004C3E9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3E91"/>
    <w:rsid w:val="00176B55"/>
    <w:rsid w:val="002C4E68"/>
    <w:rsid w:val="00311FD2"/>
    <w:rsid w:val="004C3E91"/>
    <w:rsid w:val="0086588E"/>
    <w:rsid w:val="009C4F5F"/>
    <w:rsid w:val="00A97884"/>
    <w:rsid w:val="00B04C50"/>
    <w:rsid w:val="00E63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5CAF7"/>
  <w15:docId w15:val="{02C6369E-04C8-42CC-A878-F609D53D0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4C3E9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C3E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3E9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4C3E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3E91"/>
  </w:style>
  <w:style w:type="paragraph" w:styleId="Stopka">
    <w:name w:val="footer"/>
    <w:basedOn w:val="Normalny"/>
    <w:link w:val="StopkaZnak"/>
    <w:uiPriority w:val="99"/>
    <w:unhideWhenUsed/>
    <w:rsid w:val="004C3E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3E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2C9CB8-F1F0-424C-B84A-A68802DC8A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Patrycja Piróg</dc:creator>
  <cp:lastModifiedBy>Lukowicz, Agnieszka</cp:lastModifiedBy>
  <cp:revision>2</cp:revision>
  <dcterms:created xsi:type="dcterms:W3CDTF">2024-11-29T08:08:00Z</dcterms:created>
  <dcterms:modified xsi:type="dcterms:W3CDTF">2024-11-29T08:28:00Z</dcterms:modified>
</cp:coreProperties>
</file>