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9D0C" w14:textId="6D2DF759" w:rsidR="005156BA" w:rsidRDefault="005A3D1A">
      <w:r w:rsidRPr="005A3D1A">
        <w:rPr>
          <w:b/>
          <w:bCs/>
        </w:rPr>
        <w:t>Identyfikator postępowania</w:t>
      </w:r>
      <w:r>
        <w:t xml:space="preserve"> </w:t>
      </w:r>
      <w:r>
        <w:t>9d40555f-e088-4329-9bfa-d5e365ce8c67</w:t>
      </w:r>
    </w:p>
    <w:sectPr w:rsidR="00515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1A"/>
    <w:rsid w:val="005156BA"/>
    <w:rsid w:val="005A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8DE9"/>
  <w15:chartTrackingRefBased/>
  <w15:docId w15:val="{D5DE1D1E-F2DA-4487-822C-27944986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2022-09-23T13:06:00Z</dcterms:created>
  <dcterms:modified xsi:type="dcterms:W3CDTF">2022-09-23T13:07:00Z</dcterms:modified>
</cp:coreProperties>
</file>