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3BC1" w14:textId="68A1423A" w:rsidR="00845DFA" w:rsidRPr="00C67C5C" w:rsidRDefault="000B0703" w:rsidP="00FF2765">
      <w:pPr>
        <w:spacing w:after="0" w:line="360" w:lineRule="auto"/>
        <w:jc w:val="right"/>
        <w:rPr>
          <w:rFonts w:ascii="Arial" w:hAnsi="Arial" w:cs="Arial"/>
        </w:rPr>
      </w:pPr>
      <w:r w:rsidRPr="00C67C5C">
        <w:rPr>
          <w:rFonts w:ascii="Arial" w:hAnsi="Arial" w:cs="Arial"/>
        </w:rPr>
        <w:t xml:space="preserve">Załącznik nr </w:t>
      </w:r>
      <w:r w:rsidR="00290850">
        <w:rPr>
          <w:rFonts w:ascii="Arial" w:hAnsi="Arial" w:cs="Arial"/>
        </w:rPr>
        <w:t>5</w:t>
      </w:r>
      <w:r w:rsidR="00D5352C" w:rsidRPr="00C67C5C">
        <w:rPr>
          <w:rFonts w:ascii="Arial" w:hAnsi="Arial" w:cs="Arial"/>
        </w:rPr>
        <w:t xml:space="preserve"> do zapytania ofertowego</w:t>
      </w:r>
    </w:p>
    <w:p w14:paraId="70EA8CE1" w14:textId="0BA7006D" w:rsidR="00731967" w:rsidRDefault="006D45C2" w:rsidP="00FF276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7C32240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dn. 4.05.2016r. str. 1), zwanego dalej „rozporządzenie RODO” w związku z art. 88 ustawy z dnia 28 kwietnia 2022 r. o zasadach realizacji zadań finansowanych ze środków europejskich w perspektywie finansowej 2021 2027 (FERC) informuję, że: </w:t>
      </w:r>
    </w:p>
    <w:p w14:paraId="156F514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1. Odrębnymi administratorami Państwa danych osobowych są: </w:t>
      </w:r>
    </w:p>
    <w:p w14:paraId="4A6783C5" w14:textId="003391EA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Ministerstwo Funduszy i Polityki Regionalnej, Departament Programów Infrastrukturalnych - w zakresie, w jakim pełni funkcję Instytucji Zarządzającej (IZ) programem Fundusze Europejskie na Infrastrukturę, Klimat, Środowisko 2021-2027 (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2021-2027) [3], z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>siedzibą przy ul. Wspólnej 2/4, 00-926 Warszawa;</w:t>
      </w:r>
    </w:p>
    <w:p w14:paraId="5960D0E4" w14:textId="7A35A993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Ministerstwo Klimatu i Środowiska, Departament Funduszy Europejskich - w zakresie,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Pośredniczącej (IP) /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 2027 w ramach priorytetów/działań3, z siedzibą ul. Wawelskiej 52/54, 00-922 Warszawa;</w:t>
      </w:r>
    </w:p>
    <w:p w14:paraId="4B64FC85" w14:textId="12BDF06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Narodowy Fundusz Ochrony Środowiska i Gospodarki Wodnej (NFOŚiGW) w zakresie w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jakim pełni funkcję Instytucji Wdrażającej (IW)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2021-2027, z siedzibą przy ul.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Pańskiej 97, 00-834 Warszawa; </w:t>
      </w:r>
    </w:p>
    <w:p w14:paraId="16D381C9" w14:textId="3AE916D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Beneficjent - Regionalna Dyrekcja Ochrony Środowiska w Rzeszowie z siedzibą przy al.</w:t>
      </w:r>
      <w:r>
        <w:rPr>
          <w:rFonts w:ascii="Arial" w:hAnsi="Arial" w:cs="Arial"/>
        </w:rPr>
        <w:t> </w:t>
      </w:r>
      <w:r w:rsidRPr="00FF2765">
        <w:rPr>
          <w:rFonts w:ascii="Arial" w:hAnsi="Arial" w:cs="Arial"/>
        </w:rPr>
        <w:t xml:space="preserve">Józefa Piłsudskiego 38, 35-001 Rzeszów; </w:t>
      </w:r>
    </w:p>
    <w:p w14:paraId="27B41AF7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2. Administratorzy wyznaczyli Inspektorów Ochrony Danych Osobowych, kontakt na adres:</w:t>
      </w:r>
    </w:p>
    <w:p w14:paraId="67DA1D0F" w14:textId="0AD99D2F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MFiPR</w:t>
      </w:r>
      <w:proofErr w:type="spellEnd"/>
      <w:r w:rsidRPr="00FF2765">
        <w:rPr>
          <w:rFonts w:ascii="Arial" w:hAnsi="Arial" w:cs="Arial"/>
        </w:rPr>
        <w:t xml:space="preserve">: pocztą tradycyjną (adres: ul. Wspólna 2/4, 00-926 Warszawa), elektronicznie (adres e-mail: </w:t>
      </w:r>
      <w:hyperlink r:id="rId7" w:history="1">
        <w:r w:rsidRPr="007C23C1">
          <w:rPr>
            <w:rStyle w:val="Hipercze"/>
            <w:rFonts w:ascii="Arial" w:hAnsi="Arial" w:cs="Arial"/>
          </w:rPr>
          <w:t>IOD@mfipr.gov.pl</w:t>
        </w:r>
      </w:hyperlink>
      <w:r w:rsidRPr="00FF2765">
        <w:rPr>
          <w:rFonts w:ascii="Arial" w:hAnsi="Arial" w:cs="Arial"/>
        </w:rPr>
        <w:t>),</w:t>
      </w:r>
    </w:p>
    <w:p w14:paraId="085D6109" w14:textId="5DED5BA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 - IOD </w:t>
      </w:r>
      <w:proofErr w:type="spellStart"/>
      <w:r w:rsidRPr="00FF2765">
        <w:rPr>
          <w:rFonts w:ascii="Arial" w:hAnsi="Arial" w:cs="Arial"/>
        </w:rPr>
        <w:t>MKiŚ</w:t>
      </w:r>
      <w:proofErr w:type="spellEnd"/>
      <w:r w:rsidRPr="00FF2765">
        <w:rPr>
          <w:rFonts w:ascii="Arial" w:hAnsi="Arial" w:cs="Arial"/>
        </w:rPr>
        <w:t xml:space="preserve">: pocztą tradycyjną (adres: ul. Wawelska 52/54, 00-922 Warszawa), elektronicznie (adres e-mail: </w:t>
      </w:r>
      <w:hyperlink r:id="rId8" w:history="1">
        <w:r w:rsidRPr="007C23C1">
          <w:rPr>
            <w:rStyle w:val="Hipercze"/>
            <w:rFonts w:ascii="Arial" w:hAnsi="Arial" w:cs="Arial"/>
          </w:rPr>
          <w:t>inspektor.ochrony.danych@klimat.gov.pl</w:t>
        </w:r>
      </w:hyperlink>
      <w:r w:rsidRPr="00FF2765">
        <w:rPr>
          <w:rFonts w:ascii="Arial" w:hAnsi="Arial" w:cs="Arial"/>
        </w:rPr>
        <w:t xml:space="preserve">), </w:t>
      </w:r>
    </w:p>
    <w:p w14:paraId="159B2584" w14:textId="2A0170EB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NFOŚiGW: pocztą tradycyjną (adres: ul. Pańska 97, 0-834 Warszawa), elektronicznie (adres e-mail: </w:t>
      </w:r>
      <w:hyperlink r:id="rId9" w:history="1">
        <w:r w:rsidRPr="007C23C1">
          <w:rPr>
            <w:rStyle w:val="Hipercze"/>
            <w:rFonts w:ascii="Arial" w:hAnsi="Arial" w:cs="Arial"/>
          </w:rPr>
          <w:t>inspektorochronydanych@nfosigw.gov.pl</w:t>
        </w:r>
      </w:hyperlink>
      <w:r w:rsidRPr="00FF2765">
        <w:rPr>
          <w:rFonts w:ascii="Arial" w:hAnsi="Arial" w:cs="Arial"/>
        </w:rPr>
        <w:t>),</w:t>
      </w:r>
    </w:p>
    <w:p w14:paraId="49D40043" w14:textId="236A6CC0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IOD RDOŚ: pocztą tradycyjną (adres: al. Piłsudskiego 38, 35-001 Rzeszów), elektronicznie (adres e-mail: </w:t>
      </w:r>
      <w:hyperlink r:id="rId10" w:history="1">
        <w:r w:rsidRPr="007C23C1">
          <w:rPr>
            <w:rStyle w:val="Hipercze"/>
            <w:rFonts w:ascii="Arial" w:hAnsi="Arial" w:cs="Arial"/>
          </w:rPr>
          <w:t>iod@rzeszow.rdos.gov.pl</w:t>
        </w:r>
      </w:hyperlink>
      <w:r w:rsidRPr="00FF2765">
        <w:rPr>
          <w:rFonts w:ascii="Arial" w:hAnsi="Arial" w:cs="Arial"/>
        </w:rPr>
        <w:t>.</w:t>
      </w:r>
    </w:p>
    <w:p w14:paraId="5502730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3. Państwa dane osobowe będziemy przetwarzać w związku z postępowaniem na udzielenie zamówienia publicznego niezbędnego do realizacji programu </w:t>
      </w:r>
      <w:proofErr w:type="spellStart"/>
      <w:r w:rsidRPr="00FF2765">
        <w:rPr>
          <w:rFonts w:ascii="Arial" w:hAnsi="Arial" w:cs="Arial"/>
        </w:rPr>
        <w:t>FEnIKS</w:t>
      </w:r>
      <w:proofErr w:type="spellEnd"/>
      <w:r w:rsidRPr="00FF2765">
        <w:rPr>
          <w:rFonts w:ascii="Arial" w:hAnsi="Arial" w:cs="Arial"/>
        </w:rPr>
        <w:t xml:space="preserve"> 2021-2027 w celach związanych z realizacją projektu pn. „Ochrona niedźwiedzia brunatnego poprzez </w:t>
      </w:r>
      <w:r w:rsidRPr="00FF2765">
        <w:rPr>
          <w:rFonts w:ascii="Arial" w:hAnsi="Arial" w:cs="Arial"/>
        </w:rPr>
        <w:lastRenderedPageBreak/>
        <w:t xml:space="preserve">minimalizowanie sytuacji konfliktowych z jego udziałem na terenie województwa podkarpackiego i małopolskiego” na podstawie: </w:t>
      </w:r>
    </w:p>
    <w:p w14:paraId="4D07BF74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lit 1 ust. b RODO, tj. przygotowania i realizacji umowy, której stroną są osoby, których dane dotyczą, </w:t>
      </w:r>
    </w:p>
    <w:p w14:paraId="26B44D19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- art. 6 ust. 1 lit. c RODO, tj. obowiązków wynikających z przepisów prawa,</w:t>
      </w:r>
    </w:p>
    <w:p w14:paraId="532790C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- art. 6 ust. 1 lit. e RODO, tj. wykonywania zadań w interesie publicznym lub sprawowania władzy publicznej. </w:t>
      </w:r>
    </w:p>
    <w:p w14:paraId="1E5A8807" w14:textId="4C2C9EE8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4. Podanie danych osobowych jest wymogiem niezbędnym do realizacji </w:t>
      </w:r>
      <w:r w:rsidR="003C3559" w:rsidRPr="003C3559">
        <w:rPr>
          <w:rFonts w:ascii="Arial" w:hAnsi="Arial" w:cs="Arial"/>
        </w:rPr>
        <w:t>postępowani</w:t>
      </w:r>
      <w:r w:rsidR="003C3559">
        <w:rPr>
          <w:rFonts w:ascii="Arial" w:hAnsi="Arial" w:cs="Arial"/>
        </w:rPr>
        <w:t>a</w:t>
      </w:r>
      <w:r w:rsidR="003C3559" w:rsidRPr="003C3559">
        <w:rPr>
          <w:rFonts w:ascii="Arial" w:hAnsi="Arial" w:cs="Arial"/>
        </w:rPr>
        <w:t xml:space="preserve"> </w:t>
      </w:r>
      <w:r w:rsidR="003C3559">
        <w:rPr>
          <w:rFonts w:ascii="Arial" w:hAnsi="Arial" w:cs="Arial"/>
        </w:rPr>
        <w:t>o</w:t>
      </w:r>
      <w:r w:rsidR="003C3559" w:rsidRPr="003C3559">
        <w:rPr>
          <w:rFonts w:ascii="Arial" w:hAnsi="Arial" w:cs="Arial"/>
        </w:rPr>
        <w:t xml:space="preserve"> udzielenie zamówienia publicznego </w:t>
      </w:r>
      <w:r w:rsidR="003C3559">
        <w:rPr>
          <w:rFonts w:ascii="Arial" w:hAnsi="Arial" w:cs="Arial"/>
        </w:rPr>
        <w:t xml:space="preserve">oraz zawarcia </w:t>
      </w:r>
      <w:r w:rsidRPr="00FF2765">
        <w:rPr>
          <w:rFonts w:ascii="Arial" w:hAnsi="Arial" w:cs="Arial"/>
        </w:rPr>
        <w:t xml:space="preserve">umowy. </w:t>
      </w:r>
    </w:p>
    <w:p w14:paraId="35BA6EDD" w14:textId="5EBB2BC1" w:rsidR="00777DBB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5. Odbiorcami danych osobowych przekazanych przez Wykonawcę </w:t>
      </w:r>
      <w:r w:rsidR="00BE5569">
        <w:rPr>
          <w:rFonts w:ascii="Arial" w:hAnsi="Arial" w:cs="Arial"/>
        </w:rPr>
        <w:t>mogą być</w:t>
      </w:r>
      <w:r w:rsidR="00777DBB">
        <w:rPr>
          <w:rFonts w:ascii="Arial" w:hAnsi="Arial" w:cs="Arial"/>
        </w:rPr>
        <w:t>:</w:t>
      </w:r>
    </w:p>
    <w:p w14:paraId="29B6E9D2" w14:textId="3F948286" w:rsidR="00777DBB" w:rsidRPr="00777DBB" w:rsidRDefault="00777DBB" w:rsidP="00777DB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777DBB">
        <w:rPr>
          <w:rFonts w:ascii="Arial" w:hAnsi="Arial" w:cs="Arial"/>
        </w:rPr>
        <w:t>inn</w:t>
      </w:r>
      <w:r w:rsidR="00BE5569">
        <w:rPr>
          <w:rFonts w:ascii="Arial" w:hAnsi="Arial" w:cs="Arial"/>
        </w:rPr>
        <w:t>e</w:t>
      </w:r>
      <w:r w:rsidRPr="00777DBB">
        <w:rPr>
          <w:rFonts w:ascii="Arial" w:hAnsi="Arial" w:cs="Arial"/>
        </w:rPr>
        <w:t xml:space="preserve"> podmi</w:t>
      </w:r>
      <w:r w:rsidR="00BE5569">
        <w:rPr>
          <w:rFonts w:ascii="Arial" w:hAnsi="Arial" w:cs="Arial"/>
        </w:rPr>
        <w:t>oty</w:t>
      </w:r>
      <w:r w:rsidRPr="00777DBB">
        <w:rPr>
          <w:rFonts w:ascii="Arial" w:hAnsi="Arial" w:cs="Arial"/>
        </w:rPr>
        <w:t xml:space="preserve">, w tym </w:t>
      </w:r>
      <w:r w:rsidR="00BE5569" w:rsidRPr="00777DBB">
        <w:rPr>
          <w:rFonts w:ascii="Arial" w:hAnsi="Arial" w:cs="Arial"/>
        </w:rPr>
        <w:t>eksper</w:t>
      </w:r>
      <w:r w:rsidR="00BE5569">
        <w:rPr>
          <w:rFonts w:ascii="Arial" w:hAnsi="Arial" w:cs="Arial"/>
        </w:rPr>
        <w:t>ci</w:t>
      </w:r>
      <w:r w:rsidR="00BE5569" w:rsidRPr="00777DBB">
        <w:rPr>
          <w:rFonts w:ascii="Arial" w:hAnsi="Arial" w:cs="Arial"/>
        </w:rPr>
        <w:t>,</w:t>
      </w:r>
      <w:r w:rsidRPr="00777DBB">
        <w:rPr>
          <w:rFonts w:ascii="Arial" w:hAnsi="Arial" w:cs="Arial"/>
        </w:rPr>
        <w:t xml:space="preserve"> o których mowa w art. 80 ustawy wdrożeniowej, którym zlec</w:t>
      </w:r>
      <w:r>
        <w:rPr>
          <w:rFonts w:ascii="Arial" w:hAnsi="Arial" w:cs="Arial"/>
        </w:rPr>
        <w:t>one zostało</w:t>
      </w:r>
      <w:r w:rsidRPr="00777DBB">
        <w:rPr>
          <w:rFonts w:ascii="Arial" w:hAnsi="Arial" w:cs="Arial"/>
        </w:rPr>
        <w:t xml:space="preserve"> wykonywanie zadań w ramach </w:t>
      </w:r>
      <w:proofErr w:type="spellStart"/>
      <w:r w:rsidRPr="00777DBB">
        <w:rPr>
          <w:rFonts w:ascii="Arial" w:hAnsi="Arial" w:cs="Arial"/>
        </w:rPr>
        <w:t>FEnIKS</w:t>
      </w:r>
      <w:proofErr w:type="spellEnd"/>
      <w:r w:rsidRPr="00777DBB">
        <w:rPr>
          <w:rFonts w:ascii="Arial" w:hAnsi="Arial" w:cs="Arial"/>
        </w:rPr>
        <w:t xml:space="preserve"> 2021-2027, </w:t>
      </w:r>
    </w:p>
    <w:p w14:paraId="6487523E" w14:textId="2623609E" w:rsidR="00777DBB" w:rsidRPr="00777DBB" w:rsidRDefault="00777DBB" w:rsidP="00777DBB">
      <w:pPr>
        <w:spacing w:after="0" w:line="360" w:lineRule="auto"/>
        <w:rPr>
          <w:rFonts w:ascii="Arial" w:hAnsi="Arial" w:cs="Arial"/>
        </w:rPr>
      </w:pPr>
      <w:r w:rsidRPr="00777DBB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777DBB">
        <w:rPr>
          <w:rFonts w:ascii="Arial" w:hAnsi="Arial" w:cs="Arial"/>
        </w:rPr>
        <w:t xml:space="preserve"> Instytucj</w:t>
      </w:r>
      <w:r w:rsidR="00BE5569">
        <w:rPr>
          <w:rFonts w:ascii="Arial" w:hAnsi="Arial" w:cs="Arial"/>
        </w:rPr>
        <w:t>a</w:t>
      </w:r>
      <w:r w:rsidRPr="00777DBB">
        <w:rPr>
          <w:rFonts w:ascii="Arial" w:hAnsi="Arial" w:cs="Arial"/>
        </w:rPr>
        <w:t xml:space="preserve"> Audytow</w:t>
      </w:r>
      <w:r w:rsidR="00BE5569">
        <w:rPr>
          <w:rFonts w:ascii="Arial" w:hAnsi="Arial" w:cs="Arial"/>
        </w:rPr>
        <w:t>a</w:t>
      </w:r>
      <w:r w:rsidRPr="00777DBB">
        <w:rPr>
          <w:rFonts w:ascii="Arial" w:hAnsi="Arial" w:cs="Arial"/>
        </w:rPr>
        <w:t xml:space="preserve">, o której mowa w art. 71 rozporządzenia 2021/1060 z 24 czerwca 2021 r. którą w przypadku </w:t>
      </w:r>
      <w:proofErr w:type="spellStart"/>
      <w:r w:rsidRPr="00777DBB">
        <w:rPr>
          <w:rFonts w:ascii="Arial" w:hAnsi="Arial" w:cs="Arial"/>
        </w:rPr>
        <w:t>FEnIKS</w:t>
      </w:r>
      <w:proofErr w:type="spellEnd"/>
      <w:r w:rsidRPr="00777DBB">
        <w:rPr>
          <w:rFonts w:ascii="Arial" w:hAnsi="Arial" w:cs="Arial"/>
        </w:rPr>
        <w:t xml:space="preserve"> 2021-2027 jest Szef Krajowej Administracji Skarbowej, </w:t>
      </w:r>
    </w:p>
    <w:p w14:paraId="366B1327" w14:textId="3396098C" w:rsidR="00777DBB" w:rsidRPr="00777DBB" w:rsidRDefault="00777DBB" w:rsidP="00777DBB">
      <w:pPr>
        <w:spacing w:after="0" w:line="360" w:lineRule="auto"/>
        <w:rPr>
          <w:rFonts w:ascii="Arial" w:hAnsi="Arial" w:cs="Arial"/>
        </w:rPr>
      </w:pPr>
      <w:r w:rsidRPr="00777DBB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Pr="00777DBB">
        <w:rPr>
          <w:rFonts w:ascii="Arial" w:hAnsi="Arial" w:cs="Arial"/>
        </w:rPr>
        <w:t xml:space="preserve"> instytucj</w:t>
      </w:r>
      <w:r>
        <w:rPr>
          <w:rFonts w:ascii="Arial" w:hAnsi="Arial" w:cs="Arial"/>
        </w:rPr>
        <w:t>e</w:t>
      </w:r>
      <w:r w:rsidRPr="00777DBB">
        <w:rPr>
          <w:rFonts w:ascii="Arial" w:hAnsi="Arial" w:cs="Arial"/>
        </w:rPr>
        <w:t xml:space="preserve"> Unii Europejskiej (UE) lub podmio</w:t>
      </w:r>
      <w:r>
        <w:rPr>
          <w:rFonts w:ascii="Arial" w:hAnsi="Arial" w:cs="Arial"/>
        </w:rPr>
        <w:t>ty</w:t>
      </w:r>
      <w:r w:rsidRPr="00777DBB">
        <w:rPr>
          <w:rFonts w:ascii="Arial" w:hAnsi="Arial" w:cs="Arial"/>
        </w:rPr>
        <w:t xml:space="preserve">, którym UE powierzyła zadania </w:t>
      </w:r>
    </w:p>
    <w:p w14:paraId="7C2565CC" w14:textId="7A7124CC" w:rsidR="00777DBB" w:rsidRPr="00777DBB" w:rsidRDefault="00777DBB" w:rsidP="00BE5569">
      <w:pPr>
        <w:spacing w:after="0" w:line="360" w:lineRule="auto"/>
        <w:rPr>
          <w:rFonts w:ascii="Arial" w:hAnsi="Arial" w:cs="Arial"/>
        </w:rPr>
      </w:pPr>
      <w:r w:rsidRPr="00777DBB">
        <w:rPr>
          <w:rFonts w:ascii="Arial" w:hAnsi="Arial" w:cs="Arial"/>
        </w:rPr>
        <w:t xml:space="preserve">dotyczące wdrażania </w:t>
      </w:r>
      <w:proofErr w:type="spellStart"/>
      <w:r w:rsidRPr="00777DBB">
        <w:rPr>
          <w:rFonts w:ascii="Arial" w:hAnsi="Arial" w:cs="Arial"/>
        </w:rPr>
        <w:t>FEnIKS</w:t>
      </w:r>
      <w:proofErr w:type="spellEnd"/>
      <w:r w:rsidRPr="00777DBB">
        <w:rPr>
          <w:rFonts w:ascii="Arial" w:hAnsi="Arial" w:cs="Arial"/>
        </w:rPr>
        <w:t xml:space="preserve"> 2021-2027; </w:t>
      </w:r>
    </w:p>
    <w:p w14:paraId="41BF402A" w14:textId="74C31FE6" w:rsidR="00777DBB" w:rsidRPr="00777DBB" w:rsidRDefault="00BE5569" w:rsidP="00777DB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777DBB" w:rsidRPr="00777DBB">
        <w:rPr>
          <w:rFonts w:ascii="Arial" w:hAnsi="Arial" w:cs="Arial"/>
        </w:rPr>
        <w:t xml:space="preserve"> organ</w:t>
      </w:r>
      <w:r>
        <w:rPr>
          <w:rFonts w:ascii="Arial" w:hAnsi="Arial" w:cs="Arial"/>
        </w:rPr>
        <w:t>y</w:t>
      </w:r>
      <w:r w:rsidR="00777DBB" w:rsidRPr="00777DBB">
        <w:rPr>
          <w:rFonts w:ascii="Arial" w:hAnsi="Arial" w:cs="Arial"/>
        </w:rPr>
        <w:t xml:space="preserve"> państw</w:t>
      </w:r>
      <w:r>
        <w:rPr>
          <w:rFonts w:ascii="Arial" w:hAnsi="Arial" w:cs="Arial"/>
        </w:rPr>
        <w:t>a</w:t>
      </w:r>
      <w:r w:rsidR="00777DBB" w:rsidRPr="00777DBB">
        <w:rPr>
          <w:rFonts w:ascii="Arial" w:hAnsi="Arial" w:cs="Arial"/>
        </w:rPr>
        <w:t xml:space="preserve"> na podstawie i w granicach przepisów prawa</w:t>
      </w:r>
      <w:r>
        <w:rPr>
          <w:rFonts w:ascii="Arial" w:hAnsi="Arial" w:cs="Arial"/>
        </w:rPr>
        <w:t>;</w:t>
      </w:r>
      <w:r w:rsidR="00777DBB" w:rsidRPr="00777DBB">
        <w:rPr>
          <w:rFonts w:ascii="Arial" w:hAnsi="Arial" w:cs="Arial"/>
        </w:rPr>
        <w:t xml:space="preserve"> </w:t>
      </w:r>
    </w:p>
    <w:p w14:paraId="1EE36427" w14:textId="5301593A" w:rsidR="00FF2765" w:rsidRDefault="00BE5569" w:rsidP="00FF276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28344C" w:rsidRPr="0028344C">
        <w:rPr>
          <w:rFonts w:ascii="Arial" w:hAnsi="Arial" w:cs="Arial"/>
        </w:rPr>
        <w:t>osoby lub podmioty, którym udostępniona zostanie dokumentacja postępowania w oparciu o zapisy ustawy z dnia 6 września 2001 r. o dostępie do informacji publicznej</w:t>
      </w:r>
      <w:r>
        <w:rPr>
          <w:rFonts w:ascii="Arial" w:hAnsi="Arial" w:cs="Arial"/>
        </w:rPr>
        <w:t>.</w:t>
      </w:r>
    </w:p>
    <w:p w14:paraId="0108C87C" w14:textId="7CBD15BA" w:rsidR="00777DBB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6. Dane osobowe przekazane przez Wykonawcę będą przechowywane</w:t>
      </w:r>
      <w:r w:rsidR="00777DBB">
        <w:rPr>
          <w:rFonts w:ascii="Arial" w:hAnsi="Arial" w:cs="Arial"/>
        </w:rPr>
        <w:t xml:space="preserve"> </w:t>
      </w:r>
      <w:r w:rsidR="00777DBB" w:rsidRPr="00777DBB">
        <w:rPr>
          <w:rFonts w:ascii="Arial" w:hAnsi="Arial" w:cs="Arial"/>
        </w:rPr>
        <w:t>przez okres realizacji umowy o dofinansowanie, w tym co najmniej przez okres 5 lat od 31 grudnia roku, w którym IP/IW dokona ostatniej płatności na rzecz Beneficjenta z zastrzeżeniem postanowień umowy o dofinansowanie, które mogą przewidywać dłuższy termin przeprowadzania kontroli, a</w:t>
      </w:r>
      <w:r w:rsidR="00777DBB">
        <w:rPr>
          <w:rFonts w:ascii="Arial" w:hAnsi="Arial" w:cs="Arial"/>
        </w:rPr>
        <w:t> </w:t>
      </w:r>
      <w:r w:rsidR="00777DBB" w:rsidRPr="00777DBB">
        <w:rPr>
          <w:rFonts w:ascii="Arial" w:hAnsi="Arial" w:cs="Arial"/>
        </w:rPr>
        <w:t xml:space="preserve">ponadto przepisów dotyczących pomocy publicznej i pomocy de </w:t>
      </w:r>
      <w:proofErr w:type="spellStart"/>
      <w:r w:rsidR="00777DBB" w:rsidRPr="00777DBB">
        <w:rPr>
          <w:rFonts w:ascii="Arial" w:hAnsi="Arial" w:cs="Arial"/>
        </w:rPr>
        <w:t>minimis</w:t>
      </w:r>
      <w:proofErr w:type="spellEnd"/>
      <w:r w:rsidR="00777DBB" w:rsidRPr="00777DBB">
        <w:rPr>
          <w:rFonts w:ascii="Arial" w:hAnsi="Arial" w:cs="Arial"/>
        </w:rPr>
        <w:t xml:space="preserve"> oraz przepisów dotyczących podatku od towarów i usług. zgodnie z przepisami o narodowym zasobie archiwalnym i archiwach. </w:t>
      </w:r>
    </w:p>
    <w:p w14:paraId="7C8CDA37" w14:textId="21B6E8AC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>7. Wykonawca, jak i osoby, których dane Wykonawca przekazał w ramach obowiązku informacyjnego wskazanego w art. 14 RODO posiadają:</w:t>
      </w:r>
    </w:p>
    <w:p w14:paraId="2DB6816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15 RODO prawo dostępu do danych osobowych ich dotyczących; </w:t>
      </w:r>
    </w:p>
    <w:p w14:paraId="3152A4A0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16 RODO prawo do sprostowania danych osobowych ich dotyczących; </w:t>
      </w:r>
    </w:p>
    <w:p w14:paraId="086AF9F1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18 RODO prawo żądania od administratora ograniczenia przetwarzania danych osobowych z zastrzeżeniem przypadków, o których mowa w art. 18 ust. 2 RODO; </w:t>
      </w:r>
    </w:p>
    <w:p w14:paraId="229020FE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wniesienia skargi do Prezesa Urzędu Ochrony Danych Osobowych, gdy uzna Pani/Pan, że przetwarzanie danych osobowych Pani/Pana dotyczących narusza przepisy RODO. </w:t>
      </w:r>
    </w:p>
    <w:p w14:paraId="156EE591" w14:textId="287EC674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8. Wykonawcy, jak i osobom, których dane Wykonawca przekazał w ramach obowiązku informacyjnego wskazanego w art. 14 RODO nie przysługuje: </w:t>
      </w:r>
    </w:p>
    <w:p w14:paraId="214AA9FF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lastRenderedPageBreak/>
        <w:t xml:space="preserve">• w związku z art. 17 ust. 3 lit. b, d lub e RODO prawo do usunięcia danych osobowych; </w:t>
      </w:r>
    </w:p>
    <w:p w14:paraId="6847B3D2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prawo do przenoszenia danych osobowych, o którym mowa w art. 20 RODO; </w:t>
      </w:r>
    </w:p>
    <w:p w14:paraId="6E50B00D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• na podstawie art. 21 RODO prawo sprzeciwu, wobec przetwarzania danych osobowych, gdyż podstawą prawną przetwarzania danych osobowych Wykonawcy jak i osób, których dane Wykonawca przekazał w ramach obowiązku informacyjnego wskazanego w art. 14 RODO jest art. 6 ust. 1 lit. c RODO. </w:t>
      </w:r>
    </w:p>
    <w:p w14:paraId="53D315EC" w14:textId="77777777" w:rsidR="00FF2765" w:rsidRDefault="00FF2765" w:rsidP="00FF2765">
      <w:pPr>
        <w:spacing w:after="0" w:line="360" w:lineRule="auto"/>
        <w:rPr>
          <w:rFonts w:ascii="Arial" w:hAnsi="Arial" w:cs="Arial"/>
        </w:rPr>
      </w:pPr>
      <w:r w:rsidRPr="00FF2765">
        <w:rPr>
          <w:rFonts w:ascii="Arial" w:hAnsi="Arial" w:cs="Arial"/>
        </w:rPr>
        <w:t xml:space="preserve">9. Państwa dane nie będą przetwarzane w sposób zautomatyzowany, w tym nie będą podlegać profilowaniu. </w:t>
      </w:r>
    </w:p>
    <w:p w14:paraId="20C805DB" w14:textId="2E5A2891" w:rsidR="007F00CA" w:rsidRPr="00FF2765" w:rsidRDefault="00FF2765" w:rsidP="00FF276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F2765">
        <w:rPr>
          <w:rFonts w:ascii="Arial" w:hAnsi="Arial" w:cs="Arial"/>
        </w:rPr>
        <w:t>10. Państwa dane osobowych nie będą przekazywane poza Europejski Obszar Gospodarczy (obejmujący Unię Europejską, Norwegię, Liechtenstein i Islandię).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29085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DA8C" w14:textId="77777777" w:rsidR="008E2F06" w:rsidRDefault="008E2F06" w:rsidP="0035728B">
      <w:pPr>
        <w:spacing w:after="0" w:line="240" w:lineRule="auto"/>
      </w:pPr>
      <w:r>
        <w:separator/>
      </w:r>
    </w:p>
  </w:endnote>
  <w:endnote w:type="continuationSeparator" w:id="0">
    <w:p w14:paraId="30C708AB" w14:textId="77777777" w:rsidR="008E2F06" w:rsidRDefault="008E2F06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97D8BCA" w:rsidR="00B74C5D" w:rsidRPr="00D03F8A" w:rsidRDefault="00B74C5D" w:rsidP="00FF2765">
            <w:pPr>
              <w:tabs>
                <w:tab w:val="left" w:pos="840"/>
              </w:tabs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501BE027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C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C2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6CE9" w14:textId="419915B0" w:rsidR="00290850" w:rsidRDefault="00290850">
    <w:pPr>
      <w:pStyle w:val="Stopka"/>
    </w:pPr>
    <w:r w:rsidRPr="00D802CC">
      <w:rPr>
        <w:noProof/>
      </w:rPr>
      <w:drawing>
        <wp:inline distT="0" distB="0" distL="0" distR="0" wp14:anchorId="28E1E21F" wp14:editId="55105A41">
          <wp:extent cx="5760720" cy="989965"/>
          <wp:effectExtent l="0" t="0" r="0" b="635"/>
          <wp:docPr id="84258070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32429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BB69" w14:textId="77777777" w:rsidR="008E2F06" w:rsidRDefault="008E2F06" w:rsidP="0035728B">
      <w:pPr>
        <w:spacing w:after="0" w:line="240" w:lineRule="auto"/>
      </w:pPr>
      <w:r>
        <w:separator/>
      </w:r>
    </w:p>
  </w:footnote>
  <w:footnote w:type="continuationSeparator" w:id="0">
    <w:p w14:paraId="092683FE" w14:textId="77777777" w:rsidR="008E2F06" w:rsidRDefault="008E2F06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E66DF10" w:rsidR="007F00CA" w:rsidRDefault="00290850" w:rsidP="00290850">
    <w:pPr>
      <w:pStyle w:val="Nagwek"/>
      <w:ind w:left="-426"/>
      <w:jc w:val="center"/>
    </w:pPr>
    <w:r w:rsidRPr="005E7970">
      <w:rPr>
        <w:noProof/>
      </w:rPr>
      <w:drawing>
        <wp:inline distT="0" distB="0" distL="0" distR="0" wp14:anchorId="281C2BAC" wp14:editId="455A25BF">
          <wp:extent cx="5760720" cy="685573"/>
          <wp:effectExtent l="0" t="0" r="0" b="635"/>
          <wp:docPr id="581887379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6209">
    <w:abstractNumId w:val="6"/>
  </w:num>
  <w:num w:numId="2" w16cid:durableId="1461727989">
    <w:abstractNumId w:val="4"/>
  </w:num>
  <w:num w:numId="3" w16cid:durableId="1065487645">
    <w:abstractNumId w:val="0"/>
  </w:num>
  <w:num w:numId="4" w16cid:durableId="389573353">
    <w:abstractNumId w:val="3"/>
  </w:num>
  <w:num w:numId="5" w16cid:durableId="214659508">
    <w:abstractNumId w:val="1"/>
  </w:num>
  <w:num w:numId="6" w16cid:durableId="1295336120">
    <w:abstractNumId w:val="2"/>
  </w:num>
  <w:num w:numId="7" w16cid:durableId="368185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515E9"/>
    <w:rsid w:val="00063F0F"/>
    <w:rsid w:val="000737A6"/>
    <w:rsid w:val="00075313"/>
    <w:rsid w:val="00080FE4"/>
    <w:rsid w:val="00081C2A"/>
    <w:rsid w:val="00082753"/>
    <w:rsid w:val="000A4384"/>
    <w:rsid w:val="000B0703"/>
    <w:rsid w:val="001001B5"/>
    <w:rsid w:val="001149AE"/>
    <w:rsid w:val="00170144"/>
    <w:rsid w:val="00184A6F"/>
    <w:rsid w:val="001D1ADB"/>
    <w:rsid w:val="001D7A13"/>
    <w:rsid w:val="001E1D9D"/>
    <w:rsid w:val="0022220E"/>
    <w:rsid w:val="002508CB"/>
    <w:rsid w:val="0028344C"/>
    <w:rsid w:val="00290850"/>
    <w:rsid w:val="002B1E0C"/>
    <w:rsid w:val="002D7125"/>
    <w:rsid w:val="00302726"/>
    <w:rsid w:val="00324D3F"/>
    <w:rsid w:val="00342831"/>
    <w:rsid w:val="0034622A"/>
    <w:rsid w:val="0034777F"/>
    <w:rsid w:val="0035728B"/>
    <w:rsid w:val="00371E24"/>
    <w:rsid w:val="00374BD8"/>
    <w:rsid w:val="003A68A8"/>
    <w:rsid w:val="003A7352"/>
    <w:rsid w:val="003C3559"/>
    <w:rsid w:val="003F1280"/>
    <w:rsid w:val="003F1BC4"/>
    <w:rsid w:val="00402CCB"/>
    <w:rsid w:val="00493853"/>
    <w:rsid w:val="00495731"/>
    <w:rsid w:val="004B6EA8"/>
    <w:rsid w:val="004E1C93"/>
    <w:rsid w:val="005071D8"/>
    <w:rsid w:val="00517BF5"/>
    <w:rsid w:val="00526F79"/>
    <w:rsid w:val="0053036E"/>
    <w:rsid w:val="0053668D"/>
    <w:rsid w:val="00551D49"/>
    <w:rsid w:val="0056182C"/>
    <w:rsid w:val="005719B2"/>
    <w:rsid w:val="00576624"/>
    <w:rsid w:val="005D2DBC"/>
    <w:rsid w:val="005D7F28"/>
    <w:rsid w:val="005E3144"/>
    <w:rsid w:val="005E6D32"/>
    <w:rsid w:val="005E73CF"/>
    <w:rsid w:val="005F4423"/>
    <w:rsid w:val="005F4BA9"/>
    <w:rsid w:val="005F6DA5"/>
    <w:rsid w:val="00601343"/>
    <w:rsid w:val="00614E72"/>
    <w:rsid w:val="006605F4"/>
    <w:rsid w:val="00687001"/>
    <w:rsid w:val="006A2720"/>
    <w:rsid w:val="006A6DFA"/>
    <w:rsid w:val="006D45C2"/>
    <w:rsid w:val="006F258B"/>
    <w:rsid w:val="007318F1"/>
    <w:rsid w:val="00731967"/>
    <w:rsid w:val="00777DBB"/>
    <w:rsid w:val="00791000"/>
    <w:rsid w:val="007A3F04"/>
    <w:rsid w:val="007C7EDC"/>
    <w:rsid w:val="007D1EC7"/>
    <w:rsid w:val="007F00CA"/>
    <w:rsid w:val="007F1587"/>
    <w:rsid w:val="007F39DB"/>
    <w:rsid w:val="00801091"/>
    <w:rsid w:val="00821B82"/>
    <w:rsid w:val="00845DFA"/>
    <w:rsid w:val="008706B7"/>
    <w:rsid w:val="00876305"/>
    <w:rsid w:val="008858ED"/>
    <w:rsid w:val="008A2902"/>
    <w:rsid w:val="008A74F9"/>
    <w:rsid w:val="008B1F6B"/>
    <w:rsid w:val="008B4D05"/>
    <w:rsid w:val="008E2F06"/>
    <w:rsid w:val="00937C94"/>
    <w:rsid w:val="00956A98"/>
    <w:rsid w:val="0096265F"/>
    <w:rsid w:val="009737D9"/>
    <w:rsid w:val="009E1B4A"/>
    <w:rsid w:val="00A00AAD"/>
    <w:rsid w:val="00A260BA"/>
    <w:rsid w:val="00A41F6A"/>
    <w:rsid w:val="00A564AB"/>
    <w:rsid w:val="00A63958"/>
    <w:rsid w:val="00A705E9"/>
    <w:rsid w:val="00AA1004"/>
    <w:rsid w:val="00AA251D"/>
    <w:rsid w:val="00AA3934"/>
    <w:rsid w:val="00AE4CEF"/>
    <w:rsid w:val="00B013AD"/>
    <w:rsid w:val="00B74C5D"/>
    <w:rsid w:val="00BD3B33"/>
    <w:rsid w:val="00BE5569"/>
    <w:rsid w:val="00BF0E01"/>
    <w:rsid w:val="00BF4B72"/>
    <w:rsid w:val="00C10DDE"/>
    <w:rsid w:val="00C31BD8"/>
    <w:rsid w:val="00C67C5C"/>
    <w:rsid w:val="00C87B83"/>
    <w:rsid w:val="00CB54C9"/>
    <w:rsid w:val="00CD09D3"/>
    <w:rsid w:val="00CD2411"/>
    <w:rsid w:val="00CD250E"/>
    <w:rsid w:val="00CD4233"/>
    <w:rsid w:val="00D03F8A"/>
    <w:rsid w:val="00D05413"/>
    <w:rsid w:val="00D31314"/>
    <w:rsid w:val="00D5352C"/>
    <w:rsid w:val="00D603F3"/>
    <w:rsid w:val="00D847D8"/>
    <w:rsid w:val="00DA4950"/>
    <w:rsid w:val="00DC1849"/>
    <w:rsid w:val="00DD624F"/>
    <w:rsid w:val="00E03DF6"/>
    <w:rsid w:val="00E05447"/>
    <w:rsid w:val="00E11198"/>
    <w:rsid w:val="00E96C42"/>
    <w:rsid w:val="00EB10BD"/>
    <w:rsid w:val="00EC1FBC"/>
    <w:rsid w:val="00EF63C6"/>
    <w:rsid w:val="00F40EEB"/>
    <w:rsid w:val="00F54FC4"/>
    <w:rsid w:val="00F6134E"/>
    <w:rsid w:val="00F871AA"/>
    <w:rsid w:val="00F95377"/>
    <w:rsid w:val="00FC374C"/>
    <w:rsid w:val="00FC595B"/>
    <w:rsid w:val="00FD38AD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83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rzeszow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2025-01-08T13:06:00Z</cp:lastPrinted>
  <dcterms:created xsi:type="dcterms:W3CDTF">2026-06-17T13:16:00Z</dcterms:created>
  <dcterms:modified xsi:type="dcterms:W3CDTF">2026-06-17T13:16:00Z</dcterms:modified>
</cp:coreProperties>
</file>