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bookmarkStart w:id="0" w:name="_GoBack"/>
      <w:bookmarkEnd w:id="0"/>
      <w:r w:rsidRPr="00604284">
        <w:rPr>
          <w:rFonts w:eastAsia="Calibri" w:cs="Times New Roman"/>
        </w:rPr>
        <w:t>Załącznik nr 2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AD59C7" w:rsidRPr="00AD59C7">
        <w:rPr>
          <w:rFonts w:eastAsia="Times New Roman" w:cs="Times New Roman"/>
          <w:b/>
          <w:lang w:eastAsia="pl-PL"/>
        </w:rPr>
        <w:t>TOYOTA PREVIA ACR50L-GFPGK4</w:t>
      </w:r>
      <w:r w:rsidRPr="00AD59C7">
        <w:rPr>
          <w:rFonts w:eastAsia="Calibri" w:cs="Times New Roman"/>
          <w:b/>
        </w:rPr>
        <w:br/>
        <w:t xml:space="preserve">skierowana do Konsulatu Generalnego RP w </w:t>
      </w:r>
      <w:r w:rsidR="00AD59C7" w:rsidRPr="00AD59C7">
        <w:rPr>
          <w:rFonts w:eastAsia="Calibri" w:cs="Times New Roman"/>
          <w:b/>
        </w:rPr>
        <w:t>Szanghaju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euro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Default="00E328EB" w:rsidP="00E328EB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gotówka </w:t>
      </w:r>
    </w:p>
    <w:p w:rsidR="00752505" w:rsidRPr="00604284" w:rsidRDefault="00752505" w:rsidP="00752505">
      <w:pPr>
        <w:pStyle w:val="Akapitzlist"/>
        <w:spacing w:after="0" w:line="240" w:lineRule="auto"/>
        <w:ind w:left="5812"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0"/>
          <w:numId w:val="2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przelew bankowy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 pojazdu i nie wnoszę do niego żadnych zastrzeżeń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367691" w:rsidRDefault="0059121D"/>
    <w:sectPr w:rsidR="00367691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B"/>
    <w:rsid w:val="004173B5"/>
    <w:rsid w:val="004703A4"/>
    <w:rsid w:val="004B3E99"/>
    <w:rsid w:val="0059121D"/>
    <w:rsid w:val="00752505"/>
    <w:rsid w:val="008A3848"/>
    <w:rsid w:val="00AD59C7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Mizgier-Błaszczak Monika</cp:lastModifiedBy>
  <cp:revision>2</cp:revision>
  <cp:lastPrinted>2019-10-30T09:31:00Z</cp:lastPrinted>
  <dcterms:created xsi:type="dcterms:W3CDTF">2019-11-03T23:15:00Z</dcterms:created>
  <dcterms:modified xsi:type="dcterms:W3CDTF">2019-11-03T23:15:00Z</dcterms:modified>
</cp:coreProperties>
</file>