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E9FF3" w14:textId="679E0E78" w:rsidR="000C1159" w:rsidRPr="003B1BB7" w:rsidRDefault="000C1159" w:rsidP="003B1BB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</w:pPr>
      <w:r w:rsidRPr="003B1BB7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 xml:space="preserve">Procedura dotycząca zapewnienia dostępności </w:t>
      </w:r>
      <w:r w:rsidR="00827B91" w:rsidRPr="003B1BB7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 xml:space="preserve">Komendy </w:t>
      </w:r>
      <w:r w:rsidR="00B536C4" w:rsidRPr="003B1BB7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 xml:space="preserve">Powiatowej </w:t>
      </w:r>
      <w:r w:rsidR="00827B91" w:rsidRPr="003B1BB7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>PSP</w:t>
      </w:r>
    </w:p>
    <w:p w14:paraId="313B150E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u w:val="single"/>
          <w:lang w:eastAsia="pl-PL"/>
        </w:rPr>
        <w:t>Zapewnienie dostępności cyfrowej</w:t>
      </w:r>
    </w:p>
    <w:p w14:paraId="42A38384" w14:textId="060FCCBA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Zgodnie z art. 18 ust. 1 ustawy z dnia 4 kwietnia 2019 r. o dostępności cyfrowej stron internetowych i aplikacji mobilnych podmiotów publicznych (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tj. 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Dz. U. z 20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23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r. poz.</w:t>
      </w:r>
      <w:r w:rsidR="00BD0FC9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15F93918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b/>
          <w:sz w:val="24"/>
          <w:szCs w:val="24"/>
          <w:lang w:eastAsia="pl-PL"/>
        </w:rPr>
        <w:t>Żądanie powinno zawierać:</w:t>
      </w:r>
    </w:p>
    <w:p w14:paraId="151014E7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</w:t>
      </w:r>
      <w:r w:rsidR="004273DF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dane kontaktowe osoby występującej z żądaniem;</w:t>
      </w:r>
    </w:p>
    <w:p w14:paraId="24FEAAD3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 wskazanie strony internetowej, która ma być dostępna cyfrowo;</w:t>
      </w:r>
    </w:p>
    <w:p w14:paraId="58EC3060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 wskazanie sposobu kontaktu z osobą występującą z żądaniem;</w:t>
      </w:r>
    </w:p>
    <w:p w14:paraId="7808B6E7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 wskazanie alternatywnego sposobu dostępu, jeśli dotyczy.</w:t>
      </w:r>
    </w:p>
    <w:p w14:paraId="015DA891" w14:textId="40D4EFFD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011884D7" w14:textId="6FA572A6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Podmiot publiczny odmawia zapewnienia dostępności cyfrowej jeśli będzie to mogło naruszyć integralność lub wiarygodność przekazywanych informacji. Jeśli podmiot publiczny nie jest w stanie zapewnić dostępności, powiadamia osobę występującą </w:t>
      </w:r>
      <w:r w:rsidR="003B1BB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z żądaniem o przyczynach zaistniałej sytuacji i wskazuje alternatywny sposób dostępu do tego elementu.</w:t>
      </w:r>
    </w:p>
    <w:p w14:paraId="24ACEE7F" w14:textId="392C2E56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W przypadku odmowy zapewnienia dostępności cyfrowej wskazanej w żądaniu, albo </w:t>
      </w:r>
      <w:r w:rsidR="00490738" w:rsidRPr="003B1BB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w przypadku odmowy skorzystania z alternatywnego sposobu dostępu - osoba zgłaszająca żądanie ma prawo  złożyć do podmiotu publicznego skargi. Do rozpatrywania skargi w sprawach zapewnienia dostępności cyfrowej stosuje się przepisy </w:t>
      </w:r>
      <w:r w:rsidR="00BD0FC9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działu VIII 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ustawy z dnia 14 czerwca 1960 r. - Kodeks postępowania administracyjnego (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tj. 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Dz. U. z 202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r. poz. 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2000</w:t>
      </w:r>
      <w:r w:rsidR="00BD0FC9" w:rsidRPr="003B1BB7">
        <w:rPr>
          <w:rFonts w:ascii="Arial" w:eastAsia="Times New Roman" w:hAnsi="Arial" w:cs="Arial"/>
          <w:sz w:val="24"/>
          <w:szCs w:val="24"/>
          <w:lang w:eastAsia="pl-PL"/>
        </w:rPr>
        <w:t>, z późn. zm.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14:paraId="19463A91" w14:textId="77777777" w:rsidR="000E162E" w:rsidRPr="003B1BB7" w:rsidRDefault="000E162E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Żądanie o zapewnienie dostępności można:</w:t>
      </w:r>
    </w:p>
    <w:p w14:paraId="36418F40" w14:textId="502F8855" w:rsidR="000E162E" w:rsidRPr="003B1BB7" w:rsidRDefault="000E162E" w:rsidP="003B1BB7">
      <w:pPr>
        <w:spacing w:before="100" w:beforeAutospacing="1" w:after="100" w:afterAutospacing="1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· wysłać na adres:  </w:t>
      </w:r>
      <w:bookmarkStart w:id="0" w:name="_Hlk125018018"/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Komenda 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>Powiatowa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w 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>Jędrzejowie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490738" w:rsidRPr="003B1BB7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ul. 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>Reymonta 5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>28-300 Jędrzejów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z dopiskiem  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„WNIOSEK</w:t>
      </w:r>
      <w:bookmarkEnd w:id="0"/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- dostępność </w:t>
      </w:r>
      <w:r w:rsidR="00BD0FC9" w:rsidRPr="003B1BB7">
        <w:rPr>
          <w:rFonts w:ascii="Arial" w:eastAsia="Times New Roman" w:hAnsi="Arial" w:cs="Arial"/>
          <w:sz w:val="24"/>
          <w:szCs w:val="24"/>
          <w:lang w:eastAsia="pl-PL"/>
        </w:rPr>
        <w:t>cyfrowa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="00BD0FC9" w:rsidRPr="003B1BB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C215FC9" w14:textId="3A4E9A0D" w:rsidR="000E162E" w:rsidRPr="003B1BB7" w:rsidRDefault="000E162E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 wysłać drogą elektroniczną na adres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e-mail: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Start w:id="1" w:name="_Hlk125007330"/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>jedrzejow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@straz.kielce.pl</w:t>
      </w:r>
      <w:bookmarkEnd w:id="1"/>
    </w:p>
    <w:p w14:paraId="77644F6C" w14:textId="7ED90B93" w:rsidR="0095613D" w:rsidRPr="003B1BB7" w:rsidRDefault="000E162E" w:rsidP="003B1BB7">
      <w:pPr>
        <w:spacing w:before="100" w:beforeAutospacing="1" w:after="100" w:afterAutospacing="1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· </w:t>
      </w:r>
      <w:r w:rsidR="00F378DB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złożyć osobiście po wcześniejszym 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skontaktow</w:t>
      </w:r>
      <w:r w:rsidR="00F378DB" w:rsidRPr="003B1BB7">
        <w:rPr>
          <w:rFonts w:ascii="Arial" w:eastAsia="Times New Roman" w:hAnsi="Arial" w:cs="Arial"/>
          <w:sz w:val="24"/>
          <w:szCs w:val="24"/>
          <w:lang w:eastAsia="pl-PL"/>
        </w:rPr>
        <w:t>aniu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się telefonicznie przy pomocy osoby trzeciej na nr telefonu: 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41 3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>861895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E47E548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u w:val="single"/>
          <w:lang w:eastAsia="pl-PL"/>
        </w:rPr>
        <w:t>Zapewnienie dostępności architektonicznej lub informacyjno-komunikacyjnej</w:t>
      </w:r>
    </w:p>
    <w:p w14:paraId="0733EF86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Każdy, bez konieczności wykazania interesu prawnego lub faktycznego, ma prawo poinformować podmiot publiczny o braku dostępności architektonicznej lub informacyjno - komunikacyjnej.</w:t>
      </w:r>
    </w:p>
    <w:p w14:paraId="6E789E86" w14:textId="2596DDF1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Zgodnie z art. 30 ust. 1 ustawy z dnia 19 lipca 2019 r. o zapewnieniu dostępności osobom ze szczególnymi potrzebami (Dz. U. z 20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r. poz. 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2240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) osoba ze szczególnymi potrzebami lub jej przedstawiciel ustawowy, po wykazaniu interesu faktycznego, ma prawo wystąpić z wnioskiem o zapewnienie dostępności architektonicznej lub informacyjno - komunikacyjnej, zwanym dalej ,,wnioskiem </w:t>
      </w:r>
      <w:r w:rsidR="003B1BB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o zapewnienie dostępności".</w:t>
      </w:r>
    </w:p>
    <w:p w14:paraId="24667963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b/>
          <w:sz w:val="24"/>
          <w:szCs w:val="24"/>
          <w:lang w:eastAsia="pl-PL"/>
        </w:rPr>
        <w:t>Wniosek o zapewnienie dostępności powinien zawierać:</w:t>
      </w:r>
    </w:p>
    <w:p w14:paraId="0A4B8470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 dane kontaktowe wnioskodawcy,</w:t>
      </w:r>
    </w:p>
    <w:p w14:paraId="0E247C61" w14:textId="77777777" w:rsidR="000C1159" w:rsidRPr="003B1BB7" w:rsidRDefault="000C1159" w:rsidP="003B1BB7">
      <w:pPr>
        <w:spacing w:before="100" w:beforeAutospacing="1" w:after="100" w:afterAutospacing="1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 wskazanie bariery utrudniającej lub uniemożliwiającej dostępność w zakresie architektonicznym lub informacyjno-komunikacyjnym,</w:t>
      </w:r>
    </w:p>
    <w:p w14:paraId="28C457DA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 wskazanie sposobu kontaktu z wnioskodawcą,</w:t>
      </w:r>
    </w:p>
    <w:p w14:paraId="0F6B0C08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 wskazanie preferowanego sposobu zapewnienia dostępności, jeżeli dotyczy.</w:t>
      </w:r>
    </w:p>
    <w:p w14:paraId="18B94D79" w14:textId="27CD2E09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17DDE823" w14:textId="387DEB3E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Gdy zapewnienie dostępności w zakresie określonym we wniosku o zapewnienie dostępności jest niemożliwe lub znacznie utrudnione, podmiot publiczny niezwłocznie zawiadamia wnioskodawcę o braku możliwości zapewnienia dostępności i zapewnia dostęp alternatywny.</w:t>
      </w:r>
    </w:p>
    <w:p w14:paraId="371F3DA3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Wniosek o zapewnienie dostępności architektonicznej lub informacyjno - komunikacyjnej można:</w:t>
      </w:r>
    </w:p>
    <w:p w14:paraId="448C7586" w14:textId="704DCA1B" w:rsidR="000C1159" w:rsidRPr="003B1BB7" w:rsidRDefault="000C1159" w:rsidP="003B1BB7">
      <w:pPr>
        <w:spacing w:before="100" w:beforeAutospacing="1" w:after="100" w:afterAutospacing="1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· wysłać na adres:  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Komenda Powiatowa Państwowej Straży Pożarnej w Jędrzejowie, 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ul. Reymonta 5, 28-300 Jędrzejów z dopiskiem   „WNIOSEK </w:t>
      </w:r>
      <w:r w:rsidR="0095613D" w:rsidRPr="003B1BB7">
        <w:rPr>
          <w:rFonts w:ascii="Arial" w:eastAsia="Times New Roman" w:hAnsi="Arial" w:cs="Arial"/>
          <w:sz w:val="24"/>
          <w:szCs w:val="24"/>
          <w:lang w:eastAsia="pl-PL"/>
        </w:rPr>
        <w:t>- dostępność architektoniczna” lub „WNIOSEK - dostępność informacyjno-komunikacyjna”;</w:t>
      </w:r>
    </w:p>
    <w:p w14:paraId="5B857151" w14:textId="78795473" w:rsidR="000E162E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 </w:t>
      </w:r>
      <w:r w:rsidR="0095613D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wysłać drogą elektroniczną na adres e-mail: 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>jedrzejow@straz.kielce.pl</w:t>
      </w:r>
    </w:p>
    <w:p w14:paraId="29590FE3" w14:textId="13F378BE" w:rsidR="00E64699" w:rsidRPr="003B1BB7" w:rsidRDefault="000E162E" w:rsidP="003B1BB7">
      <w:pPr>
        <w:spacing w:before="100" w:beforeAutospacing="1" w:after="100" w:afterAutospacing="1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 </w:t>
      </w:r>
      <w:r w:rsidR="00F378DB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złożyć osobiście po wcześniejszym skontaktowaniu się telefonicznie przy pomocy osoby trzeciej na nr telefonu: 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41 3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>861895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8C33AAD" w14:textId="77777777" w:rsidR="004273DF" w:rsidRPr="003B1BB7" w:rsidRDefault="004273DF" w:rsidP="003B1BB7">
      <w:pPr>
        <w:spacing w:before="100" w:beforeAutospacing="1" w:after="100" w:afterAutospacing="1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4AED610" w14:textId="056BCDB0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sectPr w:rsidR="000C1159" w:rsidRPr="003B1BB7" w:rsidSect="00BD0FC9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B0E7B" w14:textId="77777777" w:rsidR="003B34BB" w:rsidRDefault="003B34BB" w:rsidP="00036ED7">
      <w:pPr>
        <w:spacing w:after="0" w:line="240" w:lineRule="auto"/>
      </w:pPr>
      <w:r>
        <w:separator/>
      </w:r>
    </w:p>
  </w:endnote>
  <w:endnote w:type="continuationSeparator" w:id="0">
    <w:p w14:paraId="0A794762" w14:textId="77777777" w:rsidR="003B34BB" w:rsidRDefault="003B34BB" w:rsidP="00036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4D57A" w14:textId="77777777" w:rsidR="003B34BB" w:rsidRDefault="003B34BB" w:rsidP="00036ED7">
      <w:pPr>
        <w:spacing w:after="0" w:line="240" w:lineRule="auto"/>
      </w:pPr>
      <w:r>
        <w:separator/>
      </w:r>
    </w:p>
  </w:footnote>
  <w:footnote w:type="continuationSeparator" w:id="0">
    <w:p w14:paraId="619C4F52" w14:textId="77777777" w:rsidR="003B34BB" w:rsidRDefault="003B34BB" w:rsidP="00036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59"/>
    <w:rsid w:val="00036ED7"/>
    <w:rsid w:val="000C1159"/>
    <w:rsid w:val="000E162E"/>
    <w:rsid w:val="00272521"/>
    <w:rsid w:val="003B1BB7"/>
    <w:rsid w:val="003B34BB"/>
    <w:rsid w:val="004273DF"/>
    <w:rsid w:val="00490738"/>
    <w:rsid w:val="00827B91"/>
    <w:rsid w:val="009445AD"/>
    <w:rsid w:val="0095613D"/>
    <w:rsid w:val="009F2DC0"/>
    <w:rsid w:val="00A81C4C"/>
    <w:rsid w:val="00B536C4"/>
    <w:rsid w:val="00BD0FC9"/>
    <w:rsid w:val="00CF38ED"/>
    <w:rsid w:val="00E64699"/>
    <w:rsid w:val="00F378DB"/>
    <w:rsid w:val="00FE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24E3"/>
  <w15:chartTrackingRefBased/>
  <w15:docId w15:val="{6421C71D-E66C-4A38-B088-35BB38C0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C11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11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1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561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613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E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E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E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7D287-356D-4194-B0D5-25AEEC3F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693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A.Kokosińska (KP Jędrzejów)</cp:lastModifiedBy>
  <cp:revision>8</cp:revision>
  <dcterms:created xsi:type="dcterms:W3CDTF">2023-01-19T06:51:00Z</dcterms:created>
  <dcterms:modified xsi:type="dcterms:W3CDTF">2023-04-06T13:03:00Z</dcterms:modified>
</cp:coreProperties>
</file>