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365BB" w14:textId="77777777" w:rsidR="003A788A" w:rsidRDefault="003A788A" w:rsidP="003A788A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56BB5B4D" wp14:editId="6CAA7043">
            <wp:extent cx="3562350" cy="962044"/>
            <wp:effectExtent l="0" t="0" r="0" b="9525"/>
            <wp:docPr id="30" name="Obraz 30" descr="Obraz zawierający teks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Obraz 30" descr="Obraz zawierający tekst, clipart&#10;&#10;Opis wygenerowany automatyczn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8674" cy="969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27652" w14:textId="77777777" w:rsidR="003A788A" w:rsidRDefault="003A788A" w:rsidP="003A788A">
      <w:pPr>
        <w:rPr>
          <w:b/>
          <w:bCs/>
          <w:sz w:val="24"/>
          <w:szCs w:val="24"/>
        </w:rPr>
      </w:pPr>
    </w:p>
    <w:p w14:paraId="06421B42" w14:textId="77777777" w:rsidR="003A788A" w:rsidRPr="00143043" w:rsidRDefault="003A788A" w:rsidP="003A788A">
      <w:pPr>
        <w:jc w:val="center"/>
        <w:rPr>
          <w:b/>
          <w:bCs/>
          <w:sz w:val="24"/>
          <w:szCs w:val="24"/>
        </w:rPr>
      </w:pPr>
      <w:r w:rsidRPr="00143043">
        <w:rPr>
          <w:b/>
          <w:bCs/>
          <w:sz w:val="24"/>
          <w:szCs w:val="24"/>
        </w:rPr>
        <w:t>OGŁOSZENIE O WSZCZĘCIU POSTĘPOWANIA KWALIFIKACYJNEGO</w:t>
      </w:r>
    </w:p>
    <w:p w14:paraId="311C6302" w14:textId="77777777" w:rsidR="003A788A" w:rsidRDefault="003A788A" w:rsidP="003A788A">
      <w:pPr>
        <w:jc w:val="center"/>
        <w:rPr>
          <w:b/>
          <w:bCs/>
          <w:sz w:val="24"/>
          <w:szCs w:val="24"/>
        </w:rPr>
      </w:pPr>
      <w:r w:rsidRPr="00143043">
        <w:rPr>
          <w:b/>
          <w:bCs/>
          <w:sz w:val="24"/>
          <w:szCs w:val="24"/>
        </w:rPr>
        <w:t xml:space="preserve">na PREZESA ZARZĄDU KOLEJNEJ KADENCJI </w:t>
      </w:r>
    </w:p>
    <w:p w14:paraId="290F07C3" w14:textId="77777777" w:rsidR="003A788A" w:rsidRDefault="003A788A" w:rsidP="003A788A">
      <w:pPr>
        <w:jc w:val="center"/>
        <w:rPr>
          <w:b/>
          <w:bCs/>
          <w:sz w:val="24"/>
          <w:szCs w:val="24"/>
        </w:rPr>
      </w:pPr>
      <w:r w:rsidRPr="00143043">
        <w:rPr>
          <w:b/>
          <w:bCs/>
          <w:sz w:val="24"/>
          <w:szCs w:val="24"/>
        </w:rPr>
        <w:t>W SPÓŁCE TEXTILIMPEX SP. Z O.O.</w:t>
      </w:r>
    </w:p>
    <w:p w14:paraId="40A99AFB" w14:textId="77777777" w:rsidR="003A788A" w:rsidRDefault="003A788A" w:rsidP="003A788A">
      <w:pPr>
        <w:jc w:val="center"/>
        <w:rPr>
          <w:b/>
          <w:bCs/>
          <w:sz w:val="24"/>
          <w:szCs w:val="24"/>
        </w:rPr>
      </w:pPr>
    </w:p>
    <w:p w14:paraId="45AB728A" w14:textId="77777777" w:rsidR="003A788A" w:rsidRPr="00143043" w:rsidRDefault="003A788A" w:rsidP="003A788A">
      <w:pPr>
        <w:rPr>
          <w:b/>
          <w:bCs/>
        </w:rPr>
      </w:pPr>
      <w:r w:rsidRPr="00143043">
        <w:rPr>
          <w:b/>
          <w:bCs/>
        </w:rPr>
        <w:t>Rada Nadzorcza Spółki Textilimpex Sp. z o.o. z siedzibą w Łodzi, ul. Traugutta 25, 90-113 Łódź, ogłasza wszczęci</w:t>
      </w:r>
      <w:r>
        <w:rPr>
          <w:b/>
          <w:bCs/>
        </w:rPr>
        <w:t>e</w:t>
      </w:r>
      <w:r w:rsidRPr="00143043">
        <w:rPr>
          <w:b/>
          <w:bCs/>
        </w:rPr>
        <w:t xml:space="preserve"> postępowania kwalifikacyjnego na Prezesa Zarządu kolejnej kadencji.</w:t>
      </w:r>
    </w:p>
    <w:p w14:paraId="5D55EC6D" w14:textId="77777777" w:rsidR="003A788A" w:rsidRDefault="003A788A" w:rsidP="003A788A">
      <w:pPr>
        <w:rPr>
          <w:b/>
          <w:bCs/>
        </w:rPr>
      </w:pPr>
      <w:r w:rsidRPr="00143043">
        <w:rPr>
          <w:b/>
          <w:bCs/>
        </w:rPr>
        <w:t>Wymagania stawiane kandydatowi:</w:t>
      </w:r>
    </w:p>
    <w:p w14:paraId="445BF8B3" w14:textId="77777777" w:rsidR="003A788A" w:rsidRDefault="003A788A" w:rsidP="003A788A">
      <w:pPr>
        <w:pStyle w:val="Akapitzlist"/>
        <w:numPr>
          <w:ilvl w:val="0"/>
          <w:numId w:val="1"/>
        </w:numPr>
        <w:jc w:val="both"/>
      </w:pPr>
      <w:r w:rsidRPr="00C93D9D">
        <w:t>Kandydat na Prezesa Zarządu kolejnej kadencji w Textilimpex Sp. z o.o. z siedzibą w Łodzi</w:t>
      </w:r>
      <w:r>
        <w:t xml:space="preserve"> </w:t>
      </w:r>
      <w:r>
        <w:br/>
        <w:t>(„Spółka”) („kandydat”) powinien spełniać łącznie następujące warunki:</w:t>
      </w:r>
    </w:p>
    <w:p w14:paraId="1760C279" w14:textId="77777777" w:rsidR="003A788A" w:rsidRDefault="003A788A" w:rsidP="003A788A">
      <w:pPr>
        <w:pStyle w:val="Akapitzlist"/>
        <w:numPr>
          <w:ilvl w:val="0"/>
          <w:numId w:val="2"/>
        </w:numPr>
        <w:jc w:val="both"/>
      </w:pPr>
      <w:r>
        <w:t xml:space="preserve">Posiadać wykształcenie wyższe lub wykształcenie wyższe uzyskane za granicą uznane </w:t>
      </w:r>
      <w:r>
        <w:br/>
        <w:t>w Rzeczpospolitej Polskiej, na podstawie przepisów odrębnych.</w:t>
      </w:r>
    </w:p>
    <w:p w14:paraId="76114E75" w14:textId="77777777" w:rsidR="003A788A" w:rsidRDefault="003A788A" w:rsidP="003A788A">
      <w:pPr>
        <w:pStyle w:val="Akapitzlist"/>
        <w:numPr>
          <w:ilvl w:val="0"/>
          <w:numId w:val="2"/>
        </w:numPr>
        <w:jc w:val="both"/>
      </w:pPr>
      <w:r>
        <w:t xml:space="preserve">Posiadać co najmniej 5-letni okres zatrudnienia na postawie umowy o pracę, powołania, wyboru, mianowania, spółdzielczej umowy o pracę, lub świadczenia usług na podstawie innej umowy lub wykonywania działalności gospodarczej na własny rachunek, </w:t>
      </w:r>
    </w:p>
    <w:p w14:paraId="10FBC8AE" w14:textId="77777777" w:rsidR="003A788A" w:rsidRDefault="003A788A" w:rsidP="003A788A">
      <w:pPr>
        <w:pStyle w:val="Akapitzlist"/>
        <w:numPr>
          <w:ilvl w:val="0"/>
          <w:numId w:val="2"/>
        </w:numPr>
        <w:jc w:val="both"/>
      </w:pPr>
      <w:r>
        <w:t>Posiadać co najmniej 3-letnie doświadczenie na stanowiskach kierowniczych lub samodzielnych albo wynikające z prowadzenia działalności gospodarczej na własny rachunek</w:t>
      </w:r>
    </w:p>
    <w:p w14:paraId="264E7D86" w14:textId="77777777" w:rsidR="003A788A" w:rsidRDefault="003A788A" w:rsidP="003A788A">
      <w:pPr>
        <w:pStyle w:val="Akapitzlist"/>
        <w:numPr>
          <w:ilvl w:val="0"/>
          <w:numId w:val="2"/>
        </w:numPr>
        <w:jc w:val="both"/>
      </w:pPr>
      <w:r>
        <w:t xml:space="preserve">Spełniać inne niż wymienione w lit. a-c wymogi określone w przepisach prawa, </w:t>
      </w:r>
      <w:r>
        <w:br/>
        <w:t>a w szczególności nie narusza ograniczeń lub zakazów zajmowania stanowiska członka organu zarządzającego w spółkach handlowych</w:t>
      </w:r>
    </w:p>
    <w:p w14:paraId="2C324E01" w14:textId="77777777" w:rsidR="003A788A" w:rsidRDefault="003A788A" w:rsidP="003A788A">
      <w:pPr>
        <w:pStyle w:val="Akapitzlist"/>
        <w:numPr>
          <w:ilvl w:val="0"/>
          <w:numId w:val="2"/>
        </w:numPr>
        <w:jc w:val="both"/>
      </w:pPr>
      <w:r>
        <w:t xml:space="preserve"> Posiadać pełną zdolność do czynności prawnych</w:t>
      </w:r>
    </w:p>
    <w:p w14:paraId="20E74B6A" w14:textId="77777777" w:rsidR="003A788A" w:rsidRDefault="003A788A" w:rsidP="003A788A">
      <w:pPr>
        <w:pStyle w:val="Akapitzlist"/>
        <w:numPr>
          <w:ilvl w:val="0"/>
          <w:numId w:val="2"/>
        </w:numPr>
        <w:jc w:val="both"/>
      </w:pPr>
      <w:r>
        <w:t xml:space="preserve">Korzystać z pełni praw publicznych </w:t>
      </w:r>
    </w:p>
    <w:p w14:paraId="6444ED2F" w14:textId="77777777" w:rsidR="003A788A" w:rsidRDefault="003A788A" w:rsidP="003A788A">
      <w:pPr>
        <w:pStyle w:val="Akapitzlist"/>
        <w:numPr>
          <w:ilvl w:val="0"/>
          <w:numId w:val="1"/>
        </w:numPr>
        <w:jc w:val="both"/>
      </w:pPr>
      <w:r>
        <w:t>Kandydatem nie może być osoba, która spełnia przynajmniej jeden z poniższych warunków:</w:t>
      </w:r>
    </w:p>
    <w:p w14:paraId="434C0F72" w14:textId="77777777" w:rsidR="003A788A" w:rsidRDefault="003A788A" w:rsidP="003A788A">
      <w:pPr>
        <w:pStyle w:val="Akapitzlist"/>
        <w:numPr>
          <w:ilvl w:val="0"/>
          <w:numId w:val="3"/>
        </w:numPr>
        <w:jc w:val="both"/>
      </w:pPr>
      <w:r>
        <w:t>Pełni funkcję społecznego współpracownika albo jest zatrudniona w biurze poselskim, senatorskim, poselsko-senatorskim lub biurze posła do Parlamentu Europejskiego na postawie umowy o pracę lub świadczy pracę na postawie umowy zlecenia lub innej umowy o podobnym charakterze,</w:t>
      </w:r>
    </w:p>
    <w:p w14:paraId="57F96D6B" w14:textId="77777777" w:rsidR="003A788A" w:rsidRDefault="003A788A" w:rsidP="003A788A">
      <w:pPr>
        <w:pStyle w:val="Akapitzlist"/>
        <w:numPr>
          <w:ilvl w:val="0"/>
          <w:numId w:val="3"/>
        </w:numPr>
        <w:jc w:val="both"/>
      </w:pPr>
      <w:r>
        <w:t xml:space="preserve"> Wchodzi w skład organu partii politycznej reprezentującego partię polityczną na zewnątrz oraz uprawnionego do zaciągania zobowiązań</w:t>
      </w:r>
    </w:p>
    <w:p w14:paraId="16E77605" w14:textId="77777777" w:rsidR="003A788A" w:rsidRDefault="003A788A" w:rsidP="003A788A">
      <w:pPr>
        <w:pStyle w:val="Akapitzlist"/>
        <w:numPr>
          <w:ilvl w:val="0"/>
          <w:numId w:val="3"/>
        </w:numPr>
        <w:jc w:val="both"/>
      </w:pPr>
      <w:r>
        <w:t>Jest zatrudniona przez partię polityczną na postawie umowy o pracę lub świadczy pracę na postawie umowy zlecenia lub innej umowy o podobnym charakterze</w:t>
      </w:r>
    </w:p>
    <w:p w14:paraId="48A7509E" w14:textId="77777777" w:rsidR="003A788A" w:rsidRDefault="003A788A" w:rsidP="003A788A">
      <w:pPr>
        <w:pStyle w:val="Akapitzlist"/>
        <w:numPr>
          <w:ilvl w:val="0"/>
          <w:numId w:val="3"/>
        </w:numPr>
        <w:jc w:val="both"/>
      </w:pPr>
      <w:r>
        <w:t>Pełni funkcję z wyboru w zakładowej organizacji związkowej lub zakładowej organizacji związkowej spółki z grupy kapitałowej</w:t>
      </w:r>
    </w:p>
    <w:p w14:paraId="55CC9D15" w14:textId="77777777" w:rsidR="003A788A" w:rsidRDefault="003A788A" w:rsidP="003A788A">
      <w:pPr>
        <w:pStyle w:val="Akapitzlist"/>
        <w:numPr>
          <w:ilvl w:val="0"/>
          <w:numId w:val="3"/>
        </w:numPr>
        <w:jc w:val="both"/>
      </w:pPr>
      <w:r>
        <w:t>Jej aktywność społeczna lub zarobkowa rodzi konflikt interesów wobec działalności Spółki</w:t>
      </w:r>
    </w:p>
    <w:p w14:paraId="25B306BF" w14:textId="77777777" w:rsidR="003A788A" w:rsidRDefault="003A788A" w:rsidP="003A788A">
      <w:pPr>
        <w:pStyle w:val="Akapitzlist"/>
        <w:numPr>
          <w:ilvl w:val="0"/>
          <w:numId w:val="1"/>
        </w:numPr>
        <w:jc w:val="both"/>
      </w:pPr>
      <w:r>
        <w:t>Niezależnie od wymogów wskazanych w punkcie l.1 i l.2. Kandydat powinien wykazywać się kompetencjami niezbędnymi do pełnienia funkcji Prezesa Zarządu w Spółce.</w:t>
      </w:r>
    </w:p>
    <w:p w14:paraId="6016983D" w14:textId="77777777" w:rsidR="003A788A" w:rsidRDefault="003A788A" w:rsidP="003A788A">
      <w:pPr>
        <w:pStyle w:val="Akapitzlist"/>
        <w:numPr>
          <w:ilvl w:val="0"/>
          <w:numId w:val="1"/>
        </w:numPr>
        <w:jc w:val="both"/>
      </w:pPr>
      <w:r>
        <w:t>Zgłoszenia kandydata w postępowaniu kwalifikacyjnym powinno zawierać co najmniej:</w:t>
      </w:r>
    </w:p>
    <w:p w14:paraId="5DDB479B" w14:textId="77777777" w:rsidR="003A788A" w:rsidRDefault="003A788A" w:rsidP="003A788A">
      <w:pPr>
        <w:pStyle w:val="Akapitzlist"/>
        <w:numPr>
          <w:ilvl w:val="0"/>
          <w:numId w:val="6"/>
        </w:numPr>
        <w:jc w:val="both"/>
      </w:pPr>
      <w:r>
        <w:lastRenderedPageBreak/>
        <w:t>Imię i nazwisko kandydata, kserokopię dowodu tożsamości oraz informację o sposobie kontaktowania się z kandydatem dla celów postępowania kwalifikacyjnego (adres zamieszkania, adres korespondencyjny, jeśli jest inny niż adres zamieszkania, adres e-mail, nr telefonu)</w:t>
      </w:r>
    </w:p>
    <w:p w14:paraId="4056F148" w14:textId="77777777" w:rsidR="003A788A" w:rsidRDefault="003A788A" w:rsidP="003A788A">
      <w:pPr>
        <w:pStyle w:val="Akapitzlist"/>
        <w:numPr>
          <w:ilvl w:val="0"/>
          <w:numId w:val="6"/>
        </w:numPr>
        <w:jc w:val="both"/>
      </w:pPr>
      <w:r>
        <w:t>List motywacyjny (w oryginale, z własnoręcznym podpisem)</w:t>
      </w:r>
    </w:p>
    <w:p w14:paraId="6273272E" w14:textId="77777777" w:rsidR="003A788A" w:rsidRDefault="003A788A" w:rsidP="003A788A">
      <w:pPr>
        <w:pStyle w:val="Akapitzlist"/>
        <w:numPr>
          <w:ilvl w:val="0"/>
          <w:numId w:val="6"/>
        </w:numPr>
        <w:jc w:val="both"/>
      </w:pPr>
      <w:r>
        <w:t>Życiorys zawodowy  (cv) (w oryginale, z własnoręcznym podpisem)</w:t>
      </w:r>
    </w:p>
    <w:p w14:paraId="76B2E93F" w14:textId="77777777" w:rsidR="003A788A" w:rsidRDefault="003A788A" w:rsidP="003A788A">
      <w:pPr>
        <w:pStyle w:val="Akapitzlist"/>
        <w:numPr>
          <w:ilvl w:val="0"/>
          <w:numId w:val="6"/>
        </w:numPr>
        <w:jc w:val="both"/>
      </w:pPr>
      <w:r>
        <w:t>Dokument potwierdzający posiadanie wyższego wykształcenia, w szczególności dyplom ukończenia studiów wyższych, w przypadku wykształcenia uzyskanego za granicą- także dokument potwierdzający uznanie w Rzeczpospolitej Polskiej wraz z tłumaczeniem przysięgłym wszystkich dokumentów</w:t>
      </w:r>
    </w:p>
    <w:p w14:paraId="48AB1869" w14:textId="77777777" w:rsidR="003A788A" w:rsidRDefault="003A788A" w:rsidP="003A788A">
      <w:pPr>
        <w:pStyle w:val="Akapitzlist"/>
        <w:numPr>
          <w:ilvl w:val="0"/>
          <w:numId w:val="6"/>
        </w:numPr>
        <w:jc w:val="both"/>
      </w:pPr>
      <w:r>
        <w:t xml:space="preserve">Dokumenty potwierdzające co najmniej 5-letni okres zatrudnienia na podstawie umowy o pracę, powołania, wyboru, mianowania, spółdzielczej umowy o pracę, lub świadczenia usług na postawie innej umowy lub wykonywania działalności gospodarczej na własny rachunek, w tym świadectwa pracy lub zaświadczeniu o zatrudnieniu, zaświadczenia </w:t>
      </w:r>
      <w:r>
        <w:br/>
        <w:t>o prowadzeniu działalności gospodarczej lub odpisy z KRS bądź inne dokumenty potwierdzające wymagany staż</w:t>
      </w:r>
    </w:p>
    <w:p w14:paraId="66D45E2B" w14:textId="77777777" w:rsidR="003A788A" w:rsidRDefault="003A788A" w:rsidP="003A788A">
      <w:pPr>
        <w:pStyle w:val="Akapitzlist"/>
        <w:numPr>
          <w:ilvl w:val="0"/>
          <w:numId w:val="6"/>
        </w:numPr>
        <w:jc w:val="both"/>
      </w:pPr>
      <w:r>
        <w:t>Dokumenty potwierdzające co najmniej 3-letnie doświadczenie na stanowiskach kierowniczych lub samodzielnych albo wynikające z prowadzenia działalności gospodarczej na własny rachunek, w tym świadectwa pracy lub zaświadczenia o zatrudnieniu, zaświadczenia o prowadzeniu działalności gospodarczej lub odpisy z KRS bądź inne dokumenty potwierdzające wymagane doświadczenie pracy.</w:t>
      </w:r>
    </w:p>
    <w:p w14:paraId="7C2D7248" w14:textId="77777777" w:rsidR="003A788A" w:rsidRDefault="003A788A" w:rsidP="003A788A">
      <w:pPr>
        <w:pStyle w:val="Akapitzlist"/>
        <w:numPr>
          <w:ilvl w:val="0"/>
          <w:numId w:val="6"/>
        </w:numPr>
        <w:jc w:val="both"/>
      </w:pPr>
      <w:r>
        <w:t>Aktualne (wystawione nie wcześniej niż 3 miesiące przed datą złożenia dokumentów) zaświadczenie o niekaralności oraz oświadczenie kandydata o prowadzonych przeciwko kandydatowi postępowaniach karnych, postępowaniach w sprawach o przestępstwo skarbowe, postępowaniach o orzeczenie zakazu prowadzenia działalności gospodarczej, w szczególności na podstawie zapisów prawa upadłościowego albo o braku takich postępowań  oświadczenia w oryginale, z własnoręcznym podpisem)</w:t>
      </w:r>
    </w:p>
    <w:p w14:paraId="76862C1D" w14:textId="77777777" w:rsidR="003A788A" w:rsidRDefault="003A788A" w:rsidP="003A788A">
      <w:pPr>
        <w:pStyle w:val="Akapitzlist"/>
        <w:numPr>
          <w:ilvl w:val="0"/>
          <w:numId w:val="6"/>
        </w:numPr>
        <w:jc w:val="both"/>
      </w:pPr>
      <w:r>
        <w:t xml:space="preserve">Oświadczenia kandydata o sankcjach administracyjnych nałożonych na kandydata lub inne podmioty w związku z zakresem odpowiedzialności kandydata (w oryginale, </w:t>
      </w:r>
      <w:r>
        <w:br/>
        <w:t>z własnoręcznym podpisem)</w:t>
      </w:r>
    </w:p>
    <w:p w14:paraId="14574D66" w14:textId="77777777" w:rsidR="003A788A" w:rsidRDefault="003A788A" w:rsidP="003A788A">
      <w:pPr>
        <w:pStyle w:val="Akapitzlist"/>
        <w:numPr>
          <w:ilvl w:val="0"/>
          <w:numId w:val="6"/>
        </w:numPr>
        <w:jc w:val="both"/>
      </w:pPr>
      <w:r>
        <w:t xml:space="preserve">Oświadczenie kandydata o posiadaniu pełnej zdolności do czynności prawnych oraz </w:t>
      </w:r>
      <w:r>
        <w:br/>
        <w:t>o korzystaniu z pełni praw publicznych (w oryginalne, własnoręcznym popisem)</w:t>
      </w:r>
    </w:p>
    <w:p w14:paraId="7440F514" w14:textId="77777777" w:rsidR="003A788A" w:rsidRDefault="003A788A" w:rsidP="003A788A">
      <w:pPr>
        <w:pStyle w:val="Akapitzlist"/>
        <w:numPr>
          <w:ilvl w:val="0"/>
          <w:numId w:val="6"/>
        </w:numPr>
        <w:jc w:val="both"/>
      </w:pPr>
      <w:r>
        <w:t>Oświadczenie kandydata o spełnieniu innych wymogów określonych w przepisach prawa, w tym o nienaruszeniu ograniczeń lub zakazów zajmowania stanowiska członka organu zarządzającego w spółkach handlowych (w oryginale, z własnoręcznym popisem).</w:t>
      </w:r>
    </w:p>
    <w:p w14:paraId="7B06F4DA" w14:textId="77777777" w:rsidR="003A788A" w:rsidRDefault="003A788A" w:rsidP="003A788A">
      <w:pPr>
        <w:pStyle w:val="Akapitzlist"/>
        <w:numPr>
          <w:ilvl w:val="0"/>
          <w:numId w:val="6"/>
        </w:numPr>
        <w:jc w:val="both"/>
      </w:pPr>
      <w:r>
        <w:t xml:space="preserve">Oświadczenie kandydata o braku spełnienia warunków wskazanych w punkcie l.2 </w:t>
      </w:r>
      <w:r>
        <w:br/>
        <w:t>(w oryginale, własnoręcznym podpisem).</w:t>
      </w:r>
    </w:p>
    <w:p w14:paraId="54EC414F" w14:textId="77777777" w:rsidR="003A788A" w:rsidRDefault="003A788A" w:rsidP="003A788A">
      <w:pPr>
        <w:pStyle w:val="Akapitzlist"/>
        <w:numPr>
          <w:ilvl w:val="0"/>
          <w:numId w:val="6"/>
        </w:numPr>
        <w:jc w:val="both"/>
      </w:pPr>
      <w:r>
        <w:t xml:space="preserve">Oświadczenie kandydata o wyrażenie zgody na przetwarzanie danych osobowych dla celów postępowania kwalifikacyjnego oraz (ewentualnego) powołania na Prezesa Zarządu w Spółce, a także poinformowanie Ministra Aktywów Państwowych o treści: „ Wyrażam zgodę na przetwarzanie moich danych osobowych przez Spółkę Textilimpex Sp. z o.o. </w:t>
      </w:r>
      <w:r>
        <w:br/>
        <w:t xml:space="preserve">z siedzibą w Łodzi, jej organów, Ministra Aktywów Państwowych dla celów postępowania kwalifikacyjnego oraz (ewentualnego) powołania na Prezesa Zarządu w Spółce, zgodnie </w:t>
      </w:r>
      <w:r>
        <w:br/>
        <w:t xml:space="preserve">z rozporządzeniem Parlamentu Europejskiego i Rady (UE) 2016/679 z 27 kwietnia 2016 r. w sprawie ochrony osób fizycznych w związku przetwarzaniem danych osobowych </w:t>
      </w:r>
      <w:r>
        <w:br/>
        <w:t xml:space="preserve">i w sprawie swobodnego przepływu takich danych oraz uchylenia dyrektywy 95/46/WE </w:t>
      </w:r>
      <w:r>
        <w:br/>
        <w:t>(ogólne rozporządzenie o ochronie danych) ( dz. Urz. UE L Nr 119), w szczególności art. 6 ust.1 lit. a rozporządzenia”. (w oryginale,  z własnoręcznym podpisem),</w:t>
      </w:r>
    </w:p>
    <w:p w14:paraId="0692661E" w14:textId="77777777" w:rsidR="003A788A" w:rsidRDefault="003A788A" w:rsidP="003A788A">
      <w:pPr>
        <w:pStyle w:val="Akapitzlist"/>
        <w:numPr>
          <w:ilvl w:val="0"/>
          <w:numId w:val="6"/>
        </w:numPr>
        <w:jc w:val="both"/>
      </w:pPr>
      <w:r>
        <w:lastRenderedPageBreak/>
        <w:t xml:space="preserve">Oświadczenie kandydata o złożeniu oświadczenia lustracyjnego, o którym mowa w art. 7 ust.2 ustawy z dnia 18 października 2006 r. o ujawnieniu informacji o dokumentach organów bezpieczeństwa państwa z lat 1944-1990 oraz treści tych dokumentów ( tj. Dz. U. z 2017 r. poz. 2186) albo oświadczenie kandydata o złożeniu informacji o uprzednim złożeniu oświadczenia lustracyjnego, zgodnie z art. 7 ust. 3 i ust. 3a tej ustawy albo zobowiązanie kandydata do złożenia oświadczenia lustracyjnego w przypadku uznania go za najlepszego kandydata (dotyczy Kandydatów urodzonych przed dniem 1 sierpnia 1972 r. ) albo oświadczenie, że kandydat nie podlega temu obowiązkowi (w oryginale </w:t>
      </w:r>
      <w:r>
        <w:br/>
        <w:t xml:space="preserve">z własnoręcznym popisem) </w:t>
      </w:r>
    </w:p>
    <w:p w14:paraId="39644E63" w14:textId="77777777" w:rsidR="003A788A" w:rsidRDefault="003A788A" w:rsidP="003A788A">
      <w:pPr>
        <w:pStyle w:val="Akapitzlist"/>
        <w:numPr>
          <w:ilvl w:val="0"/>
          <w:numId w:val="1"/>
        </w:numPr>
        <w:jc w:val="both"/>
      </w:pPr>
      <w:r>
        <w:t xml:space="preserve">Dokumenty winny być złożone w oryginałach lub odpisach za wyjątkiem listu motywacyjnego, życiorysu zawodowego i oświadczeń kandydata, które mogą być złożone wyłącznie </w:t>
      </w:r>
      <w:r>
        <w:br/>
        <w:t xml:space="preserve">w oryginałach. Odpisy dokumentów mogą być poświadczone przez kandydata, jednakże </w:t>
      </w:r>
      <w:r>
        <w:br/>
        <w:t>w takim przypadku, w trakcie rozmowy kwalifikacyjnej kandydat okaże Radzie Nadzorczej oryginał lub urzędowy odpis dokumentu pod rygorem wykluczenia z dalszego postępowania.</w:t>
      </w:r>
    </w:p>
    <w:p w14:paraId="581FFC5D" w14:textId="77777777" w:rsidR="003A788A" w:rsidRDefault="003A788A" w:rsidP="003A788A">
      <w:pPr>
        <w:rPr>
          <w:b/>
          <w:bCs/>
        </w:rPr>
      </w:pPr>
    </w:p>
    <w:p w14:paraId="5E2151CD" w14:textId="77777777" w:rsidR="003A788A" w:rsidRDefault="003A788A" w:rsidP="003A788A">
      <w:pPr>
        <w:rPr>
          <w:b/>
          <w:bCs/>
        </w:rPr>
      </w:pPr>
      <w:r>
        <w:rPr>
          <w:b/>
          <w:bCs/>
        </w:rPr>
        <w:t xml:space="preserve">Przyjmowanie zgłoszeń kandydatów i udostępnieni informacji o Spółce </w:t>
      </w:r>
    </w:p>
    <w:p w14:paraId="3F4C1365" w14:textId="77777777" w:rsidR="003A788A" w:rsidRDefault="003A788A" w:rsidP="003A788A">
      <w:pPr>
        <w:rPr>
          <w:b/>
          <w:bCs/>
        </w:rPr>
      </w:pPr>
    </w:p>
    <w:p w14:paraId="6490CF13" w14:textId="77777777" w:rsidR="003A788A" w:rsidRDefault="003A788A" w:rsidP="003A788A">
      <w:pPr>
        <w:pStyle w:val="Akapitzlist"/>
        <w:numPr>
          <w:ilvl w:val="0"/>
          <w:numId w:val="1"/>
        </w:numPr>
        <w:jc w:val="both"/>
      </w:pPr>
      <w:r>
        <w:t xml:space="preserve">Zgłoszenia kandydatów sporządzone w formie pisemnej, w zaklejonej kopercie z dopiskiem </w:t>
      </w:r>
      <w:r>
        <w:br/>
        <w:t xml:space="preserve">„ Rada Nadzorcza Spółki Textilimpex Sp. z o.o. zgłoszenie w postępowaniu kwalifikacyjnym na Prezesa Zarządu” przyjmowane będą do </w:t>
      </w:r>
      <w:r w:rsidRPr="009A29F9">
        <w:rPr>
          <w:b/>
          <w:bCs/>
        </w:rPr>
        <w:t xml:space="preserve">10.05.2022 </w:t>
      </w:r>
      <w:r>
        <w:t>z wyłączeniem sobót i niedziel, w godz. 9.00-16.00 w siedzibie Spółki, w Biurze Zarządu- p.201, piętro II, ul. Traugutta 25, 90-113 Łódź. Na żądanie kandydata przyjmujący zgłoszenie wyda potwierdzenie przyjęcia zgłoszenia zawierające czytelny podpis osoby przyjmującej, datę i godzinę przyjęcia.</w:t>
      </w:r>
    </w:p>
    <w:p w14:paraId="2264ED63" w14:textId="77777777" w:rsidR="003A788A" w:rsidRDefault="003A788A" w:rsidP="003A788A">
      <w:pPr>
        <w:pStyle w:val="Akapitzlist"/>
        <w:numPr>
          <w:ilvl w:val="0"/>
          <w:numId w:val="1"/>
        </w:numPr>
        <w:jc w:val="both"/>
      </w:pPr>
      <w:r>
        <w:t>Zgłoszenie kandydata może być przesłane pocztą kurierską lub przesyłką poleconą na adres Spółki ( Biuro Zarządu) wskazane w punkcie 6.</w:t>
      </w:r>
    </w:p>
    <w:p w14:paraId="14F3AE82" w14:textId="77777777" w:rsidR="003A788A" w:rsidRDefault="003A788A" w:rsidP="003A788A">
      <w:pPr>
        <w:pStyle w:val="Akapitzlist"/>
        <w:numPr>
          <w:ilvl w:val="0"/>
          <w:numId w:val="1"/>
        </w:numPr>
        <w:jc w:val="both"/>
      </w:pPr>
      <w:r>
        <w:t>W każdym przypadku, niezależnie od sposobu złożenia, o dochowaniu terminu złożenia zgłoszenia decyduje data i godzina wpływu zgłoszenia do Biura Zarządu Spółki.</w:t>
      </w:r>
    </w:p>
    <w:p w14:paraId="637A65E6" w14:textId="77777777" w:rsidR="003A788A" w:rsidRDefault="003A788A" w:rsidP="003A788A">
      <w:pPr>
        <w:pStyle w:val="Akapitzlist"/>
        <w:numPr>
          <w:ilvl w:val="0"/>
          <w:numId w:val="1"/>
        </w:numPr>
        <w:jc w:val="both"/>
      </w:pPr>
      <w:r>
        <w:t xml:space="preserve">W dniach </w:t>
      </w:r>
      <w:r w:rsidRPr="009A29F9">
        <w:rPr>
          <w:b/>
          <w:bCs/>
        </w:rPr>
        <w:t xml:space="preserve">od 19.04.2022 do 10.05.2022 </w:t>
      </w:r>
      <w:r>
        <w:t xml:space="preserve">w wyłączeniem sobót i niedziel, w godz. 9.00-16.00 w siedzibie Spółki, w Biurze Zarządu – p. 201, piętro II, potencjalni kandydaci będą mogli pobrać dokumenty zawierające informacje o Spółce. Przed otrzymaniem dokumentów potencjalny kandydat podpisuje oświadczenie o zobowiązaniu do zachowaniu poufności odnoście wszystkich informacji i dokumentów otrzymanych w związku z postępowaniem kwalifikacyjnym. </w:t>
      </w:r>
    </w:p>
    <w:p w14:paraId="69A41CFE" w14:textId="77777777" w:rsidR="003A788A" w:rsidRDefault="003A788A" w:rsidP="003A788A">
      <w:pPr>
        <w:pStyle w:val="Akapitzlist"/>
        <w:numPr>
          <w:ilvl w:val="0"/>
          <w:numId w:val="1"/>
        </w:numPr>
        <w:jc w:val="both"/>
      </w:pPr>
      <w:r>
        <w:t>Informacje o Spółce, o których mowa w punkcie 9., udostępnione będą w formie następujących dokumentów:</w:t>
      </w:r>
    </w:p>
    <w:p w14:paraId="57F92074" w14:textId="77777777" w:rsidR="003A788A" w:rsidRDefault="003A788A" w:rsidP="003A788A">
      <w:pPr>
        <w:pStyle w:val="Akapitzlist"/>
        <w:numPr>
          <w:ilvl w:val="0"/>
          <w:numId w:val="4"/>
        </w:numPr>
        <w:jc w:val="both"/>
      </w:pPr>
      <w:r>
        <w:t xml:space="preserve">Bilans i rachunek wyników Spółki za okres 1 stycznia – 31 grudnia 2020 </w:t>
      </w:r>
      <w:r>
        <w:br/>
        <w:t>(kserokopia)</w:t>
      </w:r>
    </w:p>
    <w:p w14:paraId="0B5ED65D" w14:textId="77777777" w:rsidR="003A788A" w:rsidRDefault="003A788A" w:rsidP="003A788A">
      <w:pPr>
        <w:pStyle w:val="Akapitzlist"/>
        <w:numPr>
          <w:ilvl w:val="0"/>
          <w:numId w:val="4"/>
        </w:numPr>
        <w:jc w:val="both"/>
      </w:pPr>
      <w:r>
        <w:t>Umowa Spółki (kserokopia)</w:t>
      </w:r>
    </w:p>
    <w:p w14:paraId="5052678E" w14:textId="77777777" w:rsidR="003A788A" w:rsidRDefault="003A788A" w:rsidP="003A788A">
      <w:pPr>
        <w:pStyle w:val="Akapitzlist"/>
        <w:numPr>
          <w:ilvl w:val="0"/>
          <w:numId w:val="4"/>
        </w:numPr>
        <w:jc w:val="both"/>
      </w:pPr>
      <w:r>
        <w:t xml:space="preserve">Informacja odpowiadająca odpisowi aktualnemu z Rejestru Przedsiębiorców dla Spółki pobrana na podst. art. 4 ust. 4aa ustawy z dnia 20 sierpnia 1997 r. </w:t>
      </w:r>
      <w:r>
        <w:br/>
        <w:t>o Krajowym Rejestrze Sądowym (wydruk).</w:t>
      </w:r>
    </w:p>
    <w:p w14:paraId="045B8E27" w14:textId="77777777" w:rsidR="003A788A" w:rsidRDefault="003A788A" w:rsidP="003A788A">
      <w:pPr>
        <w:rPr>
          <w:b/>
          <w:bCs/>
        </w:rPr>
      </w:pPr>
      <w:r>
        <w:rPr>
          <w:b/>
          <w:bCs/>
        </w:rPr>
        <w:t>Otwarcie zgłoszeń:</w:t>
      </w:r>
    </w:p>
    <w:p w14:paraId="4769204B" w14:textId="77777777" w:rsidR="003A788A" w:rsidRPr="00B548F7" w:rsidRDefault="003A788A" w:rsidP="003A788A">
      <w:pPr>
        <w:pStyle w:val="Akapitzlist"/>
        <w:numPr>
          <w:ilvl w:val="0"/>
          <w:numId w:val="1"/>
        </w:numPr>
        <w:spacing w:after="0"/>
        <w:jc w:val="both"/>
      </w:pPr>
      <w:r w:rsidRPr="00B548F7">
        <w:t xml:space="preserve">Otwarcie i ocena zgłoszeń kandydatów </w:t>
      </w:r>
      <w:r>
        <w:t xml:space="preserve">przez Radę Nadzorczą </w:t>
      </w:r>
      <w:r w:rsidRPr="00B548F7">
        <w:t>nastąpi w okresie</w:t>
      </w:r>
      <w:r w:rsidRPr="009A29F9">
        <w:rPr>
          <w:b/>
          <w:bCs/>
        </w:rPr>
        <w:t xml:space="preserve"> od 12.05.2022 po godz. 9.00  do 13.05.2022 </w:t>
      </w:r>
      <w:r w:rsidRPr="00B548F7">
        <w:t>w siedzibie Spółki.</w:t>
      </w:r>
    </w:p>
    <w:p w14:paraId="2708CAF1" w14:textId="77777777" w:rsidR="003A788A" w:rsidRDefault="003A788A" w:rsidP="003A788A">
      <w:pPr>
        <w:numPr>
          <w:ilvl w:val="0"/>
          <w:numId w:val="1"/>
        </w:numPr>
        <w:contextualSpacing/>
        <w:jc w:val="both"/>
      </w:pPr>
      <w:r>
        <w:t>Zgłoszenia kandydatów zostaną ocenione pod kątem spełniania wymogów formalnych określonych w ogłoszeniu o wszczęcie postępowania kwalifikacyjnego.</w:t>
      </w:r>
    </w:p>
    <w:p w14:paraId="175E5665" w14:textId="77777777" w:rsidR="003A788A" w:rsidRPr="00B548F7" w:rsidRDefault="003A788A" w:rsidP="003A788A">
      <w:pPr>
        <w:numPr>
          <w:ilvl w:val="0"/>
          <w:numId w:val="1"/>
        </w:numPr>
        <w:contextualSpacing/>
        <w:jc w:val="both"/>
      </w:pPr>
      <w:r w:rsidRPr="00B548F7">
        <w:t>Zgłoszenia kandydatów złożone po upływie terminu przyjmowania nie będą podlegać rozpatrzeniu.</w:t>
      </w:r>
    </w:p>
    <w:p w14:paraId="1925282D" w14:textId="77777777" w:rsidR="003A788A" w:rsidRDefault="003A788A" w:rsidP="003A788A">
      <w:pPr>
        <w:numPr>
          <w:ilvl w:val="0"/>
          <w:numId w:val="1"/>
        </w:numPr>
        <w:contextualSpacing/>
        <w:jc w:val="both"/>
      </w:pPr>
      <w:r>
        <w:t xml:space="preserve">Wszyscy kandydaci, których zgłoszenia zostaną złożone w terminie i spełnią wymogi formalne określone w ogłoszeniu, zostaną przez Radę Nadzorczą dopuszczeni do dalszej części postępowania kwalifikacyjnego. </w:t>
      </w:r>
    </w:p>
    <w:p w14:paraId="418304C3" w14:textId="77777777" w:rsidR="003A788A" w:rsidRDefault="003A788A" w:rsidP="003A788A">
      <w:pPr>
        <w:numPr>
          <w:ilvl w:val="0"/>
          <w:numId w:val="1"/>
        </w:numPr>
        <w:contextualSpacing/>
        <w:jc w:val="both"/>
      </w:pPr>
      <w:r w:rsidRPr="00B548F7">
        <w:t>Dopuszczenie do rozmowy kwalifikacyjnej choćby jednego kandydata jest wystarczające do kontunuowania postępowania kwalifikacyjnego.</w:t>
      </w:r>
    </w:p>
    <w:p w14:paraId="5A5A9271" w14:textId="77777777" w:rsidR="003A788A" w:rsidRPr="00B548F7" w:rsidRDefault="003A788A" w:rsidP="003A788A">
      <w:pPr>
        <w:numPr>
          <w:ilvl w:val="0"/>
          <w:numId w:val="1"/>
        </w:numPr>
        <w:contextualSpacing/>
        <w:jc w:val="both"/>
      </w:pPr>
      <w:r w:rsidRPr="00B548F7">
        <w:t>Kandydaci, którzy złożyli zgłoszenia, zostaną poinformowani przez Radę Nadzorczą o rezultacie rozpatrzenia zgłoszeń pismem przesłanym pocztą, telefonicznie lub za pomocą poczty elektronicznej.</w:t>
      </w:r>
    </w:p>
    <w:p w14:paraId="5FB0DE94" w14:textId="77777777" w:rsidR="003A788A" w:rsidRDefault="003A788A" w:rsidP="003A788A">
      <w:pPr>
        <w:rPr>
          <w:b/>
          <w:bCs/>
        </w:rPr>
      </w:pPr>
    </w:p>
    <w:p w14:paraId="1F57B254" w14:textId="77777777" w:rsidR="003A788A" w:rsidRDefault="003A788A" w:rsidP="003A788A">
      <w:pPr>
        <w:rPr>
          <w:b/>
          <w:bCs/>
        </w:rPr>
      </w:pPr>
      <w:r>
        <w:rPr>
          <w:b/>
          <w:bCs/>
        </w:rPr>
        <w:t>Rozmowy kwalifikacyjne</w:t>
      </w:r>
    </w:p>
    <w:p w14:paraId="0260FCD6" w14:textId="77777777" w:rsidR="003A788A" w:rsidRPr="00B548F7" w:rsidRDefault="003A788A" w:rsidP="003A788A">
      <w:pPr>
        <w:pStyle w:val="Akapitzlist"/>
        <w:numPr>
          <w:ilvl w:val="0"/>
          <w:numId w:val="1"/>
        </w:numPr>
        <w:spacing w:after="0"/>
        <w:jc w:val="both"/>
      </w:pPr>
      <w:r w:rsidRPr="00B548F7">
        <w:t xml:space="preserve">Z każdym kandydatem dopuszczonym do dalszej części postępowania kwalifikacyjnego Rada Nadzorcza przeprowadzi rozmowę kwalifikacyjną. </w:t>
      </w:r>
    </w:p>
    <w:p w14:paraId="5DD059AF" w14:textId="77777777" w:rsidR="003A788A" w:rsidRPr="00B548F7" w:rsidRDefault="003A788A" w:rsidP="003A788A">
      <w:pPr>
        <w:numPr>
          <w:ilvl w:val="0"/>
          <w:numId w:val="1"/>
        </w:numPr>
        <w:contextualSpacing/>
        <w:jc w:val="both"/>
      </w:pPr>
      <w:r w:rsidRPr="00B548F7">
        <w:t xml:space="preserve">Rozmowy kwalifikacyjne będą się odbywały w siedzibie Spółki począwszy </w:t>
      </w:r>
      <w:r w:rsidRPr="009A29F9">
        <w:rPr>
          <w:b/>
          <w:bCs/>
        </w:rPr>
        <w:t>od 01.06.2022 do 02.06.2022</w:t>
      </w:r>
    </w:p>
    <w:p w14:paraId="1D0D7468" w14:textId="77777777" w:rsidR="003A788A" w:rsidRPr="00B548F7" w:rsidRDefault="003A788A" w:rsidP="003A788A">
      <w:pPr>
        <w:numPr>
          <w:ilvl w:val="0"/>
          <w:numId w:val="1"/>
        </w:numPr>
        <w:contextualSpacing/>
        <w:jc w:val="both"/>
      </w:pPr>
      <w:r w:rsidRPr="00B548F7">
        <w:t>Każdy kandydat zostanie powiadomiony pismem przesłanym pocztą, telefonicznie lub za pomocą poczty elektronicznej o dokładnym terminie, miejscu i godzinie planowanej rozmowy kwalifikacyjnej na co najmniej 2 dni przed terminem rozmowy.</w:t>
      </w:r>
    </w:p>
    <w:p w14:paraId="28377E7E" w14:textId="77777777" w:rsidR="003A788A" w:rsidRPr="00B548F7" w:rsidRDefault="003A788A" w:rsidP="003A788A">
      <w:pPr>
        <w:numPr>
          <w:ilvl w:val="0"/>
          <w:numId w:val="1"/>
        </w:numPr>
        <w:contextualSpacing/>
        <w:jc w:val="both"/>
      </w:pPr>
      <w:r w:rsidRPr="00B548F7">
        <w:t xml:space="preserve">Przedmiotem rozmowy kwalifikacyjnej, z każdym dopuszczonym kandydatem będzie autoprezentacja kandydata, znajomość zasad funkcjonowania spółek handlowych, ze szczególnym uwzględnieniem spółek z udziałem Skarbu Państwa, a także znajomość zagadnień związanych z zarządzaniem spółką handlową i kierowaniem zespołami pracowników oraz wiedza o zakresie działalności spółki i o sektorze, w którym </w:t>
      </w:r>
      <w:r>
        <w:t>t</w:t>
      </w:r>
      <w:r w:rsidRPr="00B548F7">
        <w:t>a spółka działa, a ponadto wiedza o zagadnieniach wybranych spośród następujących obszarów:</w:t>
      </w:r>
    </w:p>
    <w:p w14:paraId="73FC70E7" w14:textId="77777777" w:rsidR="003A788A" w:rsidRPr="00B548F7" w:rsidRDefault="003A788A" w:rsidP="003A788A">
      <w:pPr>
        <w:numPr>
          <w:ilvl w:val="0"/>
          <w:numId w:val="5"/>
        </w:numPr>
        <w:contextualSpacing/>
        <w:jc w:val="both"/>
      </w:pPr>
      <w:r w:rsidRPr="00B548F7">
        <w:t>Rachunkowość</w:t>
      </w:r>
    </w:p>
    <w:p w14:paraId="3684328C" w14:textId="77777777" w:rsidR="003A788A" w:rsidRPr="00B548F7" w:rsidRDefault="003A788A" w:rsidP="003A788A">
      <w:pPr>
        <w:numPr>
          <w:ilvl w:val="0"/>
          <w:numId w:val="5"/>
        </w:numPr>
        <w:contextualSpacing/>
        <w:jc w:val="both"/>
      </w:pPr>
      <w:r w:rsidRPr="00B548F7">
        <w:t>Ocena projektów inwestycyjnych</w:t>
      </w:r>
    </w:p>
    <w:p w14:paraId="0893FC9B" w14:textId="77777777" w:rsidR="003A788A" w:rsidRPr="00B548F7" w:rsidRDefault="003A788A" w:rsidP="003A788A">
      <w:pPr>
        <w:numPr>
          <w:ilvl w:val="0"/>
          <w:numId w:val="5"/>
        </w:numPr>
        <w:contextualSpacing/>
        <w:jc w:val="both"/>
      </w:pPr>
      <w:r w:rsidRPr="00B548F7">
        <w:t>Finanse przedsiębiorstwa</w:t>
      </w:r>
    </w:p>
    <w:p w14:paraId="304E6E52" w14:textId="77777777" w:rsidR="003A788A" w:rsidRPr="00B548F7" w:rsidRDefault="003A788A" w:rsidP="003A788A">
      <w:pPr>
        <w:numPr>
          <w:ilvl w:val="0"/>
          <w:numId w:val="5"/>
        </w:numPr>
        <w:contextualSpacing/>
        <w:jc w:val="both"/>
      </w:pPr>
      <w:r w:rsidRPr="00B548F7">
        <w:t>Planowanie zadań i zasobów</w:t>
      </w:r>
    </w:p>
    <w:p w14:paraId="4BEB197A" w14:textId="77777777" w:rsidR="003A788A" w:rsidRPr="00B548F7" w:rsidRDefault="003A788A" w:rsidP="003A788A">
      <w:pPr>
        <w:numPr>
          <w:ilvl w:val="0"/>
          <w:numId w:val="5"/>
        </w:numPr>
        <w:contextualSpacing/>
        <w:jc w:val="both"/>
      </w:pPr>
      <w:r w:rsidRPr="00B548F7">
        <w:t>Analiza rynku i konkurencji</w:t>
      </w:r>
    </w:p>
    <w:p w14:paraId="153D476C" w14:textId="77777777" w:rsidR="003A788A" w:rsidRPr="00B548F7" w:rsidRDefault="003A788A" w:rsidP="003A788A">
      <w:pPr>
        <w:numPr>
          <w:ilvl w:val="0"/>
          <w:numId w:val="5"/>
        </w:numPr>
        <w:contextualSpacing/>
        <w:jc w:val="both"/>
      </w:pPr>
      <w:r w:rsidRPr="00B548F7">
        <w:t>Marketing</w:t>
      </w:r>
    </w:p>
    <w:p w14:paraId="6AE9B580" w14:textId="77777777" w:rsidR="003A788A" w:rsidRPr="00B548F7" w:rsidRDefault="003A788A" w:rsidP="003A788A">
      <w:pPr>
        <w:numPr>
          <w:ilvl w:val="0"/>
          <w:numId w:val="5"/>
        </w:numPr>
        <w:contextualSpacing/>
        <w:jc w:val="both"/>
      </w:pPr>
      <w:r w:rsidRPr="00B548F7">
        <w:t>Promocja</w:t>
      </w:r>
    </w:p>
    <w:p w14:paraId="22E4E357" w14:textId="77777777" w:rsidR="003A788A" w:rsidRPr="00B548F7" w:rsidRDefault="003A788A" w:rsidP="003A788A">
      <w:pPr>
        <w:numPr>
          <w:ilvl w:val="0"/>
          <w:numId w:val="5"/>
        </w:numPr>
        <w:contextualSpacing/>
        <w:jc w:val="both"/>
      </w:pPr>
      <w:r w:rsidRPr="00B548F7">
        <w:t>Sprzedaż</w:t>
      </w:r>
    </w:p>
    <w:p w14:paraId="41F2538D" w14:textId="77777777" w:rsidR="003A788A" w:rsidRPr="00B548F7" w:rsidRDefault="003A788A" w:rsidP="003A788A">
      <w:pPr>
        <w:numPr>
          <w:ilvl w:val="0"/>
          <w:numId w:val="5"/>
        </w:numPr>
        <w:contextualSpacing/>
        <w:jc w:val="both"/>
      </w:pPr>
      <w:r w:rsidRPr="00B548F7">
        <w:t>Zasady i przepisy prawa pracy</w:t>
      </w:r>
    </w:p>
    <w:p w14:paraId="087C24FD" w14:textId="77777777" w:rsidR="003A788A" w:rsidRPr="00B548F7" w:rsidRDefault="003A788A" w:rsidP="003A788A">
      <w:pPr>
        <w:numPr>
          <w:ilvl w:val="0"/>
          <w:numId w:val="5"/>
        </w:numPr>
        <w:contextualSpacing/>
        <w:jc w:val="both"/>
      </w:pPr>
      <w:r w:rsidRPr="00B548F7">
        <w:t>Zbiorowe stosunki pracy</w:t>
      </w:r>
    </w:p>
    <w:p w14:paraId="1DA3AC71" w14:textId="77777777" w:rsidR="003A788A" w:rsidRPr="00B548F7" w:rsidRDefault="003A788A" w:rsidP="003A788A">
      <w:pPr>
        <w:numPr>
          <w:ilvl w:val="0"/>
          <w:numId w:val="5"/>
        </w:numPr>
        <w:contextualSpacing/>
        <w:jc w:val="both"/>
      </w:pPr>
      <w:r w:rsidRPr="00B548F7">
        <w:t>Polityka kadrowa</w:t>
      </w:r>
    </w:p>
    <w:p w14:paraId="2B1B3D2C" w14:textId="77777777" w:rsidR="003A788A" w:rsidRPr="00B548F7" w:rsidRDefault="003A788A" w:rsidP="003A788A">
      <w:pPr>
        <w:numPr>
          <w:ilvl w:val="0"/>
          <w:numId w:val="5"/>
        </w:numPr>
        <w:contextualSpacing/>
        <w:jc w:val="both"/>
      </w:pPr>
      <w:r w:rsidRPr="00B548F7">
        <w:t>System ocen i motywacji pracowników</w:t>
      </w:r>
    </w:p>
    <w:p w14:paraId="4F069DD2" w14:textId="77777777" w:rsidR="003A788A" w:rsidRDefault="003A788A" w:rsidP="003A788A">
      <w:pPr>
        <w:numPr>
          <w:ilvl w:val="0"/>
          <w:numId w:val="5"/>
        </w:numPr>
        <w:contextualSpacing/>
        <w:jc w:val="both"/>
      </w:pPr>
      <w:r w:rsidRPr="00B548F7">
        <w:t>Szkolenia i rozwój pracowników</w:t>
      </w:r>
    </w:p>
    <w:p w14:paraId="4BE15D27" w14:textId="77777777" w:rsidR="003A788A" w:rsidRPr="00B548F7" w:rsidRDefault="003A788A" w:rsidP="003A788A">
      <w:pPr>
        <w:pStyle w:val="Akapitzlist"/>
        <w:numPr>
          <w:ilvl w:val="0"/>
          <w:numId w:val="1"/>
        </w:numPr>
        <w:jc w:val="both"/>
      </w:pPr>
      <w:r>
        <w:t xml:space="preserve">Kandydaci dopuszczeni do rozmów kwalifikacyjnych zostaną pismem przesłanym pocztą, telefonicznie lub za pomocą poczty elektronicznej na podany w zgłoszeniu adres, poinformowani przez Radę Nadzorczą o wyniku rozpatrzenia ich kandydatur. </w:t>
      </w:r>
    </w:p>
    <w:p w14:paraId="6AE9D041" w14:textId="77777777" w:rsidR="00C005CC" w:rsidRDefault="00C005CC" w:rsidP="003A788A">
      <w:pPr>
        <w:jc w:val="both"/>
        <w:rPr>
          <w:b/>
          <w:bCs/>
        </w:rPr>
      </w:pPr>
    </w:p>
    <w:p w14:paraId="131137B5" w14:textId="77777777" w:rsidR="00C005CC" w:rsidRDefault="00C005CC" w:rsidP="003A788A">
      <w:pPr>
        <w:jc w:val="both"/>
        <w:rPr>
          <w:b/>
          <w:bCs/>
        </w:rPr>
      </w:pPr>
    </w:p>
    <w:p w14:paraId="1FBF6F2C" w14:textId="26E750BD" w:rsidR="003A788A" w:rsidRDefault="003A788A" w:rsidP="003A788A">
      <w:pPr>
        <w:jc w:val="both"/>
        <w:rPr>
          <w:b/>
          <w:bCs/>
        </w:rPr>
      </w:pPr>
      <w:r>
        <w:rPr>
          <w:b/>
          <w:bCs/>
        </w:rPr>
        <w:t>Dopuszczalność zakończenia postępowania kwalifikacyjnego bez wyłonienia najlepszego kandydata.</w:t>
      </w:r>
    </w:p>
    <w:p w14:paraId="0E18A1D6" w14:textId="77777777" w:rsidR="003A788A" w:rsidRDefault="003A788A" w:rsidP="003A788A">
      <w:pPr>
        <w:rPr>
          <w:b/>
          <w:bCs/>
        </w:rPr>
      </w:pPr>
    </w:p>
    <w:p w14:paraId="620540B8" w14:textId="77777777" w:rsidR="003A788A" w:rsidRDefault="003A788A" w:rsidP="003A788A">
      <w:pPr>
        <w:pStyle w:val="Akapitzlist"/>
        <w:numPr>
          <w:ilvl w:val="0"/>
          <w:numId w:val="1"/>
        </w:numPr>
      </w:pPr>
      <w:r w:rsidRPr="008C115A">
        <w:t>Rada Nadzorcza może w każdym czasie, bez podania przyczyn, zakończyć postępowania kwalifikacyjne bez wyłonienia kandydata.</w:t>
      </w:r>
    </w:p>
    <w:p w14:paraId="7E90B299" w14:textId="77777777" w:rsidR="003A788A" w:rsidRDefault="003A788A" w:rsidP="003A788A"/>
    <w:p w14:paraId="10209D08" w14:textId="77777777" w:rsidR="003A788A" w:rsidRDefault="003A788A" w:rsidP="003A788A"/>
    <w:p w14:paraId="4E3502B7" w14:textId="77777777" w:rsidR="003A788A" w:rsidRDefault="003A788A" w:rsidP="003A788A"/>
    <w:p w14:paraId="62B5F2E8" w14:textId="77777777" w:rsidR="003A788A" w:rsidRDefault="003A788A" w:rsidP="003A788A"/>
    <w:p w14:paraId="7934929B" w14:textId="1692D474" w:rsidR="003A788A" w:rsidRDefault="003A788A" w:rsidP="003A788A"/>
    <w:p w14:paraId="19ED1460" w14:textId="37335D20" w:rsidR="00C005CC" w:rsidRDefault="00C005CC" w:rsidP="003A788A"/>
    <w:p w14:paraId="48885B95" w14:textId="322E3D7E" w:rsidR="00C005CC" w:rsidRDefault="00C005CC" w:rsidP="003A788A"/>
    <w:p w14:paraId="32F9E6DD" w14:textId="381A68D4" w:rsidR="00C005CC" w:rsidRDefault="00C005CC" w:rsidP="003A788A"/>
    <w:p w14:paraId="68345DDC" w14:textId="3C01C0C0" w:rsidR="00C005CC" w:rsidRDefault="00C005CC" w:rsidP="003A788A"/>
    <w:p w14:paraId="2A4C5AF2" w14:textId="4E49BD8C" w:rsidR="00C005CC" w:rsidRDefault="00C005CC" w:rsidP="003A788A"/>
    <w:p w14:paraId="7DF97035" w14:textId="6552A4FA" w:rsidR="00C005CC" w:rsidRDefault="00C005CC" w:rsidP="003A788A"/>
    <w:p w14:paraId="2E8FF140" w14:textId="6326E356" w:rsidR="00C005CC" w:rsidRDefault="00C005CC" w:rsidP="003A788A"/>
    <w:p w14:paraId="65EC5832" w14:textId="37005CF7" w:rsidR="00C005CC" w:rsidRDefault="00C005CC" w:rsidP="003A788A"/>
    <w:p w14:paraId="23FB51AA" w14:textId="7B78A9BE" w:rsidR="00C005CC" w:rsidRDefault="00C005CC" w:rsidP="003A788A"/>
    <w:p w14:paraId="5F14C6B2" w14:textId="3B17916D" w:rsidR="00C005CC" w:rsidRDefault="00C005CC" w:rsidP="003A788A"/>
    <w:p w14:paraId="1232D89E" w14:textId="43ACECF4" w:rsidR="00C005CC" w:rsidRDefault="00C005CC" w:rsidP="003A788A"/>
    <w:p w14:paraId="5C0B3863" w14:textId="357F0F73" w:rsidR="00C005CC" w:rsidRDefault="00C005CC" w:rsidP="003A788A"/>
    <w:p w14:paraId="66806E51" w14:textId="6814F476" w:rsidR="00C005CC" w:rsidRDefault="00C005CC" w:rsidP="003A788A"/>
    <w:p w14:paraId="06F3474F" w14:textId="3E035F84" w:rsidR="00C005CC" w:rsidRDefault="00C005CC" w:rsidP="003A788A"/>
    <w:p w14:paraId="22741F2D" w14:textId="5BDCBB1E" w:rsidR="00C005CC" w:rsidRDefault="00C005CC" w:rsidP="003A788A"/>
    <w:p w14:paraId="3E034976" w14:textId="1F260C5C" w:rsidR="00C005CC" w:rsidRDefault="00C005CC" w:rsidP="003A788A"/>
    <w:p w14:paraId="11B4ECC2" w14:textId="64EB7EF4" w:rsidR="00C005CC" w:rsidRDefault="00C005CC" w:rsidP="003A788A"/>
    <w:p w14:paraId="3972447C" w14:textId="6FBA2DD3" w:rsidR="00C005CC" w:rsidRDefault="00C005CC" w:rsidP="003A788A"/>
    <w:p w14:paraId="547CDD41" w14:textId="5540EC24" w:rsidR="00C005CC" w:rsidRDefault="00C005CC" w:rsidP="003A788A"/>
    <w:p w14:paraId="36AFFFA3" w14:textId="18EEF2E6" w:rsidR="00C005CC" w:rsidRDefault="00C005CC" w:rsidP="003A788A"/>
    <w:p w14:paraId="21E91D80" w14:textId="77777777" w:rsidR="00C005CC" w:rsidRDefault="00C005CC" w:rsidP="003A788A"/>
    <w:p w14:paraId="70E94CD3" w14:textId="77777777" w:rsidR="003A788A" w:rsidRDefault="003A788A" w:rsidP="003A788A"/>
    <w:p w14:paraId="4135390E" w14:textId="77777777" w:rsidR="003A788A" w:rsidRDefault="003A788A" w:rsidP="003A788A">
      <w:pPr>
        <w:shd w:val="clear" w:color="auto" w:fill="FFFFFF"/>
        <w:spacing w:after="150" w:line="240" w:lineRule="auto"/>
        <w:jc w:val="center"/>
        <w:textAlignment w:val="top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kern w:val="36"/>
          <w:sz w:val="24"/>
          <w:szCs w:val="24"/>
          <w:lang w:eastAsia="pl-PL"/>
        </w:rPr>
        <w:t>Klauzula informacyjna w związku z przetwarzaniem danych osobowych osób uczestniczących w postępowaniu kwalifikacyjnym.</w:t>
      </w:r>
    </w:p>
    <w:p w14:paraId="31DAB869" w14:textId="77777777" w:rsidR="003A788A" w:rsidRDefault="00DE4914" w:rsidP="003A788A">
      <w:pPr>
        <w:shd w:val="clear" w:color="auto" w:fill="FFFFFF"/>
        <w:spacing w:after="0" w:line="240" w:lineRule="auto"/>
        <w:jc w:val="center"/>
        <w:textAlignment w:val="top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pict w14:anchorId="2582116E">
          <v:rect id="_x0000_i1025" style="width:470.3pt;height:.6pt" o:hralign="center" o:hrstd="t" o:hr="t" fillcolor="#a0a0a0" stroked="f"/>
        </w:pict>
      </w:r>
    </w:p>
    <w:p w14:paraId="2EE16452" w14:textId="77777777" w:rsidR="003A788A" w:rsidRDefault="003A788A" w:rsidP="003A788A">
      <w:p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(Dz.Urz.UE.L Nr 119) (dalej „</w:t>
      </w:r>
      <w:r>
        <w:rPr>
          <w:rFonts w:eastAsia="Times New Roman" w:cstheme="minorHAnsi"/>
          <w:b/>
          <w:bCs/>
          <w:lang w:eastAsia="pl-PL"/>
        </w:rPr>
        <w:t>RODO</w:t>
      </w:r>
      <w:r>
        <w:rPr>
          <w:rFonts w:eastAsia="Times New Roman" w:cstheme="minorHAnsi"/>
          <w:lang w:eastAsia="pl-PL"/>
        </w:rPr>
        <w:t>”), informujemy że:</w:t>
      </w:r>
    </w:p>
    <w:p w14:paraId="17D25EE8" w14:textId="77777777" w:rsidR="003A788A" w:rsidRDefault="003A788A" w:rsidP="003A788A">
      <w:pPr>
        <w:pStyle w:val="Akapitzlist"/>
        <w:numPr>
          <w:ilvl w:val="0"/>
          <w:numId w:val="7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Administratorem danych osobowych jest spółka Textilimpex Sp. z o.o. z siedzibą w Łodzi , ul. Traugutta 25 90-113 Łódź, KRS 0000056440 („Administrator” lub „ Spółka”)</w:t>
      </w:r>
    </w:p>
    <w:p w14:paraId="7C8F97D6" w14:textId="77777777" w:rsidR="003A788A" w:rsidRDefault="003A788A" w:rsidP="003A788A">
      <w:pPr>
        <w:pStyle w:val="Akapitzlist"/>
        <w:numPr>
          <w:ilvl w:val="0"/>
          <w:numId w:val="7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 Inspektorem ochrony danych Administratora można się kontaktować pod adresem e-mailowym: </w:t>
      </w:r>
      <w:r w:rsidRPr="00D13FFF">
        <w:rPr>
          <w:rFonts w:eastAsia="Times New Roman" w:cstheme="minorHAnsi"/>
          <w:lang w:eastAsia="pl-PL"/>
        </w:rPr>
        <w:t>ewarenatakasprzyk@gmail.com</w:t>
      </w:r>
      <w:hyperlink r:id="rId6" w:history="1"/>
    </w:p>
    <w:p w14:paraId="2BC0D75E" w14:textId="77777777" w:rsidR="003A788A" w:rsidRDefault="003A788A" w:rsidP="003A788A">
      <w:pPr>
        <w:pStyle w:val="Akapitzlist"/>
        <w:numPr>
          <w:ilvl w:val="0"/>
          <w:numId w:val="7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Celem przetwarzania danych osobowych jest wyłonienie w postępowaniu kwalifikacyjnym najlepszego kandydata i powołanie go na Prezesa Zarządu w Spółce.</w:t>
      </w:r>
    </w:p>
    <w:p w14:paraId="2012F6E9" w14:textId="77777777" w:rsidR="003A788A" w:rsidRDefault="003A788A" w:rsidP="003A788A">
      <w:pPr>
        <w:pStyle w:val="Akapitzlist"/>
        <w:numPr>
          <w:ilvl w:val="0"/>
          <w:numId w:val="7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Podstawą prawną przetwarzania danych osobowych jest zgoda osoby, której dane osobowe dotyczą, wyrażona wyraźnie i dobrowolnie w oparciu o art. 6 ust. 1 lit. a RODO, w formie pisemnego oświadczenia.</w:t>
      </w:r>
    </w:p>
    <w:p w14:paraId="1297003F" w14:textId="77777777" w:rsidR="003A788A" w:rsidRDefault="003A788A" w:rsidP="003A788A">
      <w:pPr>
        <w:pStyle w:val="Akapitzlist"/>
        <w:numPr>
          <w:ilvl w:val="0"/>
          <w:numId w:val="7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Źródłem pochodzenia danych osobowych będą informacje i dokumenty przekazane przez osobę, której dane dotyczą.</w:t>
      </w:r>
    </w:p>
    <w:p w14:paraId="45F11BD2" w14:textId="77777777" w:rsidR="003A788A" w:rsidRDefault="003A788A" w:rsidP="003A788A">
      <w:pPr>
        <w:pStyle w:val="Akapitzlist"/>
        <w:numPr>
          <w:ilvl w:val="0"/>
          <w:numId w:val="7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Podanie danych osobowych jest warunkiem niezbędnym do uczestnictwa w postępowaniu kwalifikacyjnym, następnie ( ewentualnego) powołania na Prezesa Zarządu, w szczególności do zweryfikowania spełnienia wymaganych przesłanek wynikających z przepisów ustawy z dnia 16 grudnia 2016 r. o zasadach zarządzania mieniem państwowym ( tj. Dz.U. z 2018 r. poz. 1182 z późn. zm.), postanowień Umowy Spółki i uchwał jej Organów.</w:t>
      </w:r>
    </w:p>
    <w:p w14:paraId="4DC52433" w14:textId="77777777" w:rsidR="003A788A" w:rsidRDefault="003A788A" w:rsidP="003A788A">
      <w:pPr>
        <w:pStyle w:val="Akapitzlist"/>
        <w:numPr>
          <w:ilvl w:val="0"/>
          <w:numId w:val="7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Konsekwencją nie podania danych osobowych będzie brak możliwości rozpatrzenia kandydatury osoby, której dane osobowe dotyczą, w postępowaniu kwalifikacyjnym na Prezesa Zarządu i ewentualne powołanie na tę funkcję. </w:t>
      </w:r>
    </w:p>
    <w:p w14:paraId="1F0A9B5C" w14:textId="77777777" w:rsidR="003A788A" w:rsidRDefault="003A788A" w:rsidP="003A788A">
      <w:pPr>
        <w:pStyle w:val="Akapitzlist"/>
        <w:numPr>
          <w:ilvl w:val="0"/>
          <w:numId w:val="7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Dane osobowe będą przetwarzane przez okres niezbędny do realizacji celu przetwarzania, nie krócej niż okres wynikający z przepisów prawa i aktów wewnętrznych obowiązujących w Spółce. </w:t>
      </w:r>
    </w:p>
    <w:p w14:paraId="74F6E24C" w14:textId="77777777" w:rsidR="003A788A" w:rsidRDefault="003A788A" w:rsidP="003A788A">
      <w:pPr>
        <w:pStyle w:val="Akapitzlist"/>
        <w:numPr>
          <w:ilvl w:val="0"/>
          <w:numId w:val="7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Dane osobowe mogą być udostępnione podmiotom do tego uprawnionym na podstawie odrębnych przepisów, w szczególności organom publicznym i urzędom państwowym. </w:t>
      </w:r>
    </w:p>
    <w:p w14:paraId="3E54818F" w14:textId="77777777" w:rsidR="003A788A" w:rsidRDefault="003A788A" w:rsidP="003A788A">
      <w:pPr>
        <w:pStyle w:val="Akapitzlist"/>
        <w:numPr>
          <w:ilvl w:val="0"/>
          <w:numId w:val="7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Odbiorcą danych osobowych jest także Minister Aktywów Państwowych jako podmiot do wykonywania praw z udziału Skarbu Państwa w Spółce.</w:t>
      </w:r>
    </w:p>
    <w:p w14:paraId="4AFB1FD8" w14:textId="77777777" w:rsidR="003A788A" w:rsidRDefault="003A788A" w:rsidP="003A788A">
      <w:pPr>
        <w:pStyle w:val="Akapitzlist"/>
        <w:numPr>
          <w:ilvl w:val="0"/>
          <w:numId w:val="7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 zakresie i w sposób określony w RODO, osobie której dane osobowe są przetwarzane, przysługuje prawo żądania od Administratora:</w:t>
      </w:r>
    </w:p>
    <w:p w14:paraId="1F017398" w14:textId="77777777" w:rsidR="003A788A" w:rsidRDefault="003A788A" w:rsidP="003A788A">
      <w:pPr>
        <w:pStyle w:val="Akapitzlist"/>
        <w:numPr>
          <w:ilvl w:val="0"/>
          <w:numId w:val="8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Dostępu do jej danych osobowych ( art. RODO)</w:t>
      </w:r>
    </w:p>
    <w:p w14:paraId="15BC44B2" w14:textId="77777777" w:rsidR="003A788A" w:rsidRDefault="003A788A" w:rsidP="003A788A">
      <w:pPr>
        <w:pStyle w:val="Akapitzlist"/>
        <w:numPr>
          <w:ilvl w:val="0"/>
          <w:numId w:val="8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Sprostowania jej danych osobowych ( art. 16 RODO)</w:t>
      </w:r>
    </w:p>
    <w:p w14:paraId="72A41629" w14:textId="77777777" w:rsidR="003A788A" w:rsidRDefault="003A788A" w:rsidP="003A788A">
      <w:pPr>
        <w:pStyle w:val="Akapitzlist"/>
        <w:numPr>
          <w:ilvl w:val="0"/>
          <w:numId w:val="8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Usunięcia lub ograniczenia przetwarzania jej danych osobowych ( art. 17 i 18 RODO)</w:t>
      </w:r>
    </w:p>
    <w:p w14:paraId="1BF31743" w14:textId="77777777" w:rsidR="003A788A" w:rsidRDefault="003A788A" w:rsidP="003A788A">
      <w:pPr>
        <w:pStyle w:val="Akapitzlist"/>
        <w:numPr>
          <w:ilvl w:val="0"/>
          <w:numId w:val="8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Przeniesienia danych osobowych do innego administratora( art. 20 RODO)</w:t>
      </w:r>
    </w:p>
    <w:p w14:paraId="57D01C43" w14:textId="77777777" w:rsidR="003A788A" w:rsidRDefault="003A788A" w:rsidP="003A788A">
      <w:pPr>
        <w:pStyle w:val="Akapitzlist"/>
        <w:numPr>
          <w:ilvl w:val="0"/>
          <w:numId w:val="7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Udzielona zgoda na przetwarzanie danych osobowych może być w każdym czasie wycofana, przy czym wycofanie zgody nie wpływa na zgodność z prawem przetwarzania, którego dokonano na podstawie zgody przed jej wycofaniem.</w:t>
      </w:r>
    </w:p>
    <w:p w14:paraId="65D915A6" w14:textId="77777777" w:rsidR="003A788A" w:rsidRDefault="003A788A" w:rsidP="003A788A">
      <w:pPr>
        <w:pStyle w:val="Akapitzlist"/>
        <w:numPr>
          <w:ilvl w:val="0"/>
          <w:numId w:val="7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 zakresie i w sposób określony w RODO, osobie której dane osobowe są przetwarzane, przysługuje prawo do złożenia skargi do Prezesa Urzędu Ochrony Danych Osobowych ( pod adres: ul. Stawki 2, 00-193 Warszawa)</w:t>
      </w:r>
    </w:p>
    <w:p w14:paraId="54205CF1" w14:textId="77777777" w:rsidR="003A788A" w:rsidRDefault="003A788A" w:rsidP="003A788A">
      <w:pPr>
        <w:pStyle w:val="Akapitzlist"/>
        <w:numPr>
          <w:ilvl w:val="0"/>
          <w:numId w:val="7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Uzyskane dane osobowe nie będą podlegały zautomatyzowanemu podejmowaniu decyzji, w tym profilowaniu</w:t>
      </w:r>
    </w:p>
    <w:p w14:paraId="3ABEC247" w14:textId="7DFD677A" w:rsidR="00CC202C" w:rsidRPr="00C005CC" w:rsidRDefault="003A788A" w:rsidP="00C005CC">
      <w:pPr>
        <w:pStyle w:val="Akapitzlist"/>
        <w:numPr>
          <w:ilvl w:val="0"/>
          <w:numId w:val="7"/>
        </w:numPr>
        <w:shd w:val="clear" w:color="auto" w:fill="FFFFFF"/>
        <w:spacing w:before="300" w:after="300" w:line="240" w:lineRule="auto"/>
        <w:jc w:val="both"/>
        <w:textAlignment w:val="top"/>
        <w:rPr>
          <w:rFonts w:eastAsia="Times New Roman" w:cstheme="minorHAnsi"/>
          <w:color w:val="333333"/>
          <w:lang w:eastAsia="pl-PL"/>
        </w:rPr>
      </w:pPr>
      <w:r>
        <w:rPr>
          <w:rFonts w:eastAsia="Times New Roman" w:cstheme="minorHAnsi"/>
          <w:lang w:eastAsia="pl-PL"/>
        </w:rPr>
        <w:t>Uzyskane dane nie będą przekazane do państwa trzeciego/ organizacji międzynarodowej</w:t>
      </w:r>
      <w:r>
        <w:rPr>
          <w:rFonts w:eastAsia="Times New Roman" w:cstheme="minorHAnsi"/>
          <w:color w:val="333333"/>
          <w:lang w:eastAsia="pl-PL"/>
        </w:rPr>
        <w:t>.</w:t>
      </w:r>
    </w:p>
    <w:sectPr w:rsidR="00CC202C" w:rsidRPr="00C00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207EE"/>
    <w:multiLevelType w:val="hybridMultilevel"/>
    <w:tmpl w:val="F8C648E2"/>
    <w:lvl w:ilvl="0" w:tplc="838C2ABA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65977F4"/>
    <w:multiLevelType w:val="hybridMultilevel"/>
    <w:tmpl w:val="43F80BF0"/>
    <w:lvl w:ilvl="0" w:tplc="30CC5B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02403"/>
    <w:multiLevelType w:val="hybridMultilevel"/>
    <w:tmpl w:val="73B8CC7A"/>
    <w:lvl w:ilvl="0" w:tplc="08FAC408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130285"/>
    <w:multiLevelType w:val="hybridMultilevel"/>
    <w:tmpl w:val="EB501762"/>
    <w:lvl w:ilvl="0" w:tplc="7AB01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51B80"/>
    <w:multiLevelType w:val="hybridMultilevel"/>
    <w:tmpl w:val="6CC897C0"/>
    <w:lvl w:ilvl="0" w:tplc="BD84F4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12528E"/>
    <w:multiLevelType w:val="hybridMultilevel"/>
    <w:tmpl w:val="89480020"/>
    <w:lvl w:ilvl="0" w:tplc="88C684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DB4368"/>
    <w:multiLevelType w:val="hybridMultilevel"/>
    <w:tmpl w:val="6E4258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C47119E"/>
    <w:multiLevelType w:val="hybridMultilevel"/>
    <w:tmpl w:val="E1FE611C"/>
    <w:lvl w:ilvl="0" w:tplc="3E4899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88A"/>
    <w:rsid w:val="003A788A"/>
    <w:rsid w:val="00C005CC"/>
    <w:rsid w:val="00CC202C"/>
    <w:rsid w:val="00DE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4447A1"/>
  <w15:chartTrackingRefBased/>
  <w15:docId w15:val="{C9CF804A-B8F4-45DA-A51B-858438361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78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7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e_osobowe@textilimpex.p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2129</Words>
  <Characters>12780</Characters>
  <Application>Microsoft Office Word</Application>
  <DocSecurity>4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Witczak-Potakowska</dc:creator>
  <cp:keywords/>
  <dc:description/>
  <cp:lastModifiedBy>Blaszczak Anna</cp:lastModifiedBy>
  <cp:revision>2</cp:revision>
  <dcterms:created xsi:type="dcterms:W3CDTF">2022-04-15T09:10:00Z</dcterms:created>
  <dcterms:modified xsi:type="dcterms:W3CDTF">2022-04-15T09:10:00Z</dcterms:modified>
</cp:coreProperties>
</file>