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028B" w:rsidR="00BA5B07" w:rsidP="1DCB8097" w:rsidRDefault="00427D47" w14:paraId="6907A00C" w14:textId="475C08FC">
      <w:pPr>
        <w:pStyle w:val="Nagwek1"/>
        <w:spacing w:line="300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Klauzula informacyjna o przetwarzaniu danych osób – zbędne składniki maj</w:t>
      </w:r>
      <w:r w:rsidRPr="00A5028B" w:rsidR="279BD4A1">
        <w:rPr>
          <w:rFonts w:asciiTheme="minorHAnsi" w:hAnsiTheme="minorHAnsi" w:cstheme="minorBidi"/>
          <w:b/>
          <w:bCs/>
          <w:color w:val="auto"/>
          <w:sz w:val="22"/>
          <w:szCs w:val="22"/>
        </w:rPr>
        <w:t>ą</w:t>
      </w:r>
      <w:r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tku</w:t>
      </w:r>
    </w:p>
    <w:p w:rsidRPr="008D69B1" w:rsidR="00BA5B07" w:rsidP="00BA5B07" w:rsidRDefault="00BA5B07" w14:paraId="6493E85D" w14:textId="7777777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:rsidRPr="008D69B1" w:rsidR="00BA5B07" w:rsidP="00A5028B" w:rsidRDefault="00BA5B07" w14:paraId="1946293B" w14:textId="77777777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3F85BF77" w:rsidR="74726627">
        <w:rPr>
          <w:rFonts w:cs="Calibri" w:cstheme="minorAsci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:rsidR="69339E8B" w:rsidP="3F85BF77" w:rsidRDefault="69339E8B" w14:paraId="63403959" w14:textId="611B6FE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85BF77" w:rsidR="6933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Administratorem Państwa danych osobowych jest Nadleśnictwo Bolewice. Adres siedziby: ul. Świebodzińska 9, 64-305 Bolewice. Możesz się z Nami skontaktować drogą elektroniczną na adres: bolewice@szczecin.lasy.gov.pl, telefonicznie pod numerem: (+48) 61 441 17 66 lub tradycyjną pocztą na adres wskazany powyżej. </w:t>
      </w:r>
      <w:r w:rsidRPr="3F85BF77" w:rsidR="6933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</w:t>
      </w:r>
      <w:r w:rsidRPr="3F85BF77" w:rsidR="6933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3F85BF77" w:rsidR="69339E8B">
        <w:rPr>
          <w:noProof w:val="0"/>
          <w:lang w:val="pl-PL"/>
        </w:rPr>
        <w:t xml:space="preserve"> </w:t>
      </w:r>
    </w:p>
    <w:p w:rsidR="05AF00F1" w:rsidP="05873493" w:rsidRDefault="05AF00F1" w14:paraId="19045E2F" w14:textId="3F7DCC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5873493" w:rsidR="05AF0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 powołał Inspektora ochrony danych, z którym można skontaktować się pod adresem e-mail: </w:t>
      </w:r>
      <w:r w:rsidRPr="05873493" w:rsidR="05AF0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iod@comp-net.pl</w:t>
      </w:r>
      <w:r w:rsidRPr="05873493" w:rsidR="05AF0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w:rsidRPr="008D69B1" w:rsidR="00BA5B07" w:rsidP="00A5028B" w:rsidRDefault="00BA5B07" w14:paraId="28174399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2693"/>
      </w:tblGrid>
      <w:tr w:rsidRPr="008D69B1" w:rsidR="00BA5B07" w:rsidTr="1DCB8097" w14:paraId="5869C64F" w14:textId="77777777">
        <w:trPr>
          <w:tblCellSpacing w:w="0" w:type="dxa"/>
        </w:trPr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1F89138F" w14:textId="7777777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68C019A8" w14:textId="77777777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2CA53187" w14:textId="7777777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Pr="008D69B1" w:rsidR="00BA5B07" w:rsidTr="1DCB8097" w14:paraId="3E26478D" w14:textId="77777777">
        <w:trPr>
          <w:tblCellSpacing w:w="0" w:type="dxa"/>
        </w:trPr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894714" w:rsidR="00BA5B07" w:rsidP="00305503" w:rsidRDefault="00FD399D" w14:paraId="6CE99C5D" w14:textId="1DCDBB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Dane osobowe przekazane przez Oferenta przetwarzane będą w celu rozpatrzenia oferty nabycia zbędnych lub zużytych składników rzeczowych majątku ruchomego, sporządzenia dokumentacji potwierdzającej przekazanie oraz w celu wypełnienia obowiązku archiwizacji dokumentów.</w:t>
            </w:r>
          </w:p>
        </w:tc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94714" w:rsidR="00B9398A" w:rsidP="00305503" w:rsidRDefault="00B9398A" w14:paraId="627BA80D" w14:textId="220BF70D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b RODO - przetwarzanie jest niezbędne do zawarcia umowy i jej wykonania;</w:t>
            </w:r>
          </w:p>
          <w:p w:rsidRPr="00894714" w:rsidR="00B9398A" w:rsidP="00305503" w:rsidRDefault="00B9398A" w14:paraId="3CEAF1B6" w14:textId="796289D0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c RODO – wypełnienie obowiązków prawnych ciążących na Administratorze;</w:t>
            </w:r>
          </w:p>
          <w:p w:rsidRPr="00894714" w:rsidR="00B9398A" w:rsidP="00305503" w:rsidRDefault="00B9398A" w14:paraId="1C4797AE" w14:textId="226DFBF8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f RODO – ustalenia lub dochodzenia ewentualnych roszczeń lub obrony przed takimi roszczeniami.</w:t>
            </w:r>
          </w:p>
          <w:p w:rsidRPr="00894714" w:rsidR="00B9398A" w:rsidP="00305503" w:rsidRDefault="00B9398A" w14:paraId="0192A969" w14:textId="77777777">
            <w:pPr>
              <w:pStyle w:val="Inne0"/>
              <w:ind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</w:p>
          <w:p w:rsidRPr="00894714" w:rsidR="00527A91" w:rsidP="00305503" w:rsidRDefault="00B9398A" w14:paraId="5049EA78" w14:textId="715FE67A">
            <w:pPr>
              <w:jc w:val="center"/>
              <w:rPr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>Obowiązująca procedura prowadzona jest na podstawie rozporządzani</w:t>
            </w:r>
            <w:r w:rsidRPr="00894714" w:rsidR="7FA2E777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>a</w:t>
            </w:r>
            <w:r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 xml:space="preserve"> Rady Ministrów z dnia 6 grudnia 1994 r. w sprawie szczegółowych zasad gospodarki finansowej w Państwowym Gospodarstwie Leśnym Lasy Państwowe oraz rozporządzenia Rady Ministrów z dnia 21 października 2019 r. w sprawie szczegółowego sposobu gospodarowania składnikami rzeczowymi majątku ruchomego Skarbu Państwa.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94714" w:rsidR="00BA5B07" w:rsidP="00305503" w:rsidRDefault="00427D47" w14:paraId="3EB4EE49" w14:textId="437E4930">
            <w:pPr>
              <w:jc w:val="center"/>
              <w:rPr>
                <w:sz w:val="20"/>
                <w:szCs w:val="20"/>
              </w:rPr>
            </w:pPr>
            <w:r w:rsidRPr="00894714">
              <w:rPr>
                <w:rFonts w:cstheme="minorHAnsi"/>
                <w:sz w:val="20"/>
                <w:szCs w:val="20"/>
              </w:rPr>
              <w:t>Z</w:t>
            </w:r>
            <w:r w:rsidRPr="00894714">
              <w:rPr>
                <w:sz w:val="20"/>
                <w:szCs w:val="20"/>
              </w:rPr>
              <w:t xml:space="preserve">godnie z JRWA obowiązującym </w:t>
            </w:r>
            <w:r w:rsidRPr="00894714" w:rsidR="00305503">
              <w:rPr>
                <w:sz w:val="20"/>
                <w:szCs w:val="20"/>
              </w:rPr>
              <w:br/>
            </w:r>
            <w:r w:rsidRPr="00894714">
              <w:rPr>
                <w:sz w:val="20"/>
                <w:szCs w:val="20"/>
              </w:rPr>
              <w:t>w Nadleśnictwie</w:t>
            </w:r>
            <w:r w:rsidR="006D21DE">
              <w:rPr>
                <w:sz w:val="20"/>
                <w:szCs w:val="20"/>
              </w:rPr>
              <w:t>.</w:t>
            </w:r>
          </w:p>
        </w:tc>
      </w:tr>
    </w:tbl>
    <w:p w:rsidRPr="008D69B1" w:rsidR="00BA5B07" w:rsidP="00305503" w:rsidRDefault="00BA5B07" w14:paraId="0A6CB69E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:rsidRPr="008D69B1" w:rsidR="00BA5B07" w:rsidP="00305503" w:rsidRDefault="00BA5B07" w14:paraId="07A670DE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:rsidRPr="008D69B1" w:rsidR="00BA5B07" w:rsidP="00305503" w:rsidRDefault="00BA5B07" w14:paraId="1744A13C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:rsidRPr="008D69B1" w:rsidR="00BA5B07" w:rsidP="00305503" w:rsidRDefault="00BA5B07" w14:paraId="3EEA3132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:rsidRPr="008D69B1" w:rsidR="00BA5B07" w:rsidP="00305503" w:rsidRDefault="00BA5B07" w14:paraId="396E200F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:rsidRPr="008D69B1" w:rsidR="00BA5B07" w:rsidP="00305503" w:rsidRDefault="00BA5B07" w14:paraId="50D0B192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:rsidRPr="008D69B1" w:rsidR="00BA5B07" w:rsidP="00305503" w:rsidRDefault="00BA5B07" w14:paraId="71390ADF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Pr="008D69B1" w:rsidR="00BA5B07" w:rsidP="00305503" w:rsidRDefault="00BA5B07" w14:paraId="34630F3D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Pr="008D69B1" w:rsidR="00BA5B07" w:rsidP="00305503" w:rsidRDefault="00BA5B07" w14:paraId="574C654F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:rsidRPr="008D69B1" w:rsidR="00BA5B07" w:rsidP="00305503" w:rsidRDefault="00BA5B07" w14:paraId="28D772D9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:rsidRPr="008D69B1" w:rsidR="00BA5B07" w:rsidP="00305503" w:rsidRDefault="00BA5B07" w14:paraId="6C5DBEEE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Pr="008D69B1" w:rsidR="00BA5B07" w:rsidP="00305503" w:rsidRDefault="00BA5B07" w14:paraId="637290F7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:rsidRPr="008D69B1" w:rsidR="00BA5B07" w:rsidP="00305503" w:rsidRDefault="00BA5B07" w14:paraId="3D305223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Pr="008D69B1" w:rsidR="00BA5B07" w:rsidP="00305503" w:rsidRDefault="00BA5B07" w14:paraId="01CBCC9B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:rsidRPr="008D69B1" w:rsidR="00BA5B07" w:rsidP="00305503" w:rsidRDefault="00427D47" w14:paraId="5C871267" w14:textId="71F1C1A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:rsidRPr="008232B9" w:rsidR="00BA5B07" w:rsidP="00305503" w:rsidRDefault="00BA5B07" w14:paraId="44D9E3F6" w14:textId="42E55CE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232B9">
        <w:rPr>
          <w:rFonts w:cstheme="minorHAnsi"/>
          <w:sz w:val="20"/>
          <w:szCs w:val="20"/>
        </w:rPr>
        <w:lastRenderedPageBreak/>
        <w:t xml:space="preserve">Podanie </w:t>
      </w:r>
      <w:r w:rsidRPr="008232B9" w:rsidR="008232B9">
        <w:rPr>
          <w:rStyle w:val="Inne"/>
          <w:rFonts w:asciiTheme="minorHAnsi" w:hAnsiTheme="minorHAnsi" w:cstheme="minorHAnsi"/>
          <w:sz w:val="20"/>
          <w:szCs w:val="20"/>
        </w:rPr>
        <w:t>danych osobowych przez Oferenta jest obowiązkowe i wynika z przepisów, czyli jest warunkiem rozpatrzenia Pani/Pana oferty.</w:t>
      </w:r>
    </w:p>
    <w:p w:rsidRPr="008D69B1" w:rsidR="00BA5B07" w:rsidP="00305503" w:rsidRDefault="00BA5B07" w14:paraId="760B31CD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:rsidRPr="00B32A7A" w:rsidR="00B32A7A" w:rsidP="05873493" w:rsidRDefault="0073231B" w14:paraId="02FA57CA" w14:textId="63BDCC9E">
      <w:pPr>
        <w:pStyle w:val="Akapitzlist"/>
        <w:numPr>
          <w:ilvl w:val="0"/>
          <w:numId w:val="1"/>
        </w:numPr>
        <w:spacing w:line="276" w:lineRule="auto"/>
        <w:jc w:val="both"/>
        <w:rPr>
          <w:rStyle w:val="Inne"/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5873493" w:rsidR="1D4D6D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 niektórych sytuacjach Administrator będzie przekazywał dane osobowe innym podmiotom, tylko na podstawie przepisów prawa, w szczególności dane mogą zostać udostępnione jednostce nadrzędnej - Dyrekcji Regionalnej Lasów Państwowych, a także innym podmiotom na podstawie umów powierzenia danych osobowych</w:t>
      </w:r>
      <w:r w:rsidRPr="05873493" w:rsidR="00B32A7A">
        <w:rPr>
          <w:rFonts w:cs="Calibri" w:cstheme="minorAscii"/>
          <w:sz w:val="20"/>
          <w:szCs w:val="20"/>
        </w:rPr>
        <w:t>.</w:t>
      </w:r>
      <w:r w:rsidRPr="05873493" w:rsidR="685B5E8B">
        <w:rPr>
          <w:rFonts w:cs="Calibri" w:cstheme="minorAscii"/>
          <w:sz w:val="20"/>
          <w:szCs w:val="20"/>
        </w:rPr>
        <w:t xml:space="preserve"> </w:t>
      </w:r>
      <w:r w:rsidRPr="05873493" w:rsidR="00B32A7A">
        <w:rPr>
          <w:rStyle w:val="Inne"/>
          <w:rFonts w:ascii="Calibri" w:hAnsi="Calibri" w:cs="Calibri" w:asciiTheme="minorAscii" w:hAnsiTheme="minorAscii" w:cstheme="minorAscii"/>
          <w:sz w:val="20"/>
          <w:szCs w:val="20"/>
        </w:rPr>
        <w:t xml:space="preserve">Informacja o zakupie zbędnych składników majątku (protokół) zostanie opublikowana na stronie internetowej Nadleśnictwa oraz </w:t>
      </w:r>
      <w:r w:rsidRPr="05873493" w:rsidR="00B32A7A">
        <w:rPr>
          <w:rStyle w:val="Inne"/>
          <w:rFonts w:ascii="Calibri" w:hAnsi="Calibri" w:cs="Calibri" w:asciiTheme="minorAscii" w:hAnsiTheme="minorAscii" w:cstheme="minorAscii"/>
          <w:sz w:val="20"/>
          <w:szCs w:val="20"/>
        </w:rPr>
        <w:t xml:space="preserve">w Biuletynie Informacji Publicznej Nadleśnictwa. Informacja będzie zawierać: nazwę (imię i </w:t>
      </w:r>
      <w:r w:rsidRPr="05873493" w:rsidR="0CB00239">
        <w:rPr>
          <w:rStyle w:val="Inne"/>
          <w:rFonts w:ascii="Calibri" w:hAnsi="Calibri" w:cs="Calibri" w:asciiTheme="minorAscii" w:hAnsiTheme="minorAscii" w:cstheme="minorAscii"/>
          <w:sz w:val="20"/>
          <w:szCs w:val="20"/>
        </w:rPr>
        <w:t>nazwisko) i</w:t>
      </w:r>
      <w:r w:rsidRPr="05873493" w:rsidR="00B32A7A">
        <w:rPr>
          <w:rStyle w:val="Inne"/>
          <w:rFonts w:ascii="Calibri" w:hAnsi="Calibri" w:cs="Calibri" w:asciiTheme="minorAscii" w:hAnsiTheme="minorAscii" w:cstheme="minorAscii"/>
          <w:sz w:val="20"/>
          <w:szCs w:val="20"/>
        </w:rPr>
        <w:t xml:space="preserve"> adres oferenta.</w:t>
      </w:r>
    </w:p>
    <w:p w:rsidRPr="004A345B" w:rsidR="00BA5B07" w:rsidP="00305503" w:rsidRDefault="0058338E" w14:paraId="03B12582" w14:textId="5212BB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:rsidRPr="008D69B1" w:rsidR="00BA5B07" w:rsidP="00BA5B07" w:rsidRDefault="00BA5B07" w14:paraId="3DF8A506" w14:textId="77777777">
      <w:pPr>
        <w:rPr>
          <w:rFonts w:cstheme="minorHAnsi"/>
          <w:sz w:val="20"/>
          <w:szCs w:val="20"/>
        </w:rPr>
      </w:pPr>
    </w:p>
    <w:p w:rsidR="00AB3C58" w:rsidRDefault="00AB3C58" w14:paraId="5BF46A19" w14:textId="77777777"/>
    <w:sectPr w:rsidR="00AB3C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dfad98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2">
    <w:abstractNumId w:val="1"/>
  </w: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E5DB0"/>
    <w:rsid w:val="00103323"/>
    <w:rsid w:val="002102A9"/>
    <w:rsid w:val="00214EA6"/>
    <w:rsid w:val="002675ED"/>
    <w:rsid w:val="002813BF"/>
    <w:rsid w:val="00305503"/>
    <w:rsid w:val="00307369"/>
    <w:rsid w:val="00325ED1"/>
    <w:rsid w:val="003E4221"/>
    <w:rsid w:val="00427D47"/>
    <w:rsid w:val="00494187"/>
    <w:rsid w:val="004A345B"/>
    <w:rsid w:val="00513FA1"/>
    <w:rsid w:val="00527A91"/>
    <w:rsid w:val="0058338E"/>
    <w:rsid w:val="00597CE4"/>
    <w:rsid w:val="00631CF3"/>
    <w:rsid w:val="006D21DE"/>
    <w:rsid w:val="00710B54"/>
    <w:rsid w:val="0073231B"/>
    <w:rsid w:val="007F237B"/>
    <w:rsid w:val="008232B9"/>
    <w:rsid w:val="00894714"/>
    <w:rsid w:val="008C0E60"/>
    <w:rsid w:val="008C368F"/>
    <w:rsid w:val="008D6E91"/>
    <w:rsid w:val="00905B79"/>
    <w:rsid w:val="00943A32"/>
    <w:rsid w:val="00995337"/>
    <w:rsid w:val="009F23D6"/>
    <w:rsid w:val="00A5028B"/>
    <w:rsid w:val="00A82A42"/>
    <w:rsid w:val="00AB3C58"/>
    <w:rsid w:val="00AE270A"/>
    <w:rsid w:val="00B30A70"/>
    <w:rsid w:val="00B32A7A"/>
    <w:rsid w:val="00B9398A"/>
    <w:rsid w:val="00BA5B07"/>
    <w:rsid w:val="00C23CFD"/>
    <w:rsid w:val="00C77F7F"/>
    <w:rsid w:val="00CB74CA"/>
    <w:rsid w:val="00CD6770"/>
    <w:rsid w:val="00CE2E8A"/>
    <w:rsid w:val="00F12ADC"/>
    <w:rsid w:val="00FD399D"/>
    <w:rsid w:val="05873493"/>
    <w:rsid w:val="05AF00F1"/>
    <w:rsid w:val="0A0E1B0D"/>
    <w:rsid w:val="0CB00239"/>
    <w:rsid w:val="1D4D6DD9"/>
    <w:rsid w:val="1DCB8097"/>
    <w:rsid w:val="279BD4A1"/>
    <w:rsid w:val="3F85BF77"/>
    <w:rsid w:val="41AF29A3"/>
    <w:rsid w:val="449DDF15"/>
    <w:rsid w:val="48104FDA"/>
    <w:rsid w:val="4C2EBB88"/>
    <w:rsid w:val="685B5E8B"/>
    <w:rsid w:val="69339E8B"/>
    <w:rsid w:val="74726627"/>
    <w:rsid w:val="7FA2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A5B07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character" w:styleId="Inne" w:customStyle="1">
    <w:name w:val="Inne_"/>
    <w:basedOn w:val="Domylnaczcionkaakapitu"/>
    <w:link w:val="Inne0"/>
    <w:rsid w:val="00FD399D"/>
    <w:rPr>
      <w:rFonts w:ascii="Cambria" w:hAnsi="Cambria" w:eastAsia="Cambria" w:cs="Cambria"/>
      <w:sz w:val="18"/>
      <w:szCs w:val="18"/>
    </w:rPr>
  </w:style>
  <w:style w:type="paragraph" w:styleId="Inne0" w:customStyle="1">
    <w:name w:val="Inne"/>
    <w:basedOn w:val="Normalny"/>
    <w:link w:val="Inne"/>
    <w:rsid w:val="00FD399D"/>
    <w:pPr>
      <w:widowControl w:val="0"/>
      <w:spacing w:after="0" w:line="240" w:lineRule="auto"/>
      <w:ind w:left="140"/>
    </w:pPr>
    <w:rPr>
      <w:rFonts w:ascii="Cambria" w:hAnsi="Cambria" w:eastAsia="Cambria" w:cs="Cambri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Umowapodpisanaprzezklienta_x003f_ xmlns="537b51fa-af5e-4e58-9095-9550eb2059f0">false</Umowapodpisanaprzezklienta_x003f_>
    <_Flow_SignoffStatus xmlns="537b51fa-af5e-4e58-9095-9550eb2059f0" xsi:nil="true"/>
    <Uwagi xmlns="537b51fa-af5e-4e58-9095-9550eb2059f0" xsi:nil="true"/>
    <PodpisCompNet_x003f_ xmlns="537b51fa-af5e-4e58-9095-9550eb2059f0">false</PodpisCompNet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6" ma:contentTypeDescription="Utwórz nowy dokument." ma:contentTypeScope="" ma:versionID="225c88cff0d70c0604393d6f42e6dbe0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ff404f67cb0e18c940702f2a924f64d8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3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B51A1-DC6F-4BFC-8AD8-F4C2918928F1}">
  <ds:schemaRefs>
    <ds:schemaRef ds:uri="http://schemas.microsoft.com/sharepoint/v3"/>
    <ds:schemaRef ds:uri="7f6c0a68-4d2c-42d2-930d-99f8a51f483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ba324f49-bd31-49dc-940f-69f8ecfbae0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425D80-0213-44DF-BFF8-9EC2BBEDA6F2}"/>
</file>

<file path=customXml/itemProps3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Ewa Hassa</cp:lastModifiedBy>
  <cp:revision>33</cp:revision>
  <dcterms:created xsi:type="dcterms:W3CDTF">2023-05-22T17:57:00Z</dcterms:created>
  <dcterms:modified xsi:type="dcterms:W3CDTF">2025-11-28T11:15:51Z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