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54214660"/>
    <w:bookmarkEnd w:id="0"/>
    <w:p w14:paraId="082D37A4" w14:textId="42D533D4" w:rsidR="00F83ECA" w:rsidRPr="00C52593" w:rsidRDefault="00E2680F" w:rsidP="007C3FC5">
      <w:pPr>
        <w:pStyle w:val="Bezodstpw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C52593">
        <w:rPr>
          <w:rFonts w:asciiTheme="minorHAnsi" w:hAnsiTheme="minorHAnsi" w:cstheme="minorHAnsi"/>
          <w:color w:val="000000" w:themeColor="text1"/>
        </w:rPr>
        <w:object w:dxaOrig="841" w:dyaOrig="915" w14:anchorId="7653C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95pt;height:48.9pt" o:ole="" fillcolor="window">
            <v:imagedata r:id="rId7" o:title=""/>
          </v:shape>
          <o:OLEObject Type="Embed" ProgID="Word.Picture.8" ShapeID="_x0000_i1025" DrawAspect="Content" ObjectID="_1794131285" r:id="rId8"/>
        </w:object>
      </w:r>
    </w:p>
    <w:p w14:paraId="49BC523D" w14:textId="77777777" w:rsidR="00F83ECA" w:rsidRPr="00C52593" w:rsidRDefault="00F83ECA" w:rsidP="007C3FC5">
      <w:pPr>
        <w:pStyle w:val="Bezodstpw"/>
        <w:spacing w:line="276" w:lineRule="auto"/>
        <w:rPr>
          <w:rFonts w:asciiTheme="minorHAnsi" w:hAnsiTheme="minorHAnsi" w:cstheme="minorHAnsi"/>
        </w:rPr>
      </w:pPr>
    </w:p>
    <w:p w14:paraId="58ABC8D2" w14:textId="77777777" w:rsidR="00F83ECA" w:rsidRPr="00C52593" w:rsidRDefault="00F83ECA" w:rsidP="007C3FC5">
      <w:pPr>
        <w:pStyle w:val="Bezodstpw"/>
        <w:spacing w:line="276" w:lineRule="auto"/>
        <w:rPr>
          <w:rFonts w:asciiTheme="minorHAnsi" w:hAnsiTheme="minorHAnsi" w:cstheme="minorHAnsi"/>
        </w:rPr>
      </w:pPr>
      <w:r w:rsidRPr="00C52593">
        <w:rPr>
          <w:rFonts w:asciiTheme="minorHAnsi" w:hAnsiTheme="minorHAnsi" w:cstheme="minorHAnsi"/>
        </w:rPr>
        <w:t>GENERALNY DYREKTOR OCHRONY ŚRODOWISKA</w:t>
      </w:r>
    </w:p>
    <w:p w14:paraId="5FE73B3A" w14:textId="11ADBFFA" w:rsidR="00C52593" w:rsidRPr="00C52593" w:rsidRDefault="00F45C50" w:rsidP="00C52593">
      <w:pPr>
        <w:tabs>
          <w:tab w:val="left" w:pos="5640"/>
          <w:tab w:val="right" w:pos="9072"/>
        </w:tabs>
        <w:rPr>
          <w:rFonts w:asciiTheme="minorHAnsi" w:hAnsiTheme="minorHAnsi" w:cstheme="minorHAnsi"/>
          <w:sz w:val="24"/>
          <w:szCs w:val="24"/>
        </w:rPr>
      </w:pPr>
      <w:r w:rsidRPr="00C52593">
        <w:rPr>
          <w:rFonts w:asciiTheme="minorHAnsi" w:hAnsiTheme="minorHAnsi" w:cstheme="minorHAnsi"/>
          <w:sz w:val="24"/>
          <w:szCs w:val="24"/>
        </w:rPr>
        <w:t xml:space="preserve">Warszawa, </w:t>
      </w:r>
      <w:r w:rsidR="00C52593" w:rsidRPr="00C52593">
        <w:rPr>
          <w:rFonts w:asciiTheme="minorHAnsi" w:hAnsiTheme="minorHAnsi" w:cstheme="minorHAnsi"/>
          <w:sz w:val="24"/>
          <w:szCs w:val="24"/>
        </w:rPr>
        <w:t>26 listopada 2024 r.</w:t>
      </w:r>
    </w:p>
    <w:p w14:paraId="48404FC8" w14:textId="1CDED526" w:rsidR="004B761B" w:rsidRPr="00C52593" w:rsidRDefault="00E2680F" w:rsidP="00C52593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52593">
        <w:rPr>
          <w:rFonts w:asciiTheme="minorHAnsi" w:hAnsiTheme="minorHAnsi" w:cstheme="minorHAnsi"/>
          <w:sz w:val="24"/>
          <w:szCs w:val="24"/>
        </w:rPr>
        <w:t>DOOŚ-WDŚI.420.</w:t>
      </w:r>
      <w:r w:rsidR="00C52593" w:rsidRPr="00C52593">
        <w:rPr>
          <w:rFonts w:asciiTheme="minorHAnsi" w:hAnsiTheme="minorHAnsi" w:cstheme="minorHAnsi"/>
          <w:sz w:val="24"/>
          <w:szCs w:val="24"/>
        </w:rPr>
        <w:t>3</w:t>
      </w:r>
      <w:r w:rsidR="00A70C73" w:rsidRPr="00C52593">
        <w:rPr>
          <w:rFonts w:asciiTheme="minorHAnsi" w:hAnsiTheme="minorHAnsi" w:cstheme="minorHAnsi"/>
          <w:sz w:val="24"/>
          <w:szCs w:val="24"/>
        </w:rPr>
        <w:t>1</w:t>
      </w:r>
      <w:r w:rsidRPr="00C52593">
        <w:rPr>
          <w:rFonts w:asciiTheme="minorHAnsi" w:hAnsiTheme="minorHAnsi" w:cstheme="minorHAnsi"/>
          <w:sz w:val="24"/>
          <w:szCs w:val="24"/>
        </w:rPr>
        <w:t>.2024.SK.</w:t>
      </w:r>
      <w:r w:rsidR="00C52593" w:rsidRPr="00C52593">
        <w:rPr>
          <w:rFonts w:asciiTheme="minorHAnsi" w:hAnsiTheme="minorHAnsi" w:cstheme="minorHAnsi"/>
          <w:sz w:val="24"/>
          <w:szCs w:val="24"/>
        </w:rPr>
        <w:t>4</w:t>
      </w:r>
    </w:p>
    <w:p w14:paraId="7DB27755" w14:textId="645FBF71" w:rsidR="002446E3" w:rsidRPr="00C52593" w:rsidRDefault="002446E3" w:rsidP="00E67BFE">
      <w:pPr>
        <w:tabs>
          <w:tab w:val="left" w:pos="3330"/>
          <w:tab w:val="center" w:pos="4535"/>
        </w:tabs>
        <w:spacing w:before="240"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C52593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504F5816" w14:textId="77777777" w:rsidR="00C52593" w:rsidRPr="00C52593" w:rsidRDefault="00C52593" w:rsidP="00C52593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C52593">
        <w:rPr>
          <w:rFonts w:asciiTheme="minorHAnsi" w:hAnsiTheme="minorHAnsi" w:cstheme="minorHAnsi"/>
          <w:i/>
          <w:color w:val="000000"/>
          <w:sz w:val="24"/>
          <w:szCs w:val="24"/>
        </w:rPr>
        <w:t xml:space="preserve">– </w:t>
      </w:r>
      <w:r w:rsidRPr="00C52593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C52593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C52593">
        <w:rPr>
          <w:rFonts w:asciiTheme="minorHAnsi" w:hAnsiTheme="minorHAnsi" w:cstheme="minorHAnsi"/>
          <w:iCs/>
          <w:color w:val="000000"/>
          <w:sz w:val="24"/>
          <w:szCs w:val="24"/>
        </w:rPr>
        <w:t>o udostępnianiu informacji o środowisku i jego ochronie, udziale społeczeństwa w ochronie środowiska oraz o ocenach oddziaływania na środowisko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 (Dz. U. z 2024 r. poz. 1112), dalej </w:t>
      </w:r>
      <w:r w:rsidRPr="00C52593">
        <w:rPr>
          <w:rFonts w:asciiTheme="minorHAnsi" w:hAnsiTheme="minorHAnsi" w:cstheme="minorHAnsi"/>
          <w:iCs/>
          <w:color w:val="000000"/>
          <w:sz w:val="24"/>
          <w:szCs w:val="24"/>
        </w:rPr>
        <w:t>u.o.o.ś.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, zawiadamia, że postępowanie odwoławcze </w:t>
      </w:r>
      <w:r w:rsidRPr="00C52593">
        <w:rPr>
          <w:rFonts w:asciiTheme="minorHAnsi" w:hAnsiTheme="minorHAnsi" w:cstheme="minorHAnsi"/>
          <w:sz w:val="24"/>
          <w:szCs w:val="24"/>
        </w:rPr>
        <w:t xml:space="preserve">od decyzji </w:t>
      </w:r>
      <w:r w:rsidRPr="00C52593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Regionalnego Dyrektora Ochrony Środowiska w Katowicach z 8 sierpnia 2024 r., znak WOOŚ.420.52.2023.AM.30, o środowiskowych uwarunkowaniach dla przedsięwzięcia pod nazwą:</w:t>
      </w:r>
      <w:r w:rsidRPr="00C52593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C52593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„Budowa gazociągu DN500; MOP 8,4 </w:t>
      </w:r>
      <w:proofErr w:type="spellStart"/>
      <w:r w:rsidRPr="00C52593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MPa</w:t>
      </w:r>
      <w:proofErr w:type="spellEnd"/>
      <w:r w:rsidRPr="00C52593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relacji Skoczów-Komorowice-Oświęcim - Etap </w:t>
      </w:r>
      <w:proofErr w:type="spellStart"/>
      <w:r w:rsidRPr="00C52593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IVa</w:t>
      </w:r>
      <w:proofErr w:type="spellEnd"/>
      <w:r w:rsidRPr="00C52593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 od ZZU Komorowice (bez ZZU) do Stare Bielsko – odc. 3,5”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terminie. Przyczyną zwłoki jest skomplikowany charakter sprawy.</w:t>
      </w:r>
    </w:p>
    <w:p w14:paraId="0EF33450" w14:textId="77777777" w:rsidR="00C52593" w:rsidRPr="00C52593" w:rsidRDefault="00C52593" w:rsidP="00C52593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52593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wskazuje nowy termin załatwienia sprawy na 31 stycznia 2025 r. oraz informuje, że – zgodnie z art. 37 § 1 </w:t>
      </w:r>
      <w:r w:rsidRPr="00C52593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Pr="00C52593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33811FCF" w14:textId="77777777" w:rsidR="00A70C73" w:rsidRPr="00C52593" w:rsidRDefault="00A70C73" w:rsidP="00A70C73">
      <w:pPr>
        <w:pStyle w:val="Bezodstpw"/>
        <w:rPr>
          <w:rFonts w:asciiTheme="minorHAnsi" w:hAnsiTheme="minorHAnsi" w:cstheme="minorHAnsi"/>
          <w:color w:val="000000"/>
        </w:rPr>
      </w:pPr>
    </w:p>
    <w:p w14:paraId="25AC9747" w14:textId="19763F2A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 xml:space="preserve">Upubliczniono w dniach: od </w:t>
      </w:r>
      <w:r w:rsidR="00A70C73" w:rsidRPr="00C52593">
        <w:rPr>
          <w:rFonts w:asciiTheme="minorHAnsi" w:hAnsiTheme="minorHAnsi" w:cstheme="minorHAnsi"/>
          <w:color w:val="000000"/>
        </w:rPr>
        <w:t>2</w:t>
      </w:r>
      <w:r w:rsidR="00C52593" w:rsidRPr="00C52593">
        <w:rPr>
          <w:rFonts w:asciiTheme="minorHAnsi" w:hAnsiTheme="minorHAnsi" w:cstheme="minorHAnsi"/>
          <w:color w:val="000000"/>
        </w:rPr>
        <w:t>6</w:t>
      </w:r>
      <w:r w:rsidR="00A70C73" w:rsidRPr="00C52593">
        <w:rPr>
          <w:rFonts w:asciiTheme="minorHAnsi" w:hAnsiTheme="minorHAnsi" w:cstheme="minorHAnsi"/>
          <w:color w:val="000000"/>
        </w:rPr>
        <w:t>.</w:t>
      </w:r>
      <w:r w:rsidR="00C52593" w:rsidRPr="00C52593">
        <w:rPr>
          <w:rFonts w:asciiTheme="minorHAnsi" w:hAnsiTheme="minorHAnsi" w:cstheme="minorHAnsi"/>
          <w:color w:val="000000"/>
        </w:rPr>
        <w:t>11</w:t>
      </w:r>
      <w:r w:rsidR="00A70C73" w:rsidRPr="00C52593">
        <w:rPr>
          <w:rFonts w:asciiTheme="minorHAnsi" w:hAnsiTheme="minorHAnsi" w:cstheme="minorHAnsi"/>
          <w:color w:val="000000"/>
        </w:rPr>
        <w:t>.2024 r.</w:t>
      </w:r>
      <w:r w:rsidRPr="00C52593">
        <w:rPr>
          <w:rFonts w:asciiTheme="minorHAnsi" w:hAnsiTheme="minorHAnsi" w:cstheme="minorHAnsi"/>
          <w:color w:val="000000"/>
        </w:rPr>
        <w:t xml:space="preserve"> do </w:t>
      </w:r>
      <w:r w:rsidR="00C52593" w:rsidRPr="00C52593">
        <w:rPr>
          <w:rFonts w:asciiTheme="minorHAnsi" w:hAnsiTheme="minorHAnsi" w:cstheme="minorHAnsi"/>
          <w:color w:val="000000"/>
        </w:rPr>
        <w:t>11.12.2024</w:t>
      </w:r>
    </w:p>
    <w:p w14:paraId="69343D5B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Pieczęć urzędu i podpis:</w:t>
      </w:r>
    </w:p>
    <w:p w14:paraId="1422BF9A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</w:p>
    <w:p w14:paraId="141D2DDF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Z upoważnienia</w:t>
      </w:r>
    </w:p>
    <w:p w14:paraId="3E757CF5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Generalnego Dyrektora Ochrony Środowiska</w:t>
      </w:r>
    </w:p>
    <w:p w14:paraId="3C479EA4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MARCIN KOŁODYŃSKI</w:t>
      </w:r>
    </w:p>
    <w:p w14:paraId="229DD90A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Naczelnik Wydziału</w:t>
      </w:r>
    </w:p>
    <w:p w14:paraId="1C9C17D9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Departament Ocen Oddziaływania na Środowisko</w:t>
      </w:r>
    </w:p>
    <w:p w14:paraId="2B4B90B0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  <w:r w:rsidRPr="00C52593">
        <w:rPr>
          <w:rFonts w:asciiTheme="minorHAnsi" w:hAnsiTheme="minorHAnsi" w:cstheme="minorHAnsi"/>
          <w:color w:val="000000"/>
        </w:rPr>
        <w:t>/podpis elektroniczny/</w:t>
      </w:r>
    </w:p>
    <w:p w14:paraId="0CFA73E7" w14:textId="77777777" w:rsidR="004B761B" w:rsidRPr="00C52593" w:rsidRDefault="004B761B" w:rsidP="004B761B">
      <w:pPr>
        <w:pStyle w:val="Bezodstpw"/>
        <w:rPr>
          <w:rFonts w:asciiTheme="minorHAnsi" w:hAnsiTheme="minorHAnsi" w:cstheme="minorHAnsi"/>
          <w:color w:val="000000"/>
        </w:rPr>
      </w:pPr>
    </w:p>
    <w:p w14:paraId="12D90E9D" w14:textId="77777777" w:rsidR="00C52593" w:rsidRPr="00C52593" w:rsidRDefault="00C52593" w:rsidP="00C52593">
      <w:pPr>
        <w:pStyle w:val="Bezodstpw"/>
        <w:rPr>
          <w:rFonts w:asciiTheme="minorHAnsi" w:hAnsiTheme="minorHAnsi" w:cstheme="minorHAnsi"/>
        </w:rPr>
      </w:pPr>
      <w:r w:rsidRPr="00C52593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2C125C34" w14:textId="77777777" w:rsidR="00C52593" w:rsidRPr="00C52593" w:rsidRDefault="00C52593" w:rsidP="00C52593">
      <w:pPr>
        <w:pStyle w:val="Bezodstpw"/>
        <w:rPr>
          <w:rFonts w:asciiTheme="minorHAnsi" w:hAnsiTheme="minorHAnsi" w:cstheme="minorHAnsi"/>
        </w:rPr>
      </w:pPr>
      <w:r w:rsidRPr="00C52593">
        <w:rPr>
          <w:rFonts w:asciiTheme="minorHAnsi" w:hAnsiTheme="minorHAnsi" w:cstheme="minorHAnsi"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5767EF16" w14:textId="77777777" w:rsidR="00C52593" w:rsidRPr="00C52593" w:rsidRDefault="00C52593" w:rsidP="00C52593">
      <w:pPr>
        <w:pStyle w:val="Bezodstpw"/>
        <w:rPr>
          <w:rFonts w:asciiTheme="minorHAnsi" w:hAnsiTheme="minorHAnsi" w:cstheme="minorHAnsi"/>
        </w:rPr>
      </w:pPr>
      <w:r w:rsidRPr="00C52593">
        <w:rPr>
          <w:rFonts w:asciiTheme="minorHAnsi" w:hAnsiTheme="minorHAnsi" w:cstheme="minorHAnsi"/>
        </w:rPr>
        <w:t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78F11C4" w14:textId="494C01AC" w:rsidR="00160847" w:rsidRPr="00C52593" w:rsidRDefault="00C52593" w:rsidP="00C52593">
      <w:pPr>
        <w:pStyle w:val="Bezodstpw"/>
        <w:rPr>
          <w:rFonts w:asciiTheme="minorHAnsi" w:hAnsiTheme="minorHAnsi" w:cstheme="minorHAnsi"/>
        </w:rPr>
      </w:pPr>
      <w:r w:rsidRPr="00C52593">
        <w:rPr>
          <w:rFonts w:asciiTheme="minorHAnsi" w:hAnsiTheme="minorHAnsi" w:cstheme="minorHAnsi"/>
        </w:rPr>
        <w:t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160847" w:rsidRPr="00C52593" w:rsidSect="00CB360D">
      <w:headerReference w:type="default" r:id="rId9"/>
      <w:footerReference w:type="default" r:id="rId10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7F8C40" w14:textId="77777777" w:rsidR="00CC05BD" w:rsidRDefault="00CC05BD">
      <w:pPr>
        <w:spacing w:after="0" w:line="240" w:lineRule="auto"/>
      </w:pPr>
      <w:r>
        <w:separator/>
      </w:r>
    </w:p>
  </w:endnote>
  <w:endnote w:type="continuationSeparator" w:id="0">
    <w:p w14:paraId="43E3B20D" w14:textId="77777777" w:rsidR="00CC05BD" w:rsidRDefault="00C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61FF54D" w14:textId="77777777" w:rsidR="00160847" w:rsidRPr="002C58EA" w:rsidRDefault="00B65C6A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Pr="002C58EA">
          <w:rPr>
            <w:rFonts w:ascii="Arial" w:hAnsi="Arial" w:cs="Arial"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312652F" w14:textId="77777777" w:rsidR="00160847" w:rsidRDefault="001608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56FCE" w14:textId="77777777" w:rsidR="00CC05BD" w:rsidRDefault="00CC05BD">
      <w:pPr>
        <w:spacing w:after="0" w:line="240" w:lineRule="auto"/>
      </w:pPr>
      <w:r>
        <w:separator/>
      </w:r>
    </w:p>
  </w:footnote>
  <w:footnote w:type="continuationSeparator" w:id="0">
    <w:p w14:paraId="61D54B99" w14:textId="77777777" w:rsidR="00CC05BD" w:rsidRDefault="00CC0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3416A" w14:textId="77777777" w:rsidR="00160847" w:rsidRDefault="001608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06A57"/>
    <w:rsid w:val="00046F62"/>
    <w:rsid w:val="00065E6A"/>
    <w:rsid w:val="00067E5B"/>
    <w:rsid w:val="00095A51"/>
    <w:rsid w:val="00113DEB"/>
    <w:rsid w:val="00124389"/>
    <w:rsid w:val="00125AD7"/>
    <w:rsid w:val="00136673"/>
    <w:rsid w:val="00160847"/>
    <w:rsid w:val="001C1C85"/>
    <w:rsid w:val="001D479F"/>
    <w:rsid w:val="001D7727"/>
    <w:rsid w:val="002004A8"/>
    <w:rsid w:val="00212082"/>
    <w:rsid w:val="002446E3"/>
    <w:rsid w:val="002675F6"/>
    <w:rsid w:val="00284CAC"/>
    <w:rsid w:val="002A64EF"/>
    <w:rsid w:val="002B160D"/>
    <w:rsid w:val="002B5F14"/>
    <w:rsid w:val="00302CED"/>
    <w:rsid w:val="00313C8B"/>
    <w:rsid w:val="00332A99"/>
    <w:rsid w:val="00352C7F"/>
    <w:rsid w:val="00357229"/>
    <w:rsid w:val="003957DE"/>
    <w:rsid w:val="003A4832"/>
    <w:rsid w:val="003A5B7F"/>
    <w:rsid w:val="003B78A7"/>
    <w:rsid w:val="00441A19"/>
    <w:rsid w:val="00460BC6"/>
    <w:rsid w:val="00482A62"/>
    <w:rsid w:val="00491C39"/>
    <w:rsid w:val="004B761B"/>
    <w:rsid w:val="004F525A"/>
    <w:rsid w:val="004F5C94"/>
    <w:rsid w:val="00524C66"/>
    <w:rsid w:val="00586AC1"/>
    <w:rsid w:val="005E70F8"/>
    <w:rsid w:val="00605708"/>
    <w:rsid w:val="00616951"/>
    <w:rsid w:val="006568C0"/>
    <w:rsid w:val="00656DE9"/>
    <w:rsid w:val="006663A9"/>
    <w:rsid w:val="00693CC1"/>
    <w:rsid w:val="006A618E"/>
    <w:rsid w:val="006B78E8"/>
    <w:rsid w:val="00716655"/>
    <w:rsid w:val="00726E38"/>
    <w:rsid w:val="007308A6"/>
    <w:rsid w:val="007612E8"/>
    <w:rsid w:val="007C3FC5"/>
    <w:rsid w:val="008C469C"/>
    <w:rsid w:val="009557F5"/>
    <w:rsid w:val="00986B0C"/>
    <w:rsid w:val="009B3E06"/>
    <w:rsid w:val="00A35F60"/>
    <w:rsid w:val="00A64FF8"/>
    <w:rsid w:val="00A70C73"/>
    <w:rsid w:val="00A71E72"/>
    <w:rsid w:val="00A935AA"/>
    <w:rsid w:val="00AA04F6"/>
    <w:rsid w:val="00AC7ED1"/>
    <w:rsid w:val="00AF4C34"/>
    <w:rsid w:val="00B64572"/>
    <w:rsid w:val="00B65C6A"/>
    <w:rsid w:val="00B92515"/>
    <w:rsid w:val="00B9298C"/>
    <w:rsid w:val="00C52593"/>
    <w:rsid w:val="00C60237"/>
    <w:rsid w:val="00CA5C07"/>
    <w:rsid w:val="00CB360D"/>
    <w:rsid w:val="00CC05BD"/>
    <w:rsid w:val="00CD6322"/>
    <w:rsid w:val="00D4592E"/>
    <w:rsid w:val="00DB6258"/>
    <w:rsid w:val="00E17363"/>
    <w:rsid w:val="00E2680F"/>
    <w:rsid w:val="00E375CB"/>
    <w:rsid w:val="00E607F5"/>
    <w:rsid w:val="00E61949"/>
    <w:rsid w:val="00E65A2B"/>
    <w:rsid w:val="00E677C2"/>
    <w:rsid w:val="00E67BFE"/>
    <w:rsid w:val="00E702D2"/>
    <w:rsid w:val="00EC397E"/>
    <w:rsid w:val="00F24D19"/>
    <w:rsid w:val="00F45C50"/>
    <w:rsid w:val="00F8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D616C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E677C2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6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66"/>
    <w:rPr>
      <w:b/>
      <w:bCs/>
      <w:lang w:eastAsia="en-US"/>
    </w:rPr>
  </w:style>
  <w:style w:type="paragraph" w:styleId="Bezodstpw">
    <w:name w:val="No Spacing"/>
    <w:uiPriority w:val="1"/>
    <w:qFormat/>
    <w:rsid w:val="00F83ECA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B92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211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Księżopolska</cp:lastModifiedBy>
  <cp:revision>60</cp:revision>
  <cp:lastPrinted>2010-12-24T09:23:00Z</cp:lastPrinted>
  <dcterms:created xsi:type="dcterms:W3CDTF">2022-10-28T06:13:00Z</dcterms:created>
  <dcterms:modified xsi:type="dcterms:W3CDTF">2024-11-26T12:02:00Z</dcterms:modified>
</cp:coreProperties>
</file>