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24968" w14:textId="77777777" w:rsidR="00153FC9" w:rsidRPr="00312FEA" w:rsidRDefault="00153FC9">
      <w:pPr>
        <w:jc w:val="center"/>
        <w:rPr>
          <w:rFonts w:ascii="Verdana" w:hAnsi="Verdana"/>
          <w:b/>
          <w:sz w:val="22"/>
          <w:szCs w:val="22"/>
        </w:rPr>
      </w:pPr>
      <w:r w:rsidRPr="00312FEA">
        <w:rPr>
          <w:rFonts w:ascii="Verdana" w:hAnsi="Verdana"/>
          <w:b/>
          <w:sz w:val="22"/>
          <w:szCs w:val="22"/>
        </w:rPr>
        <w:t xml:space="preserve">WARUNKI  DZIERŻAWY  </w:t>
      </w:r>
    </w:p>
    <w:p w14:paraId="6926EE66" w14:textId="77777777" w:rsidR="00E42F0F" w:rsidRDefault="00E42F0F" w:rsidP="000C4D11">
      <w:pPr>
        <w:jc w:val="center"/>
        <w:rPr>
          <w:rFonts w:ascii="Verdana" w:hAnsi="Verdana"/>
          <w:sz w:val="20"/>
          <w:szCs w:val="20"/>
        </w:rPr>
      </w:pPr>
    </w:p>
    <w:p w14:paraId="1594B42C" w14:textId="77777777" w:rsidR="00F55FA5" w:rsidRDefault="00F55FA5" w:rsidP="000C4D11">
      <w:pPr>
        <w:jc w:val="center"/>
        <w:rPr>
          <w:rFonts w:ascii="Verdana" w:hAnsi="Verdana"/>
          <w:sz w:val="20"/>
          <w:szCs w:val="20"/>
        </w:rPr>
      </w:pPr>
    </w:p>
    <w:p w14:paraId="04D0ABCB" w14:textId="77777777" w:rsidR="00153FC9" w:rsidRPr="00015E6D" w:rsidRDefault="00153FC9" w:rsidP="000C4D11">
      <w:pPr>
        <w:jc w:val="center"/>
        <w:rPr>
          <w:rFonts w:ascii="Verdana" w:hAnsi="Verdana"/>
          <w:b/>
          <w:sz w:val="20"/>
          <w:szCs w:val="20"/>
        </w:rPr>
      </w:pPr>
      <w:r w:rsidRPr="00015E6D">
        <w:rPr>
          <w:rFonts w:ascii="Verdana" w:hAnsi="Verdana"/>
          <w:b/>
          <w:sz w:val="20"/>
          <w:szCs w:val="20"/>
        </w:rPr>
        <w:t>Dzierżawa parkingu przy drodze krajowej nr 7</w:t>
      </w:r>
      <w:r w:rsidR="005175E3">
        <w:rPr>
          <w:rFonts w:ascii="Verdana" w:hAnsi="Verdana"/>
          <w:b/>
          <w:sz w:val="20"/>
          <w:szCs w:val="20"/>
        </w:rPr>
        <w:t>4</w:t>
      </w:r>
      <w:r w:rsidR="000C4D11" w:rsidRPr="00015E6D">
        <w:rPr>
          <w:rFonts w:ascii="Verdana" w:hAnsi="Verdana"/>
          <w:b/>
          <w:sz w:val="20"/>
          <w:szCs w:val="20"/>
        </w:rPr>
        <w:t xml:space="preserve"> </w:t>
      </w:r>
      <w:r w:rsidR="00174CCA" w:rsidRPr="00015E6D">
        <w:rPr>
          <w:rFonts w:ascii="Verdana" w:hAnsi="Verdana"/>
          <w:b/>
          <w:sz w:val="20"/>
          <w:szCs w:val="20"/>
        </w:rPr>
        <w:t>w miejsc</w:t>
      </w:r>
      <w:r w:rsidR="006966D1" w:rsidRPr="00015E6D">
        <w:rPr>
          <w:rFonts w:ascii="Verdana" w:hAnsi="Verdana"/>
          <w:b/>
          <w:sz w:val="20"/>
          <w:szCs w:val="20"/>
        </w:rPr>
        <w:t>o</w:t>
      </w:r>
      <w:r w:rsidR="00174CCA" w:rsidRPr="00015E6D">
        <w:rPr>
          <w:rFonts w:ascii="Verdana" w:hAnsi="Verdana"/>
          <w:b/>
          <w:sz w:val="20"/>
          <w:szCs w:val="20"/>
        </w:rPr>
        <w:t xml:space="preserve">wości </w:t>
      </w:r>
      <w:r w:rsidR="005175E3">
        <w:rPr>
          <w:rFonts w:ascii="Verdana" w:hAnsi="Verdana"/>
          <w:b/>
          <w:sz w:val="20"/>
          <w:szCs w:val="20"/>
        </w:rPr>
        <w:t>Złota Woda</w:t>
      </w:r>
    </w:p>
    <w:p w14:paraId="545B39E0" w14:textId="77777777" w:rsidR="00360CA0" w:rsidRPr="00015E6D" w:rsidRDefault="00360CA0">
      <w:pPr>
        <w:ind w:left="567"/>
        <w:rPr>
          <w:rFonts w:ascii="Verdana" w:hAnsi="Verdana"/>
          <w:sz w:val="16"/>
          <w:szCs w:val="16"/>
        </w:rPr>
      </w:pPr>
    </w:p>
    <w:p w14:paraId="4AC829E1" w14:textId="77777777" w:rsidR="00856222" w:rsidRPr="00015E6D" w:rsidRDefault="00856222" w:rsidP="008B7225">
      <w:pPr>
        <w:numPr>
          <w:ilvl w:val="0"/>
          <w:numId w:val="21"/>
        </w:numPr>
        <w:ind w:left="360"/>
        <w:jc w:val="both"/>
        <w:rPr>
          <w:rFonts w:ascii="Verdana" w:hAnsi="Verdana"/>
          <w:sz w:val="20"/>
          <w:szCs w:val="20"/>
        </w:rPr>
      </w:pPr>
      <w:r w:rsidRPr="00015E6D">
        <w:rPr>
          <w:rFonts w:ascii="Verdana" w:hAnsi="Verdana"/>
          <w:sz w:val="20"/>
          <w:szCs w:val="20"/>
        </w:rPr>
        <w:t>Przedmiotem zamówienia jest dzierżawa nieruchomości Skarbu Pań</w:t>
      </w:r>
      <w:r w:rsidR="00613312" w:rsidRPr="00015E6D">
        <w:rPr>
          <w:rFonts w:ascii="Verdana" w:hAnsi="Verdana"/>
          <w:sz w:val="20"/>
          <w:szCs w:val="20"/>
        </w:rPr>
        <w:t xml:space="preserve">stwa, </w:t>
      </w:r>
      <w:r w:rsidRPr="00015E6D">
        <w:rPr>
          <w:rFonts w:ascii="Verdana" w:hAnsi="Verdana"/>
          <w:sz w:val="20"/>
          <w:szCs w:val="20"/>
        </w:rPr>
        <w:t>położonej</w:t>
      </w:r>
      <w:r w:rsidR="00897124">
        <w:rPr>
          <w:rFonts w:ascii="Verdana" w:hAnsi="Verdana"/>
          <w:sz w:val="20"/>
          <w:szCs w:val="20"/>
        </w:rPr>
        <w:t xml:space="preserve"> </w:t>
      </w:r>
      <w:r w:rsidR="00897124">
        <w:rPr>
          <w:rFonts w:ascii="Verdana" w:hAnsi="Verdana"/>
          <w:sz w:val="20"/>
          <w:szCs w:val="20"/>
        </w:rPr>
        <w:br/>
      </w:r>
      <w:r w:rsidRPr="00015E6D">
        <w:rPr>
          <w:rFonts w:ascii="Verdana" w:hAnsi="Verdana"/>
          <w:sz w:val="20"/>
          <w:szCs w:val="20"/>
        </w:rPr>
        <w:t xml:space="preserve">w </w:t>
      </w:r>
      <w:r w:rsidR="006966D1" w:rsidRPr="00015E6D">
        <w:rPr>
          <w:rFonts w:ascii="Verdana" w:hAnsi="Verdana"/>
          <w:sz w:val="20"/>
          <w:szCs w:val="20"/>
        </w:rPr>
        <w:t xml:space="preserve">miejscowości </w:t>
      </w:r>
      <w:r w:rsidR="005175E3">
        <w:rPr>
          <w:rFonts w:ascii="Verdana" w:hAnsi="Verdana"/>
          <w:sz w:val="20"/>
          <w:szCs w:val="20"/>
        </w:rPr>
        <w:t>Złota Woda,</w:t>
      </w:r>
      <w:r w:rsidR="006966D1" w:rsidRPr="00015E6D">
        <w:rPr>
          <w:rFonts w:ascii="Verdana" w:hAnsi="Verdana"/>
          <w:sz w:val="20"/>
          <w:szCs w:val="20"/>
        </w:rPr>
        <w:t xml:space="preserve"> </w:t>
      </w:r>
      <w:r w:rsidR="00174CCA" w:rsidRPr="00015E6D">
        <w:rPr>
          <w:rFonts w:ascii="Verdana" w:hAnsi="Verdana"/>
          <w:sz w:val="20"/>
          <w:szCs w:val="20"/>
        </w:rPr>
        <w:t>gm</w:t>
      </w:r>
      <w:r w:rsidR="005175E3">
        <w:rPr>
          <w:rFonts w:ascii="Verdana" w:hAnsi="Verdana"/>
          <w:sz w:val="20"/>
          <w:szCs w:val="20"/>
        </w:rPr>
        <w:t>ina</w:t>
      </w:r>
      <w:r w:rsidR="00174CCA" w:rsidRPr="00015E6D">
        <w:rPr>
          <w:rFonts w:ascii="Verdana" w:hAnsi="Verdana"/>
          <w:sz w:val="20"/>
          <w:szCs w:val="20"/>
        </w:rPr>
        <w:t xml:space="preserve"> </w:t>
      </w:r>
      <w:r w:rsidR="005175E3">
        <w:rPr>
          <w:rFonts w:ascii="Verdana" w:hAnsi="Verdana"/>
          <w:sz w:val="20"/>
          <w:szCs w:val="20"/>
        </w:rPr>
        <w:t>Łagów</w:t>
      </w:r>
      <w:r w:rsidRPr="00015E6D">
        <w:rPr>
          <w:rFonts w:ascii="Verdana" w:hAnsi="Verdana"/>
          <w:sz w:val="20"/>
          <w:szCs w:val="20"/>
        </w:rPr>
        <w:t>, przy drodze kraj</w:t>
      </w:r>
      <w:r w:rsidR="00613312" w:rsidRPr="00015E6D">
        <w:rPr>
          <w:rFonts w:ascii="Verdana" w:hAnsi="Verdana"/>
          <w:sz w:val="20"/>
          <w:szCs w:val="20"/>
        </w:rPr>
        <w:t>ow</w:t>
      </w:r>
      <w:r w:rsidRPr="00015E6D">
        <w:rPr>
          <w:rFonts w:ascii="Verdana" w:hAnsi="Verdana"/>
          <w:sz w:val="20"/>
          <w:szCs w:val="20"/>
        </w:rPr>
        <w:t>ej nr 7</w:t>
      </w:r>
      <w:r w:rsidR="005175E3">
        <w:rPr>
          <w:rFonts w:ascii="Verdana" w:hAnsi="Verdana"/>
          <w:sz w:val="20"/>
          <w:szCs w:val="20"/>
        </w:rPr>
        <w:t>4</w:t>
      </w:r>
      <w:r w:rsidR="00897124">
        <w:rPr>
          <w:rFonts w:ascii="Verdana" w:hAnsi="Verdana"/>
          <w:sz w:val="20"/>
          <w:szCs w:val="20"/>
        </w:rPr>
        <w:t xml:space="preserve"> </w:t>
      </w:r>
      <w:r w:rsidR="005175E3">
        <w:rPr>
          <w:rFonts w:ascii="Verdana" w:hAnsi="Verdana"/>
          <w:sz w:val="20"/>
          <w:szCs w:val="20"/>
        </w:rPr>
        <w:t xml:space="preserve">Sulejów - </w:t>
      </w:r>
      <w:r w:rsidR="006966D1" w:rsidRPr="00015E6D">
        <w:rPr>
          <w:rFonts w:ascii="Verdana" w:hAnsi="Verdana"/>
          <w:sz w:val="20"/>
          <w:szCs w:val="20"/>
        </w:rPr>
        <w:t xml:space="preserve">Kielce </w:t>
      </w:r>
      <w:r w:rsidR="005175E3">
        <w:rPr>
          <w:rFonts w:ascii="Verdana" w:hAnsi="Verdana"/>
          <w:sz w:val="20"/>
          <w:szCs w:val="20"/>
        </w:rPr>
        <w:t>–</w:t>
      </w:r>
      <w:r w:rsidR="00174CCA" w:rsidRPr="00015E6D">
        <w:rPr>
          <w:rFonts w:ascii="Verdana" w:hAnsi="Verdana"/>
          <w:sz w:val="20"/>
          <w:szCs w:val="20"/>
        </w:rPr>
        <w:t xml:space="preserve"> </w:t>
      </w:r>
      <w:r w:rsidR="005175E3">
        <w:rPr>
          <w:rFonts w:ascii="Verdana" w:hAnsi="Verdana"/>
          <w:sz w:val="20"/>
          <w:szCs w:val="20"/>
        </w:rPr>
        <w:t>Annopol - Kraśnik</w:t>
      </w:r>
      <w:r w:rsidR="00174CCA" w:rsidRPr="00015E6D">
        <w:rPr>
          <w:rFonts w:ascii="Verdana" w:hAnsi="Verdana"/>
          <w:sz w:val="20"/>
          <w:szCs w:val="20"/>
        </w:rPr>
        <w:t>, na dział</w:t>
      </w:r>
      <w:r w:rsidR="005175E3">
        <w:rPr>
          <w:rFonts w:ascii="Verdana" w:hAnsi="Verdana"/>
          <w:sz w:val="20"/>
          <w:szCs w:val="20"/>
        </w:rPr>
        <w:t>ce</w:t>
      </w:r>
      <w:r w:rsidRPr="00015E6D">
        <w:rPr>
          <w:rFonts w:ascii="Verdana" w:hAnsi="Verdana"/>
          <w:sz w:val="20"/>
          <w:szCs w:val="20"/>
        </w:rPr>
        <w:t xml:space="preserve"> oznaczo</w:t>
      </w:r>
      <w:r w:rsidR="00174CCA" w:rsidRPr="00015E6D">
        <w:rPr>
          <w:rFonts w:ascii="Verdana" w:hAnsi="Verdana"/>
          <w:sz w:val="20"/>
          <w:szCs w:val="20"/>
        </w:rPr>
        <w:t>n</w:t>
      </w:r>
      <w:r w:rsidR="005175E3">
        <w:rPr>
          <w:rFonts w:ascii="Verdana" w:hAnsi="Verdana"/>
          <w:sz w:val="20"/>
          <w:szCs w:val="20"/>
        </w:rPr>
        <w:t>ej</w:t>
      </w:r>
      <w:r w:rsidRPr="00015E6D">
        <w:rPr>
          <w:rFonts w:ascii="Verdana" w:hAnsi="Verdana"/>
          <w:sz w:val="20"/>
          <w:szCs w:val="20"/>
        </w:rPr>
        <w:t xml:space="preserve"> numer</w:t>
      </w:r>
      <w:r w:rsidR="005175E3">
        <w:rPr>
          <w:rFonts w:ascii="Verdana" w:hAnsi="Verdana"/>
          <w:sz w:val="20"/>
          <w:szCs w:val="20"/>
        </w:rPr>
        <w:t>em</w:t>
      </w:r>
      <w:r w:rsidR="00174CCA" w:rsidRPr="00015E6D">
        <w:rPr>
          <w:rFonts w:ascii="Verdana" w:hAnsi="Verdana"/>
          <w:sz w:val="20"/>
          <w:szCs w:val="20"/>
        </w:rPr>
        <w:t xml:space="preserve"> </w:t>
      </w:r>
      <w:r w:rsidR="005175E3">
        <w:rPr>
          <w:rFonts w:ascii="Verdana" w:hAnsi="Verdana"/>
          <w:sz w:val="20"/>
          <w:szCs w:val="20"/>
        </w:rPr>
        <w:t>402/2</w:t>
      </w:r>
      <w:r w:rsidR="00897124">
        <w:rPr>
          <w:rFonts w:ascii="Verdana" w:hAnsi="Verdana"/>
          <w:sz w:val="20"/>
          <w:szCs w:val="20"/>
        </w:rPr>
        <w:t xml:space="preserve"> </w:t>
      </w:r>
      <w:r w:rsidR="00174CCA" w:rsidRPr="00015E6D">
        <w:rPr>
          <w:rFonts w:ascii="Verdana" w:hAnsi="Verdana"/>
          <w:sz w:val="20"/>
          <w:szCs w:val="20"/>
        </w:rPr>
        <w:t xml:space="preserve">o powierzchni </w:t>
      </w:r>
      <w:r w:rsidR="00B106DF">
        <w:rPr>
          <w:rFonts w:ascii="Verdana" w:hAnsi="Verdana"/>
          <w:sz w:val="20"/>
          <w:szCs w:val="20"/>
        </w:rPr>
        <w:t>9</w:t>
      </w:r>
      <w:r w:rsidR="00174CCA" w:rsidRPr="00015E6D">
        <w:rPr>
          <w:rFonts w:ascii="Verdana" w:hAnsi="Verdana"/>
          <w:sz w:val="20"/>
          <w:szCs w:val="20"/>
        </w:rPr>
        <w:t xml:space="preserve"> </w:t>
      </w:r>
      <w:r w:rsidR="00B106DF">
        <w:rPr>
          <w:rFonts w:ascii="Verdana" w:hAnsi="Verdana"/>
          <w:sz w:val="20"/>
          <w:szCs w:val="20"/>
        </w:rPr>
        <w:t>0</w:t>
      </w:r>
      <w:r w:rsidR="00174CCA" w:rsidRPr="00015E6D">
        <w:rPr>
          <w:rFonts w:ascii="Verdana" w:hAnsi="Verdana"/>
          <w:sz w:val="20"/>
          <w:szCs w:val="20"/>
        </w:rPr>
        <w:t>00</w:t>
      </w:r>
      <w:r w:rsidRPr="00015E6D">
        <w:rPr>
          <w:rFonts w:ascii="Verdana" w:hAnsi="Verdana"/>
          <w:sz w:val="20"/>
          <w:szCs w:val="20"/>
        </w:rPr>
        <w:t>m</w:t>
      </w:r>
      <w:r w:rsidRPr="00015E6D">
        <w:rPr>
          <w:rFonts w:ascii="Verdana" w:hAnsi="Verdana"/>
          <w:sz w:val="20"/>
          <w:szCs w:val="20"/>
          <w:vertAlign w:val="superscript"/>
        </w:rPr>
        <w:t>2</w:t>
      </w:r>
      <w:r w:rsidRPr="00015E6D">
        <w:rPr>
          <w:rFonts w:ascii="Verdana" w:hAnsi="Verdana"/>
          <w:sz w:val="20"/>
          <w:szCs w:val="20"/>
        </w:rPr>
        <w:t>.</w:t>
      </w:r>
    </w:p>
    <w:p w14:paraId="7BFB7EF7" w14:textId="77777777" w:rsidR="00856222" w:rsidRPr="00015E6D" w:rsidRDefault="00856222" w:rsidP="008B7225">
      <w:pPr>
        <w:ind w:left="207"/>
        <w:jc w:val="both"/>
        <w:rPr>
          <w:rFonts w:ascii="Verdana" w:hAnsi="Verdana"/>
          <w:sz w:val="16"/>
          <w:szCs w:val="16"/>
        </w:rPr>
      </w:pPr>
    </w:p>
    <w:p w14:paraId="7A42CEF3" w14:textId="77777777" w:rsidR="00153FC9" w:rsidRPr="00015E6D" w:rsidRDefault="00153FC9" w:rsidP="008B7225">
      <w:pPr>
        <w:numPr>
          <w:ilvl w:val="0"/>
          <w:numId w:val="21"/>
        </w:numPr>
        <w:ind w:left="360"/>
        <w:jc w:val="both"/>
        <w:rPr>
          <w:rFonts w:ascii="Verdana" w:hAnsi="Verdana"/>
          <w:sz w:val="20"/>
          <w:szCs w:val="20"/>
        </w:rPr>
      </w:pPr>
      <w:r w:rsidRPr="00015E6D">
        <w:rPr>
          <w:rFonts w:ascii="Verdana" w:hAnsi="Verdana"/>
          <w:sz w:val="20"/>
          <w:szCs w:val="20"/>
        </w:rPr>
        <w:t>Działk</w:t>
      </w:r>
      <w:r w:rsidR="00B106DF">
        <w:rPr>
          <w:rFonts w:ascii="Verdana" w:hAnsi="Verdana"/>
          <w:sz w:val="20"/>
          <w:szCs w:val="20"/>
        </w:rPr>
        <w:t>a</w:t>
      </w:r>
      <w:r w:rsidRPr="00015E6D">
        <w:rPr>
          <w:rFonts w:ascii="Verdana" w:hAnsi="Verdana"/>
          <w:sz w:val="20"/>
          <w:szCs w:val="20"/>
        </w:rPr>
        <w:t xml:space="preserve"> </w:t>
      </w:r>
      <w:r w:rsidR="00B106DF">
        <w:rPr>
          <w:rFonts w:ascii="Verdana" w:hAnsi="Verdana"/>
          <w:sz w:val="20"/>
          <w:szCs w:val="20"/>
        </w:rPr>
        <w:t>jest</w:t>
      </w:r>
      <w:r w:rsidR="00E42F0F" w:rsidRPr="00015E6D">
        <w:rPr>
          <w:rFonts w:ascii="Verdana" w:hAnsi="Verdana"/>
          <w:sz w:val="20"/>
          <w:szCs w:val="20"/>
        </w:rPr>
        <w:t xml:space="preserve"> </w:t>
      </w:r>
      <w:r w:rsidRPr="00015E6D">
        <w:rPr>
          <w:rFonts w:ascii="Verdana" w:hAnsi="Verdana"/>
          <w:sz w:val="20"/>
          <w:szCs w:val="20"/>
        </w:rPr>
        <w:t xml:space="preserve">własnością </w:t>
      </w:r>
      <w:r w:rsidR="00787298" w:rsidRPr="00015E6D">
        <w:rPr>
          <w:rFonts w:ascii="Verdana" w:hAnsi="Verdana"/>
          <w:sz w:val="20"/>
          <w:szCs w:val="20"/>
        </w:rPr>
        <w:t xml:space="preserve">Skarbu Państwa, w trwałym zarządzie </w:t>
      </w:r>
      <w:r w:rsidRPr="00015E6D">
        <w:rPr>
          <w:rFonts w:ascii="Verdana" w:hAnsi="Verdana"/>
          <w:sz w:val="20"/>
          <w:szCs w:val="20"/>
        </w:rPr>
        <w:t>Generalnej Dyrekcji Dróg</w:t>
      </w:r>
      <w:r w:rsidR="00C458D6" w:rsidRPr="00015E6D">
        <w:rPr>
          <w:rFonts w:ascii="Verdana" w:hAnsi="Verdana"/>
          <w:sz w:val="20"/>
          <w:szCs w:val="20"/>
        </w:rPr>
        <w:br/>
      </w:r>
      <w:r w:rsidRPr="00015E6D">
        <w:rPr>
          <w:rFonts w:ascii="Verdana" w:hAnsi="Verdana"/>
          <w:sz w:val="20"/>
          <w:szCs w:val="20"/>
        </w:rPr>
        <w:t>Krajowych i Autostrad</w:t>
      </w:r>
      <w:r w:rsidR="00787298" w:rsidRPr="00015E6D">
        <w:rPr>
          <w:rFonts w:ascii="Verdana" w:hAnsi="Verdana"/>
          <w:sz w:val="20"/>
          <w:szCs w:val="20"/>
        </w:rPr>
        <w:t xml:space="preserve"> </w:t>
      </w:r>
      <w:r w:rsidRPr="00015E6D">
        <w:rPr>
          <w:rFonts w:ascii="Verdana" w:hAnsi="Verdana"/>
          <w:sz w:val="20"/>
          <w:szCs w:val="20"/>
        </w:rPr>
        <w:t>i stanowi w całości parking zlokalizowany w pasie drogowym</w:t>
      </w:r>
      <w:r w:rsidR="00132C8C" w:rsidRPr="00015E6D">
        <w:rPr>
          <w:rFonts w:ascii="Verdana" w:hAnsi="Verdana"/>
          <w:sz w:val="20"/>
          <w:szCs w:val="20"/>
        </w:rPr>
        <w:t xml:space="preserve"> </w:t>
      </w:r>
      <w:r w:rsidRPr="00015E6D">
        <w:rPr>
          <w:rFonts w:ascii="Verdana" w:hAnsi="Verdana"/>
          <w:sz w:val="20"/>
          <w:szCs w:val="20"/>
        </w:rPr>
        <w:t>dr</w:t>
      </w:r>
      <w:r w:rsidR="00E42F0F" w:rsidRPr="00015E6D">
        <w:rPr>
          <w:rFonts w:ascii="Verdana" w:hAnsi="Verdana"/>
          <w:sz w:val="20"/>
          <w:szCs w:val="20"/>
        </w:rPr>
        <w:t>ogi</w:t>
      </w:r>
      <w:r w:rsidRPr="00015E6D">
        <w:rPr>
          <w:rFonts w:ascii="Verdana" w:hAnsi="Verdana"/>
          <w:sz w:val="20"/>
          <w:szCs w:val="20"/>
        </w:rPr>
        <w:t xml:space="preserve"> krajowej</w:t>
      </w:r>
      <w:r w:rsidR="00787298" w:rsidRPr="00015E6D">
        <w:rPr>
          <w:rFonts w:ascii="Verdana" w:hAnsi="Verdana"/>
          <w:sz w:val="20"/>
          <w:szCs w:val="20"/>
        </w:rPr>
        <w:t xml:space="preserve"> </w:t>
      </w:r>
      <w:r w:rsidRPr="00015E6D">
        <w:rPr>
          <w:rFonts w:ascii="Verdana" w:hAnsi="Verdana"/>
          <w:sz w:val="20"/>
          <w:szCs w:val="20"/>
        </w:rPr>
        <w:t>nr 7</w:t>
      </w:r>
      <w:r w:rsidR="00B106DF">
        <w:rPr>
          <w:rFonts w:ascii="Verdana" w:hAnsi="Verdana"/>
          <w:sz w:val="20"/>
          <w:szCs w:val="20"/>
        </w:rPr>
        <w:t>4</w:t>
      </w:r>
      <w:r w:rsidRPr="00015E6D">
        <w:rPr>
          <w:rFonts w:ascii="Verdana" w:hAnsi="Verdana"/>
          <w:sz w:val="20"/>
          <w:szCs w:val="20"/>
        </w:rPr>
        <w:t>.</w:t>
      </w:r>
    </w:p>
    <w:p w14:paraId="700A3EFA" w14:textId="77777777" w:rsidR="00153FC9" w:rsidRPr="00015E6D" w:rsidRDefault="00153FC9" w:rsidP="000B0681">
      <w:pPr>
        <w:ind w:left="207"/>
        <w:jc w:val="both"/>
        <w:rPr>
          <w:rFonts w:ascii="Verdana" w:hAnsi="Verdana"/>
          <w:sz w:val="16"/>
          <w:szCs w:val="16"/>
        </w:rPr>
      </w:pPr>
    </w:p>
    <w:p w14:paraId="541F0304" w14:textId="77777777" w:rsidR="00856222" w:rsidRPr="00015E6D" w:rsidRDefault="00856222" w:rsidP="008B7225">
      <w:pPr>
        <w:numPr>
          <w:ilvl w:val="0"/>
          <w:numId w:val="21"/>
        </w:numPr>
        <w:ind w:left="360"/>
        <w:jc w:val="both"/>
        <w:rPr>
          <w:rFonts w:ascii="Verdana" w:hAnsi="Verdana"/>
          <w:sz w:val="20"/>
          <w:szCs w:val="20"/>
        </w:rPr>
      </w:pPr>
      <w:r w:rsidRPr="00015E6D">
        <w:rPr>
          <w:rFonts w:ascii="Verdana" w:hAnsi="Verdana"/>
          <w:sz w:val="20"/>
          <w:szCs w:val="20"/>
        </w:rPr>
        <w:t>W skład parkingu wchodzą następujące składniki stanowiące własność Generalnej</w:t>
      </w:r>
      <w:r w:rsidR="0026231A" w:rsidRPr="00015E6D">
        <w:rPr>
          <w:rFonts w:ascii="Verdana" w:hAnsi="Verdana"/>
          <w:sz w:val="20"/>
          <w:szCs w:val="20"/>
        </w:rPr>
        <w:br/>
      </w:r>
      <w:r w:rsidRPr="00015E6D">
        <w:rPr>
          <w:rFonts w:ascii="Verdana" w:hAnsi="Verdana"/>
          <w:sz w:val="20"/>
          <w:szCs w:val="20"/>
        </w:rPr>
        <w:t>Dyrekcji Dróg Krajowych i Autostrad</w:t>
      </w:r>
      <w:r w:rsidR="000C3D71" w:rsidRPr="00015E6D">
        <w:rPr>
          <w:rFonts w:ascii="Verdana" w:hAnsi="Verdana"/>
          <w:sz w:val="20"/>
          <w:szCs w:val="20"/>
        </w:rPr>
        <w:t xml:space="preserve"> – Skarb Państwa</w:t>
      </w:r>
      <w:r w:rsidRPr="00015E6D">
        <w:rPr>
          <w:rFonts w:ascii="Verdana" w:hAnsi="Verdana"/>
          <w:sz w:val="20"/>
          <w:szCs w:val="20"/>
        </w:rPr>
        <w:t>:</w:t>
      </w:r>
    </w:p>
    <w:p w14:paraId="44C39695" w14:textId="77777777" w:rsidR="00856222" w:rsidRPr="00015E6D" w:rsidRDefault="00856222" w:rsidP="000B0681">
      <w:pPr>
        <w:ind w:left="207"/>
        <w:jc w:val="both"/>
        <w:rPr>
          <w:rFonts w:ascii="Verdana" w:hAnsi="Verdana"/>
          <w:sz w:val="16"/>
          <w:szCs w:val="16"/>
        </w:rPr>
      </w:pPr>
    </w:p>
    <w:p w14:paraId="1E749BB6" w14:textId="77777777" w:rsidR="00440EF4" w:rsidRPr="00440EF4" w:rsidRDefault="00440EF4" w:rsidP="00440EF4">
      <w:pPr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r w:rsidRPr="00440EF4">
        <w:rPr>
          <w:rFonts w:ascii="Verdana" w:hAnsi="Verdana"/>
          <w:sz w:val="20"/>
          <w:szCs w:val="20"/>
        </w:rPr>
        <w:t>Pawilon gastronomiczny o powierzchni 84m2</w:t>
      </w:r>
    </w:p>
    <w:p w14:paraId="7A8656D3" w14:textId="77777777" w:rsidR="00440EF4" w:rsidRPr="00440EF4" w:rsidRDefault="00440EF4" w:rsidP="00440EF4">
      <w:pPr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r w:rsidRPr="00440EF4">
        <w:rPr>
          <w:rFonts w:ascii="Verdana" w:hAnsi="Verdana"/>
          <w:sz w:val="20"/>
          <w:szCs w:val="20"/>
        </w:rPr>
        <w:t xml:space="preserve">Miejsca postojowe i drogi dojazdowe o nawierzchni bitumicznej </w:t>
      </w:r>
    </w:p>
    <w:p w14:paraId="0EBDE852" w14:textId="77777777" w:rsidR="00440EF4" w:rsidRPr="00440EF4" w:rsidRDefault="00440EF4" w:rsidP="00440EF4">
      <w:pPr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r w:rsidRPr="00440EF4">
        <w:rPr>
          <w:rFonts w:ascii="Verdana" w:hAnsi="Verdana"/>
          <w:sz w:val="20"/>
          <w:szCs w:val="20"/>
        </w:rPr>
        <w:t>Tereny zielone</w:t>
      </w:r>
      <w:bookmarkStart w:id="0" w:name="_GoBack"/>
      <w:bookmarkEnd w:id="0"/>
    </w:p>
    <w:p w14:paraId="26865B72" w14:textId="77777777" w:rsidR="00440EF4" w:rsidRPr="00440EF4" w:rsidRDefault="00440EF4" w:rsidP="00440EF4">
      <w:pPr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r w:rsidRPr="00440EF4">
        <w:rPr>
          <w:rFonts w:ascii="Verdana" w:hAnsi="Verdana"/>
          <w:sz w:val="20"/>
          <w:szCs w:val="20"/>
        </w:rPr>
        <w:t xml:space="preserve">Instalacja wodociągowa i kanalizacyjna </w:t>
      </w:r>
    </w:p>
    <w:p w14:paraId="0B6EED19" w14:textId="3150E637" w:rsidR="00440EF4" w:rsidRPr="00CB099B" w:rsidRDefault="00440EF4" w:rsidP="00440EF4">
      <w:pPr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r w:rsidRPr="00CB099B">
        <w:rPr>
          <w:rFonts w:ascii="Verdana" w:hAnsi="Verdana"/>
          <w:sz w:val="20"/>
          <w:szCs w:val="20"/>
        </w:rPr>
        <w:t>Sieć elektryczna zewnętrzna – 10 słupów oświetleniowych (1</w:t>
      </w:r>
      <w:r w:rsidR="009D0B1B" w:rsidRPr="00CB099B">
        <w:rPr>
          <w:rFonts w:ascii="Verdana" w:hAnsi="Verdana"/>
          <w:sz w:val="20"/>
          <w:szCs w:val="20"/>
        </w:rPr>
        <w:t>0</w:t>
      </w:r>
      <w:r w:rsidRPr="00CB099B">
        <w:rPr>
          <w:rFonts w:ascii="Verdana" w:hAnsi="Verdana"/>
          <w:sz w:val="20"/>
          <w:szCs w:val="20"/>
        </w:rPr>
        <w:t xml:space="preserve"> opraw)</w:t>
      </w:r>
    </w:p>
    <w:p w14:paraId="4A7C1EEE" w14:textId="6E4CE579" w:rsidR="00A53715" w:rsidRPr="00CB099B" w:rsidRDefault="009D0B1B" w:rsidP="00C975A5">
      <w:pPr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r w:rsidRPr="00CB099B">
        <w:rPr>
          <w:rFonts w:ascii="Verdana" w:hAnsi="Verdana"/>
          <w:sz w:val="20"/>
          <w:szCs w:val="20"/>
        </w:rPr>
        <w:t>Kosze na śmieci wokół budynku oraz przy parkingu</w:t>
      </w:r>
      <w:r w:rsidR="00C975A5" w:rsidRPr="00CB099B">
        <w:rPr>
          <w:rFonts w:ascii="Verdana" w:hAnsi="Verdana"/>
          <w:sz w:val="20"/>
          <w:szCs w:val="20"/>
        </w:rPr>
        <w:t xml:space="preserve"> wraz z </w:t>
      </w:r>
      <w:r w:rsidRPr="00CB099B">
        <w:rPr>
          <w:rFonts w:ascii="Verdana" w:hAnsi="Verdana"/>
          <w:sz w:val="20"/>
          <w:szCs w:val="20"/>
        </w:rPr>
        <w:t>informacj</w:t>
      </w:r>
      <w:r w:rsidR="00C975A5" w:rsidRPr="00CB099B">
        <w:rPr>
          <w:rFonts w:ascii="Verdana" w:hAnsi="Verdana"/>
          <w:sz w:val="20"/>
          <w:szCs w:val="20"/>
        </w:rPr>
        <w:t>ami</w:t>
      </w:r>
      <w:r w:rsidRPr="00CB099B">
        <w:rPr>
          <w:rFonts w:ascii="Verdana" w:hAnsi="Verdana"/>
          <w:sz w:val="20"/>
          <w:szCs w:val="20"/>
        </w:rPr>
        <w:t xml:space="preserve"> o zaleceniach związanych z ASF, </w:t>
      </w:r>
    </w:p>
    <w:p w14:paraId="2E7F826E" w14:textId="77777777" w:rsidR="00A53715" w:rsidRPr="00A53715" w:rsidRDefault="00A53715" w:rsidP="00A53715">
      <w:pPr>
        <w:ind w:left="720"/>
        <w:jc w:val="both"/>
        <w:rPr>
          <w:rFonts w:ascii="Verdana" w:hAnsi="Verdana"/>
          <w:color w:val="FF0000"/>
          <w:sz w:val="20"/>
          <w:szCs w:val="20"/>
        </w:rPr>
      </w:pPr>
    </w:p>
    <w:p w14:paraId="6E4A3C6F" w14:textId="77777777" w:rsidR="00440EF4" w:rsidRDefault="00440EF4" w:rsidP="00F55FA5">
      <w:pPr>
        <w:numPr>
          <w:ilvl w:val="0"/>
          <w:numId w:val="21"/>
        </w:numPr>
        <w:suppressAutoHyphens/>
        <w:ind w:left="35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Własnością dotychczasowego Dzierżawcy jest:</w:t>
      </w:r>
    </w:p>
    <w:p w14:paraId="30FD6144" w14:textId="77777777" w:rsidR="00440EF4" w:rsidRDefault="00440EF4" w:rsidP="00440EF4">
      <w:pPr>
        <w:suppressAutoHyphens/>
        <w:ind w:left="357"/>
        <w:jc w:val="both"/>
        <w:rPr>
          <w:rFonts w:ascii="Verdana" w:hAnsi="Verdana"/>
          <w:sz w:val="20"/>
          <w:szCs w:val="20"/>
        </w:rPr>
      </w:pPr>
    </w:p>
    <w:p w14:paraId="038939C2" w14:textId="77777777" w:rsidR="00440EF4" w:rsidRPr="00440EF4" w:rsidRDefault="00440EF4" w:rsidP="00440EF4">
      <w:pPr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Część pawilonu gastronomicznego o powierzchni całkowitej 257,</w:t>
      </w:r>
      <w:r w:rsidRPr="00440EF4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 </w:t>
      </w:r>
      <w:r w:rsidRPr="00440EF4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  <w:vertAlign w:val="superscript"/>
        </w:rPr>
        <w:t>2</w:t>
      </w:r>
    </w:p>
    <w:p w14:paraId="427988F7" w14:textId="77777777" w:rsidR="00440EF4" w:rsidRDefault="00440EF4" w:rsidP="00440EF4">
      <w:pPr>
        <w:suppressAutoHyphens/>
        <w:ind w:left="357"/>
        <w:jc w:val="both"/>
        <w:rPr>
          <w:rFonts w:ascii="Verdana" w:hAnsi="Verdana"/>
          <w:sz w:val="20"/>
          <w:szCs w:val="20"/>
        </w:rPr>
      </w:pPr>
    </w:p>
    <w:p w14:paraId="4B883C21" w14:textId="77777777" w:rsidR="00440EF4" w:rsidRPr="00E42F0F" w:rsidRDefault="00440EF4" w:rsidP="00440EF4">
      <w:pPr>
        <w:numPr>
          <w:ilvl w:val="0"/>
          <w:numId w:val="21"/>
        </w:numPr>
        <w:suppressAutoHyphens/>
        <w:ind w:left="35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Zgodnie z zapisami aktualnej </w:t>
      </w:r>
      <w:r w:rsidRPr="00E42F0F">
        <w:rPr>
          <w:rFonts w:ascii="Verdana" w:hAnsi="Verdana"/>
          <w:sz w:val="20"/>
          <w:szCs w:val="20"/>
        </w:rPr>
        <w:t>Umowy Dzierżawy</w:t>
      </w:r>
      <w:r>
        <w:rPr>
          <w:rFonts w:ascii="Verdana" w:hAnsi="Verdana"/>
          <w:sz w:val="20"/>
          <w:szCs w:val="20"/>
        </w:rPr>
        <w:t xml:space="preserve"> zawartej pomiędzy GDDKiA</w:t>
      </w:r>
      <w:r>
        <w:rPr>
          <w:rFonts w:ascii="Verdana" w:hAnsi="Verdana"/>
          <w:sz w:val="20"/>
          <w:szCs w:val="20"/>
        </w:rPr>
        <w:br/>
        <w:t>a Przedsiębiorstwem Handlowym „BOMAX” Aleksandra Bęben</w:t>
      </w:r>
      <w:r w:rsidRPr="00E42F0F">
        <w:rPr>
          <w:rFonts w:ascii="Verdana" w:hAnsi="Verdana"/>
          <w:sz w:val="20"/>
          <w:szCs w:val="20"/>
        </w:rPr>
        <w:t>, która ulega rozwiązaniu</w:t>
      </w:r>
      <w:r>
        <w:rPr>
          <w:rFonts w:ascii="Verdana" w:hAnsi="Verdana"/>
          <w:sz w:val="20"/>
          <w:szCs w:val="20"/>
        </w:rPr>
        <w:br/>
      </w:r>
      <w:r w:rsidRPr="00E42F0F">
        <w:rPr>
          <w:rFonts w:ascii="Verdana" w:hAnsi="Verdana"/>
          <w:sz w:val="20"/>
          <w:szCs w:val="20"/>
        </w:rPr>
        <w:t xml:space="preserve">z dniem </w:t>
      </w:r>
      <w:r>
        <w:rPr>
          <w:rFonts w:ascii="Verdana" w:hAnsi="Verdana"/>
          <w:sz w:val="20"/>
          <w:szCs w:val="20"/>
        </w:rPr>
        <w:t>3</w:t>
      </w:r>
      <w:r w:rsidRPr="00137158">
        <w:rPr>
          <w:rFonts w:ascii="Verdana" w:hAnsi="Verdana"/>
          <w:sz w:val="20"/>
          <w:szCs w:val="20"/>
        </w:rPr>
        <w:t>1.1</w:t>
      </w:r>
      <w:r>
        <w:rPr>
          <w:rFonts w:ascii="Verdana" w:hAnsi="Verdana"/>
          <w:sz w:val="20"/>
          <w:szCs w:val="20"/>
        </w:rPr>
        <w:t>2</w:t>
      </w:r>
      <w:r w:rsidRPr="00137158">
        <w:rPr>
          <w:rFonts w:ascii="Verdana" w:hAnsi="Verdana"/>
          <w:sz w:val="20"/>
          <w:szCs w:val="20"/>
        </w:rPr>
        <w:t>.20</w:t>
      </w:r>
      <w:r w:rsidR="00924400">
        <w:rPr>
          <w:rFonts w:ascii="Verdana" w:hAnsi="Verdana"/>
          <w:sz w:val="20"/>
          <w:szCs w:val="20"/>
        </w:rPr>
        <w:t>2</w:t>
      </w:r>
      <w:r w:rsidRPr="00137158">
        <w:rPr>
          <w:rFonts w:ascii="Verdana" w:hAnsi="Verdana"/>
          <w:sz w:val="20"/>
          <w:szCs w:val="20"/>
        </w:rPr>
        <w:t>4r., dotychczasowy Dzierżawca ma obowiązek we własnym zakresie</w:t>
      </w:r>
      <w:r>
        <w:rPr>
          <w:rFonts w:ascii="Verdana" w:hAnsi="Verdana"/>
          <w:sz w:val="20"/>
          <w:szCs w:val="20"/>
        </w:rPr>
        <w:br/>
      </w:r>
      <w:r w:rsidRPr="00137158">
        <w:rPr>
          <w:rFonts w:ascii="Verdana" w:hAnsi="Verdana"/>
          <w:sz w:val="20"/>
          <w:szCs w:val="20"/>
        </w:rPr>
        <w:t xml:space="preserve">i na </w:t>
      </w:r>
      <w:r>
        <w:rPr>
          <w:rFonts w:ascii="Verdana" w:hAnsi="Verdana"/>
          <w:sz w:val="20"/>
          <w:szCs w:val="20"/>
        </w:rPr>
        <w:t xml:space="preserve">własny </w:t>
      </w:r>
      <w:r w:rsidRPr="00E42F0F">
        <w:rPr>
          <w:rFonts w:ascii="Verdana" w:hAnsi="Verdana"/>
          <w:sz w:val="20"/>
          <w:szCs w:val="20"/>
        </w:rPr>
        <w:t>koszt usunąć składniki (nakłady inwestycyjne) wymienione w pkt. 4.</w:t>
      </w:r>
    </w:p>
    <w:p w14:paraId="44779402" w14:textId="77777777" w:rsidR="00440EF4" w:rsidRPr="00E42F0F" w:rsidRDefault="00440EF4" w:rsidP="00440EF4">
      <w:pPr>
        <w:suppressAutoHyphens/>
        <w:ind w:left="207"/>
        <w:jc w:val="both"/>
        <w:rPr>
          <w:rFonts w:ascii="Verdana" w:hAnsi="Verdana"/>
          <w:sz w:val="16"/>
          <w:szCs w:val="16"/>
        </w:rPr>
      </w:pPr>
    </w:p>
    <w:p w14:paraId="3A75D849" w14:textId="77777777" w:rsidR="00440EF4" w:rsidRPr="0065352C" w:rsidRDefault="00440EF4" w:rsidP="00440EF4">
      <w:pPr>
        <w:numPr>
          <w:ilvl w:val="0"/>
          <w:numId w:val="21"/>
        </w:numPr>
        <w:suppressAutoHyphens/>
        <w:ind w:left="357" w:hanging="357"/>
        <w:jc w:val="both"/>
        <w:rPr>
          <w:rFonts w:ascii="Verdana" w:hAnsi="Verdana"/>
          <w:sz w:val="20"/>
          <w:szCs w:val="20"/>
        </w:rPr>
      </w:pPr>
      <w:r w:rsidRPr="00BF561F">
        <w:rPr>
          <w:rFonts w:ascii="Verdana" w:hAnsi="Verdana"/>
          <w:sz w:val="20"/>
          <w:szCs w:val="20"/>
        </w:rPr>
        <w:t>W przypadku nie przekazania nieruchomości</w:t>
      </w:r>
      <w:r>
        <w:rPr>
          <w:rFonts w:ascii="Verdana" w:hAnsi="Verdana"/>
          <w:sz w:val="20"/>
          <w:szCs w:val="20"/>
        </w:rPr>
        <w:t xml:space="preserve"> D</w:t>
      </w:r>
      <w:r w:rsidRPr="00BF561F">
        <w:rPr>
          <w:rFonts w:ascii="Verdana" w:hAnsi="Verdana"/>
          <w:sz w:val="20"/>
          <w:szCs w:val="20"/>
        </w:rPr>
        <w:t xml:space="preserve">zierżawcy w terminie 3 miesięcy od </w:t>
      </w:r>
      <w:r>
        <w:rPr>
          <w:rFonts w:ascii="Verdana" w:hAnsi="Verdana"/>
          <w:sz w:val="20"/>
          <w:szCs w:val="20"/>
        </w:rPr>
        <w:t xml:space="preserve">daty zakreślonej w Umowie Dzierżawy, czego przyczyną jest nie wydanie przez dotychczasowego Dzierżawcę przedmiotu umowy, </w:t>
      </w:r>
      <w:r w:rsidRPr="00BF561F">
        <w:rPr>
          <w:rFonts w:ascii="Verdana" w:hAnsi="Verdana"/>
          <w:sz w:val="20"/>
          <w:szCs w:val="20"/>
        </w:rPr>
        <w:t>każdej ze stron przysługuje prawo</w:t>
      </w:r>
      <w:r w:rsidRPr="00BF561F">
        <w:rPr>
          <w:rFonts w:ascii="Verdana" w:hAnsi="Verdana"/>
          <w:sz w:val="20"/>
          <w:szCs w:val="20"/>
        </w:rPr>
        <w:br/>
        <w:t>odstąpienia od umowy ze skutkiem natychmiastowym</w:t>
      </w:r>
      <w:r>
        <w:rPr>
          <w:rFonts w:ascii="Verdana" w:hAnsi="Verdana"/>
          <w:sz w:val="20"/>
          <w:szCs w:val="20"/>
        </w:rPr>
        <w:t>.</w:t>
      </w:r>
      <w:r w:rsidRPr="00BF561F">
        <w:rPr>
          <w:rFonts w:ascii="Verdana" w:hAnsi="Verdana"/>
          <w:sz w:val="20"/>
          <w:szCs w:val="20"/>
        </w:rPr>
        <w:t xml:space="preserve"> Stronom nie przysługują żadne </w:t>
      </w:r>
      <w:r w:rsidRPr="0065352C">
        <w:rPr>
          <w:rFonts w:ascii="Verdana" w:hAnsi="Verdana"/>
          <w:sz w:val="20"/>
          <w:szCs w:val="20"/>
        </w:rPr>
        <w:t>roszczenia odszkodowawcze z tego tytułu</w:t>
      </w:r>
      <w:r w:rsidRPr="0065352C">
        <w:rPr>
          <w:rFonts w:ascii="Verdana" w:hAnsi="Verdana"/>
          <w:w w:val="90"/>
          <w:sz w:val="20"/>
          <w:szCs w:val="20"/>
        </w:rPr>
        <w:t>, w tym w szczególności roszczenie o zwrot poniesionych nakładów lub odszkodowanie z tytułu nierozpoczęcia prowadzenia przez Dzierżawcę działalności gospodarczej na parkingu</w:t>
      </w:r>
      <w:r w:rsidRPr="0065352C">
        <w:rPr>
          <w:rFonts w:ascii="Verdana" w:hAnsi="Verdana"/>
          <w:sz w:val="20"/>
          <w:szCs w:val="20"/>
        </w:rPr>
        <w:t>.</w:t>
      </w:r>
    </w:p>
    <w:p w14:paraId="55F72DE7" w14:textId="77777777" w:rsidR="00440EF4" w:rsidRDefault="00440EF4" w:rsidP="00440EF4">
      <w:pPr>
        <w:suppressAutoHyphens/>
        <w:ind w:left="357"/>
        <w:jc w:val="both"/>
        <w:rPr>
          <w:rFonts w:ascii="Verdana" w:hAnsi="Verdana"/>
          <w:sz w:val="20"/>
          <w:szCs w:val="20"/>
        </w:rPr>
      </w:pPr>
    </w:p>
    <w:p w14:paraId="06A8D867" w14:textId="77777777" w:rsidR="00153FC9" w:rsidRPr="00015E6D" w:rsidRDefault="00C458D6" w:rsidP="00F55FA5">
      <w:pPr>
        <w:numPr>
          <w:ilvl w:val="0"/>
          <w:numId w:val="21"/>
        </w:numPr>
        <w:suppressAutoHyphens/>
        <w:ind w:left="357" w:hanging="357"/>
        <w:jc w:val="both"/>
        <w:rPr>
          <w:rFonts w:ascii="Verdana" w:hAnsi="Verdana"/>
          <w:sz w:val="20"/>
          <w:szCs w:val="20"/>
        </w:rPr>
      </w:pPr>
      <w:r w:rsidRPr="00015E6D">
        <w:rPr>
          <w:rFonts w:ascii="Verdana" w:hAnsi="Verdana"/>
          <w:sz w:val="20"/>
          <w:szCs w:val="20"/>
        </w:rPr>
        <w:t xml:space="preserve">Wydzierżawiający </w:t>
      </w:r>
      <w:r w:rsidR="00EB1F72" w:rsidRPr="00015E6D">
        <w:rPr>
          <w:rFonts w:ascii="Verdana" w:hAnsi="Verdana"/>
          <w:sz w:val="20"/>
          <w:szCs w:val="20"/>
        </w:rPr>
        <w:t>w</w:t>
      </w:r>
      <w:r w:rsidR="00153FC9" w:rsidRPr="00015E6D">
        <w:rPr>
          <w:rFonts w:ascii="Verdana" w:hAnsi="Verdana"/>
          <w:sz w:val="20"/>
          <w:szCs w:val="20"/>
        </w:rPr>
        <w:t>ydzierżawi</w:t>
      </w:r>
      <w:r w:rsidR="00EB1F72" w:rsidRPr="00015E6D">
        <w:rPr>
          <w:rFonts w:ascii="Verdana" w:hAnsi="Verdana"/>
          <w:sz w:val="20"/>
          <w:szCs w:val="20"/>
        </w:rPr>
        <w:t xml:space="preserve"> </w:t>
      </w:r>
      <w:r w:rsidR="00153FC9" w:rsidRPr="00015E6D">
        <w:rPr>
          <w:rFonts w:ascii="Verdana" w:hAnsi="Verdana"/>
          <w:sz w:val="20"/>
          <w:szCs w:val="20"/>
        </w:rPr>
        <w:t>teren parkingu wraz</w:t>
      </w:r>
      <w:r w:rsidR="004D452F" w:rsidRPr="00015E6D">
        <w:rPr>
          <w:rFonts w:ascii="Verdana" w:hAnsi="Verdana"/>
          <w:sz w:val="20"/>
          <w:szCs w:val="20"/>
        </w:rPr>
        <w:t xml:space="preserve"> </w:t>
      </w:r>
      <w:r w:rsidR="00153FC9" w:rsidRPr="00015E6D">
        <w:rPr>
          <w:rFonts w:ascii="Verdana" w:hAnsi="Verdana"/>
          <w:sz w:val="20"/>
          <w:szCs w:val="20"/>
        </w:rPr>
        <w:t>z</w:t>
      </w:r>
      <w:r w:rsidR="000C3D71" w:rsidRPr="00015E6D">
        <w:rPr>
          <w:rFonts w:ascii="Verdana" w:hAnsi="Verdana"/>
          <w:sz w:val="20"/>
          <w:szCs w:val="20"/>
        </w:rPr>
        <w:t xml:space="preserve"> </w:t>
      </w:r>
      <w:r w:rsidR="00153FC9" w:rsidRPr="00015E6D">
        <w:rPr>
          <w:rFonts w:ascii="Verdana" w:hAnsi="Verdana"/>
          <w:sz w:val="20"/>
          <w:szCs w:val="20"/>
        </w:rPr>
        <w:t>wyposażeniem parkingu dla</w:t>
      </w:r>
      <w:r w:rsidRPr="00015E6D">
        <w:rPr>
          <w:rFonts w:ascii="Verdana" w:hAnsi="Verdana"/>
          <w:sz w:val="20"/>
          <w:szCs w:val="20"/>
        </w:rPr>
        <w:t xml:space="preserve"> </w:t>
      </w:r>
      <w:r w:rsidR="00153FC9" w:rsidRPr="00015E6D">
        <w:rPr>
          <w:rFonts w:ascii="Verdana" w:hAnsi="Verdana"/>
          <w:sz w:val="20"/>
          <w:szCs w:val="20"/>
        </w:rPr>
        <w:t>prowadzenia działalności gospodarczej</w:t>
      </w:r>
      <w:r w:rsidR="000C3D71" w:rsidRPr="00015E6D">
        <w:rPr>
          <w:rFonts w:ascii="Verdana" w:hAnsi="Verdana"/>
          <w:sz w:val="20"/>
          <w:szCs w:val="20"/>
        </w:rPr>
        <w:t xml:space="preserve"> </w:t>
      </w:r>
      <w:r w:rsidR="00153FC9" w:rsidRPr="00015E6D">
        <w:rPr>
          <w:rFonts w:ascii="Verdana" w:hAnsi="Verdana"/>
          <w:sz w:val="20"/>
          <w:szCs w:val="20"/>
        </w:rPr>
        <w:t>w zakresie obsługi podróżnych i usług gastronomicznych.</w:t>
      </w:r>
    </w:p>
    <w:p w14:paraId="1682A6F6" w14:textId="77777777" w:rsidR="00153FC9" w:rsidRPr="00015E6D" w:rsidRDefault="00153FC9" w:rsidP="00F55FA5">
      <w:pPr>
        <w:ind w:left="207"/>
        <w:jc w:val="both"/>
        <w:rPr>
          <w:rFonts w:ascii="Verdana" w:hAnsi="Verdana"/>
          <w:sz w:val="16"/>
          <w:szCs w:val="16"/>
        </w:rPr>
      </w:pPr>
      <w:r w:rsidRPr="00015E6D">
        <w:rPr>
          <w:rFonts w:ascii="Verdana" w:hAnsi="Verdana"/>
          <w:sz w:val="16"/>
          <w:szCs w:val="16"/>
        </w:rPr>
        <w:t xml:space="preserve">                                                              </w:t>
      </w:r>
    </w:p>
    <w:p w14:paraId="2D4BE00B" w14:textId="77777777" w:rsidR="00153FC9" w:rsidRPr="00015E6D" w:rsidRDefault="00153FC9" w:rsidP="000B0681">
      <w:pPr>
        <w:numPr>
          <w:ilvl w:val="0"/>
          <w:numId w:val="21"/>
        </w:numPr>
        <w:ind w:left="360"/>
        <w:jc w:val="both"/>
        <w:rPr>
          <w:rFonts w:ascii="Verdana" w:hAnsi="Verdana"/>
          <w:sz w:val="20"/>
          <w:szCs w:val="20"/>
          <w:u w:val="single"/>
        </w:rPr>
      </w:pPr>
      <w:r w:rsidRPr="00015E6D">
        <w:rPr>
          <w:rFonts w:ascii="Verdana" w:hAnsi="Verdana"/>
          <w:sz w:val="20"/>
          <w:szCs w:val="20"/>
          <w:u w:val="single"/>
        </w:rPr>
        <w:t>Okres dzierżawy</w:t>
      </w:r>
      <w:r w:rsidRPr="00015E6D">
        <w:rPr>
          <w:rFonts w:ascii="Verdana" w:hAnsi="Verdana"/>
          <w:sz w:val="20"/>
          <w:szCs w:val="20"/>
        </w:rPr>
        <w:t xml:space="preserve">: od </w:t>
      </w:r>
      <w:r w:rsidR="00C458D6" w:rsidRPr="00015E6D">
        <w:rPr>
          <w:rFonts w:ascii="Verdana" w:hAnsi="Verdana"/>
          <w:sz w:val="20"/>
          <w:szCs w:val="20"/>
        </w:rPr>
        <w:t xml:space="preserve">1 </w:t>
      </w:r>
      <w:r w:rsidR="00440EF4">
        <w:rPr>
          <w:rFonts w:ascii="Verdana" w:hAnsi="Verdana"/>
          <w:sz w:val="20"/>
          <w:szCs w:val="20"/>
        </w:rPr>
        <w:t>stycznia</w:t>
      </w:r>
      <w:r w:rsidR="00C458D6" w:rsidRPr="00015E6D">
        <w:rPr>
          <w:rFonts w:ascii="Verdana" w:hAnsi="Verdana"/>
          <w:sz w:val="20"/>
          <w:szCs w:val="20"/>
        </w:rPr>
        <w:t xml:space="preserve"> 2</w:t>
      </w:r>
      <w:r w:rsidR="00613312" w:rsidRPr="00015E6D">
        <w:rPr>
          <w:rFonts w:ascii="Verdana" w:hAnsi="Verdana"/>
          <w:sz w:val="20"/>
          <w:szCs w:val="20"/>
        </w:rPr>
        <w:t>0</w:t>
      </w:r>
      <w:r w:rsidR="00440EF4">
        <w:rPr>
          <w:rFonts w:ascii="Verdana" w:hAnsi="Verdana"/>
          <w:sz w:val="20"/>
          <w:szCs w:val="20"/>
        </w:rPr>
        <w:t>25r</w:t>
      </w:r>
      <w:r w:rsidR="000B0681" w:rsidRPr="00015E6D">
        <w:rPr>
          <w:rFonts w:ascii="Verdana" w:hAnsi="Verdana"/>
          <w:sz w:val="20"/>
          <w:szCs w:val="20"/>
        </w:rPr>
        <w:t>.</w:t>
      </w:r>
      <w:r w:rsidR="00613312" w:rsidRPr="00015E6D">
        <w:rPr>
          <w:rFonts w:ascii="Verdana" w:hAnsi="Verdana"/>
          <w:sz w:val="20"/>
          <w:szCs w:val="20"/>
        </w:rPr>
        <w:t xml:space="preserve"> </w:t>
      </w:r>
      <w:r w:rsidRPr="00015E6D">
        <w:rPr>
          <w:rFonts w:ascii="Verdana" w:hAnsi="Verdana"/>
          <w:sz w:val="20"/>
          <w:szCs w:val="20"/>
        </w:rPr>
        <w:t xml:space="preserve">do </w:t>
      </w:r>
      <w:r w:rsidR="00C458D6" w:rsidRPr="00015E6D">
        <w:rPr>
          <w:rFonts w:ascii="Verdana" w:hAnsi="Verdana"/>
          <w:sz w:val="20"/>
          <w:szCs w:val="20"/>
        </w:rPr>
        <w:t>3</w:t>
      </w:r>
      <w:r w:rsidR="00440EF4">
        <w:rPr>
          <w:rFonts w:ascii="Verdana" w:hAnsi="Verdana"/>
          <w:sz w:val="20"/>
          <w:szCs w:val="20"/>
        </w:rPr>
        <w:t>1</w:t>
      </w:r>
      <w:r w:rsidR="00C458D6" w:rsidRPr="00015E6D">
        <w:rPr>
          <w:rFonts w:ascii="Verdana" w:hAnsi="Verdana"/>
          <w:sz w:val="20"/>
          <w:szCs w:val="20"/>
        </w:rPr>
        <w:t xml:space="preserve"> </w:t>
      </w:r>
      <w:r w:rsidR="00440EF4">
        <w:rPr>
          <w:rFonts w:ascii="Verdana" w:hAnsi="Verdana"/>
          <w:sz w:val="20"/>
          <w:szCs w:val="20"/>
        </w:rPr>
        <w:t>grudnia</w:t>
      </w:r>
      <w:r w:rsidR="00613312" w:rsidRPr="00015E6D">
        <w:rPr>
          <w:rFonts w:ascii="Verdana" w:hAnsi="Verdana"/>
          <w:sz w:val="20"/>
          <w:szCs w:val="20"/>
        </w:rPr>
        <w:t xml:space="preserve"> 20</w:t>
      </w:r>
      <w:r w:rsidR="00440EF4">
        <w:rPr>
          <w:rFonts w:ascii="Verdana" w:hAnsi="Verdana"/>
          <w:sz w:val="20"/>
          <w:szCs w:val="20"/>
        </w:rPr>
        <w:t>34</w:t>
      </w:r>
      <w:r w:rsidRPr="00015E6D">
        <w:rPr>
          <w:rFonts w:ascii="Verdana" w:hAnsi="Verdana"/>
          <w:sz w:val="20"/>
          <w:szCs w:val="20"/>
        </w:rPr>
        <w:t>r</w:t>
      </w:r>
      <w:r w:rsidR="00C458D6" w:rsidRPr="00015E6D">
        <w:rPr>
          <w:rFonts w:ascii="Verdana" w:hAnsi="Verdana"/>
          <w:sz w:val="20"/>
          <w:szCs w:val="20"/>
        </w:rPr>
        <w:t>.</w:t>
      </w:r>
    </w:p>
    <w:p w14:paraId="52DED412" w14:textId="77777777" w:rsidR="00613312" w:rsidRPr="00015E6D" w:rsidRDefault="00613312" w:rsidP="000B0681">
      <w:pPr>
        <w:ind w:left="207"/>
        <w:jc w:val="both"/>
        <w:rPr>
          <w:rFonts w:ascii="Verdana" w:hAnsi="Verdana"/>
          <w:sz w:val="16"/>
          <w:szCs w:val="16"/>
        </w:rPr>
      </w:pPr>
    </w:p>
    <w:p w14:paraId="4F6ED72D" w14:textId="4DFA7F40" w:rsidR="00C975A5" w:rsidRPr="00CB099B" w:rsidRDefault="00DD1C0A" w:rsidP="00C975A5">
      <w:pPr>
        <w:numPr>
          <w:ilvl w:val="0"/>
          <w:numId w:val="21"/>
        </w:numPr>
        <w:ind w:left="360"/>
        <w:jc w:val="both"/>
        <w:rPr>
          <w:rFonts w:ascii="Verdana" w:hAnsi="Verdana"/>
          <w:sz w:val="20"/>
          <w:szCs w:val="20"/>
        </w:rPr>
      </w:pPr>
      <w:r w:rsidRPr="00CB099B">
        <w:rPr>
          <w:rFonts w:ascii="Verdana" w:hAnsi="Verdana"/>
          <w:sz w:val="20"/>
          <w:szCs w:val="20"/>
        </w:rPr>
        <w:t>Dzierżawca</w:t>
      </w:r>
      <w:r w:rsidR="00153FC9" w:rsidRPr="00CB099B">
        <w:rPr>
          <w:rFonts w:ascii="Verdana" w:hAnsi="Verdana"/>
          <w:sz w:val="20"/>
          <w:szCs w:val="20"/>
        </w:rPr>
        <w:t xml:space="preserve"> nie może </w:t>
      </w:r>
      <w:r w:rsidR="004D452F" w:rsidRPr="00CB099B">
        <w:rPr>
          <w:rFonts w:ascii="Verdana" w:hAnsi="Verdana"/>
          <w:sz w:val="20"/>
          <w:szCs w:val="20"/>
        </w:rPr>
        <w:t>wznosić</w:t>
      </w:r>
      <w:r w:rsidR="00153FC9" w:rsidRPr="00CB099B">
        <w:rPr>
          <w:rFonts w:ascii="Verdana" w:hAnsi="Verdana"/>
          <w:sz w:val="20"/>
          <w:szCs w:val="20"/>
        </w:rPr>
        <w:t xml:space="preserve"> na terenie parkingu obiektów</w:t>
      </w:r>
      <w:r w:rsidRPr="00CB099B">
        <w:rPr>
          <w:rFonts w:ascii="Verdana" w:hAnsi="Verdana"/>
          <w:sz w:val="20"/>
          <w:szCs w:val="20"/>
        </w:rPr>
        <w:t xml:space="preserve"> </w:t>
      </w:r>
      <w:r w:rsidR="00EB1F72" w:rsidRPr="00CB099B">
        <w:rPr>
          <w:rFonts w:ascii="Verdana" w:hAnsi="Verdana"/>
          <w:sz w:val="20"/>
          <w:szCs w:val="20"/>
        </w:rPr>
        <w:t>trwałych.</w:t>
      </w:r>
      <w:r w:rsidR="00153FC9" w:rsidRPr="00CB099B">
        <w:rPr>
          <w:rFonts w:ascii="Verdana" w:hAnsi="Verdana"/>
          <w:sz w:val="20"/>
          <w:szCs w:val="20"/>
        </w:rPr>
        <w:t xml:space="preserve"> </w:t>
      </w:r>
      <w:r w:rsidR="0074297B" w:rsidRPr="00CB099B">
        <w:rPr>
          <w:rFonts w:ascii="Verdana" w:hAnsi="Verdana"/>
          <w:sz w:val="20"/>
          <w:szCs w:val="20"/>
        </w:rPr>
        <w:t>Wszelkie</w:t>
      </w:r>
      <w:r w:rsidR="000B0681" w:rsidRPr="00CB099B">
        <w:rPr>
          <w:rFonts w:ascii="Verdana" w:hAnsi="Verdana"/>
          <w:sz w:val="20"/>
          <w:szCs w:val="20"/>
        </w:rPr>
        <w:br/>
      </w:r>
      <w:r w:rsidR="0074297B" w:rsidRPr="00CB099B">
        <w:rPr>
          <w:rFonts w:ascii="Verdana" w:hAnsi="Verdana"/>
          <w:sz w:val="20"/>
          <w:szCs w:val="20"/>
        </w:rPr>
        <w:t>ewentualne późniejsze prace adaptacyjne lub rozbudowa tymczasowych obiektów</w:t>
      </w:r>
      <w:r w:rsidR="000B0681" w:rsidRPr="00CB099B">
        <w:rPr>
          <w:rFonts w:ascii="Verdana" w:hAnsi="Verdana"/>
          <w:sz w:val="20"/>
          <w:szCs w:val="20"/>
        </w:rPr>
        <w:br/>
      </w:r>
      <w:r w:rsidR="0074297B" w:rsidRPr="00CB099B">
        <w:rPr>
          <w:rFonts w:ascii="Verdana" w:hAnsi="Verdana"/>
          <w:sz w:val="20"/>
          <w:szCs w:val="20"/>
        </w:rPr>
        <w:t xml:space="preserve">wymagają uzyskania przez Dzierżawcę uprzedniej pisemnej zgody Wydzierżawiającego, po przedłożeniu </w:t>
      </w:r>
      <w:r w:rsidR="00EB1F72" w:rsidRPr="00CB099B">
        <w:rPr>
          <w:rFonts w:ascii="Verdana" w:hAnsi="Verdana"/>
          <w:sz w:val="20"/>
          <w:szCs w:val="20"/>
        </w:rPr>
        <w:t>planu zagospod</w:t>
      </w:r>
      <w:r w:rsidR="00153FC9" w:rsidRPr="00CB099B">
        <w:rPr>
          <w:rFonts w:ascii="Verdana" w:hAnsi="Verdana"/>
          <w:sz w:val="20"/>
          <w:szCs w:val="20"/>
        </w:rPr>
        <w:t>arowania terenu z architekturą tymczasowych obiek</w:t>
      </w:r>
      <w:r w:rsidR="0074297B" w:rsidRPr="00CB099B">
        <w:rPr>
          <w:rFonts w:ascii="Verdana" w:hAnsi="Verdana"/>
          <w:sz w:val="20"/>
          <w:szCs w:val="20"/>
        </w:rPr>
        <w:t>tów</w:t>
      </w:r>
      <w:r w:rsidR="00153FC9" w:rsidRPr="00CB099B">
        <w:rPr>
          <w:rFonts w:ascii="Verdana" w:hAnsi="Verdana"/>
          <w:sz w:val="20"/>
          <w:szCs w:val="20"/>
        </w:rPr>
        <w:t xml:space="preserve">. </w:t>
      </w:r>
      <w:r w:rsidR="00C975A5" w:rsidRPr="00CB099B">
        <w:rPr>
          <w:rFonts w:ascii="Verdana" w:hAnsi="Verdana"/>
          <w:sz w:val="20"/>
          <w:szCs w:val="20"/>
        </w:rPr>
        <w:br/>
        <w:t xml:space="preserve">Dzierżawca zobowiązany jest do opróżniania koszy i dbania o czytelność informacji z zaleceniami </w:t>
      </w:r>
      <w:r w:rsidR="00BC3DB7" w:rsidRPr="00CB099B">
        <w:rPr>
          <w:rFonts w:ascii="Verdana" w:hAnsi="Verdana"/>
          <w:sz w:val="20"/>
          <w:szCs w:val="20"/>
        </w:rPr>
        <w:t>Głównego Lekarza Weterynarii informującym o zakazie wwożenia do UE produktów pochodzenia zwierzęcego.</w:t>
      </w:r>
    </w:p>
    <w:p w14:paraId="7F8E590F" w14:textId="77777777" w:rsidR="00955D64" w:rsidRPr="00015E6D" w:rsidRDefault="00955D64" w:rsidP="000B0681">
      <w:pPr>
        <w:ind w:left="207"/>
        <w:jc w:val="both"/>
        <w:rPr>
          <w:rFonts w:ascii="Verdana" w:hAnsi="Verdana"/>
          <w:sz w:val="16"/>
          <w:szCs w:val="16"/>
        </w:rPr>
      </w:pPr>
    </w:p>
    <w:p w14:paraId="12FB9AF3" w14:textId="77777777" w:rsidR="00587A60" w:rsidRPr="00015E6D" w:rsidRDefault="00587A60" w:rsidP="000B0681">
      <w:pPr>
        <w:numPr>
          <w:ilvl w:val="0"/>
          <w:numId w:val="21"/>
        </w:numPr>
        <w:ind w:left="360"/>
        <w:jc w:val="both"/>
        <w:rPr>
          <w:rFonts w:ascii="Verdana" w:hAnsi="Verdana"/>
          <w:sz w:val="20"/>
          <w:szCs w:val="20"/>
        </w:rPr>
      </w:pPr>
      <w:r w:rsidRPr="00015E6D">
        <w:rPr>
          <w:rFonts w:ascii="Verdana" w:hAnsi="Verdana"/>
          <w:sz w:val="20"/>
          <w:szCs w:val="20"/>
        </w:rPr>
        <w:t xml:space="preserve">Koszt inwestycji, adaptacji lub przeróbek o których mowa w punkcie </w:t>
      </w:r>
      <w:r w:rsidR="00924400">
        <w:rPr>
          <w:rFonts w:ascii="Verdana" w:hAnsi="Verdana"/>
          <w:sz w:val="20"/>
          <w:szCs w:val="20"/>
        </w:rPr>
        <w:t>9</w:t>
      </w:r>
      <w:r w:rsidRPr="00015E6D">
        <w:rPr>
          <w:rFonts w:ascii="Verdana" w:hAnsi="Verdana"/>
          <w:sz w:val="20"/>
          <w:szCs w:val="20"/>
        </w:rPr>
        <w:t xml:space="preserve"> ponosi w całości Dzierżawca</w:t>
      </w:r>
      <w:r w:rsidR="000C3D71" w:rsidRPr="00015E6D">
        <w:rPr>
          <w:rFonts w:ascii="Verdana" w:hAnsi="Verdana"/>
          <w:sz w:val="20"/>
          <w:szCs w:val="20"/>
        </w:rPr>
        <w:t xml:space="preserve"> i nie przysługuje mu zwrot tego kosztu od </w:t>
      </w:r>
      <w:r w:rsidR="00924400">
        <w:rPr>
          <w:rFonts w:ascii="Verdana" w:hAnsi="Verdana"/>
          <w:sz w:val="20"/>
          <w:szCs w:val="20"/>
        </w:rPr>
        <w:t>Wydzierżawiającego</w:t>
      </w:r>
      <w:r w:rsidRPr="00015E6D">
        <w:rPr>
          <w:rFonts w:ascii="Verdana" w:hAnsi="Verdana"/>
          <w:sz w:val="20"/>
          <w:szCs w:val="20"/>
        </w:rPr>
        <w:t>.</w:t>
      </w:r>
    </w:p>
    <w:p w14:paraId="5974118D" w14:textId="77777777" w:rsidR="00587A60" w:rsidRPr="00015E6D" w:rsidRDefault="00587A60" w:rsidP="000B0681">
      <w:pPr>
        <w:ind w:left="207"/>
        <w:jc w:val="both"/>
        <w:rPr>
          <w:rFonts w:ascii="Verdana" w:hAnsi="Verdana"/>
          <w:sz w:val="16"/>
          <w:szCs w:val="16"/>
        </w:rPr>
      </w:pPr>
    </w:p>
    <w:p w14:paraId="54D22DAE" w14:textId="77777777" w:rsidR="00153FC9" w:rsidRPr="00015E6D" w:rsidRDefault="00587A60" w:rsidP="000B0681">
      <w:pPr>
        <w:numPr>
          <w:ilvl w:val="0"/>
          <w:numId w:val="21"/>
        </w:numPr>
        <w:ind w:left="360"/>
        <w:jc w:val="both"/>
        <w:rPr>
          <w:rFonts w:ascii="Verdana" w:hAnsi="Verdana"/>
          <w:sz w:val="20"/>
          <w:szCs w:val="20"/>
          <w:u w:val="single"/>
        </w:rPr>
      </w:pPr>
      <w:r w:rsidRPr="00015E6D">
        <w:rPr>
          <w:rFonts w:ascii="Verdana" w:hAnsi="Verdana"/>
          <w:sz w:val="20"/>
          <w:szCs w:val="20"/>
          <w:u w:val="single"/>
        </w:rPr>
        <w:t>W</w:t>
      </w:r>
      <w:r w:rsidR="002F05DF" w:rsidRPr="00015E6D">
        <w:rPr>
          <w:rFonts w:ascii="Verdana" w:hAnsi="Verdana"/>
          <w:sz w:val="20"/>
          <w:szCs w:val="20"/>
          <w:u w:val="single"/>
        </w:rPr>
        <w:t xml:space="preserve">arunki </w:t>
      </w:r>
      <w:r w:rsidR="00434371" w:rsidRPr="00015E6D">
        <w:rPr>
          <w:rFonts w:ascii="Verdana" w:hAnsi="Verdana"/>
          <w:sz w:val="20"/>
          <w:szCs w:val="20"/>
          <w:u w:val="single"/>
        </w:rPr>
        <w:t>Dzierżaw</w:t>
      </w:r>
      <w:r w:rsidR="002F05DF" w:rsidRPr="00015E6D">
        <w:rPr>
          <w:rFonts w:ascii="Verdana" w:hAnsi="Verdana"/>
          <w:sz w:val="20"/>
          <w:szCs w:val="20"/>
          <w:u w:val="single"/>
        </w:rPr>
        <w:t>y:</w:t>
      </w:r>
    </w:p>
    <w:p w14:paraId="1E2F55CA" w14:textId="77777777" w:rsidR="00587A60" w:rsidRPr="00015E6D" w:rsidRDefault="00587A60" w:rsidP="000B0681">
      <w:pPr>
        <w:ind w:left="207"/>
        <w:jc w:val="both"/>
        <w:rPr>
          <w:rFonts w:ascii="Verdana" w:hAnsi="Verdana"/>
          <w:sz w:val="16"/>
          <w:szCs w:val="16"/>
        </w:rPr>
      </w:pPr>
    </w:p>
    <w:p w14:paraId="18FAD73D" w14:textId="77777777" w:rsidR="00587A60" w:rsidRPr="00015E6D" w:rsidRDefault="00587A60" w:rsidP="000B0681">
      <w:pPr>
        <w:numPr>
          <w:ilvl w:val="1"/>
          <w:numId w:val="8"/>
        </w:numPr>
        <w:tabs>
          <w:tab w:val="clear" w:pos="1647"/>
          <w:tab w:val="num" w:pos="720"/>
        </w:tabs>
        <w:ind w:left="720"/>
        <w:jc w:val="both"/>
        <w:rPr>
          <w:rFonts w:ascii="Verdana" w:hAnsi="Verdana"/>
          <w:sz w:val="20"/>
          <w:szCs w:val="20"/>
        </w:rPr>
      </w:pPr>
      <w:r w:rsidRPr="00015E6D">
        <w:rPr>
          <w:rFonts w:ascii="Verdana" w:hAnsi="Verdana"/>
          <w:sz w:val="20"/>
          <w:szCs w:val="20"/>
        </w:rPr>
        <w:t>Uruchomienie działalności gospodarczej w zakresie gastronomicznej obsługi</w:t>
      </w:r>
      <w:r w:rsidR="00315D8D">
        <w:rPr>
          <w:rFonts w:ascii="Verdana" w:hAnsi="Verdana"/>
          <w:sz w:val="20"/>
          <w:szCs w:val="20"/>
        </w:rPr>
        <w:t xml:space="preserve"> </w:t>
      </w:r>
      <w:r w:rsidRPr="00015E6D">
        <w:rPr>
          <w:rFonts w:ascii="Verdana" w:hAnsi="Verdana"/>
          <w:sz w:val="20"/>
          <w:szCs w:val="20"/>
        </w:rPr>
        <w:t xml:space="preserve">podróżnych w czasie nie dłuższym niż </w:t>
      </w:r>
      <w:r w:rsidR="000B0EBE" w:rsidRPr="00015E6D">
        <w:rPr>
          <w:rFonts w:ascii="Verdana" w:hAnsi="Verdana"/>
          <w:sz w:val="20"/>
          <w:szCs w:val="20"/>
        </w:rPr>
        <w:t>8</w:t>
      </w:r>
      <w:r w:rsidRPr="00015E6D">
        <w:rPr>
          <w:rFonts w:ascii="Verdana" w:hAnsi="Verdana"/>
          <w:sz w:val="20"/>
          <w:szCs w:val="20"/>
        </w:rPr>
        <w:t xml:space="preserve"> tygodni</w:t>
      </w:r>
      <w:r w:rsidR="000B0681" w:rsidRPr="00015E6D">
        <w:rPr>
          <w:rFonts w:ascii="Verdana" w:hAnsi="Verdana"/>
          <w:sz w:val="20"/>
          <w:szCs w:val="20"/>
        </w:rPr>
        <w:t>,</w:t>
      </w:r>
    </w:p>
    <w:p w14:paraId="6A20031E" w14:textId="77777777" w:rsidR="006D49D6" w:rsidRPr="00015E6D" w:rsidRDefault="006D49D6" w:rsidP="000B0681">
      <w:pPr>
        <w:ind w:left="207"/>
        <w:jc w:val="both"/>
        <w:rPr>
          <w:rFonts w:ascii="Verdana" w:hAnsi="Verdana"/>
          <w:sz w:val="16"/>
          <w:szCs w:val="16"/>
        </w:rPr>
      </w:pPr>
    </w:p>
    <w:p w14:paraId="69248C6F" w14:textId="77777777" w:rsidR="00B76F5C" w:rsidRPr="00015E6D" w:rsidRDefault="00B76F5C" w:rsidP="006038E9">
      <w:pPr>
        <w:numPr>
          <w:ilvl w:val="1"/>
          <w:numId w:val="8"/>
        </w:numPr>
        <w:tabs>
          <w:tab w:val="clear" w:pos="1647"/>
          <w:tab w:val="num" w:pos="720"/>
        </w:tabs>
        <w:suppressAutoHyphens/>
        <w:ind w:left="714" w:hanging="357"/>
        <w:jc w:val="both"/>
        <w:rPr>
          <w:rFonts w:ascii="Verdana" w:hAnsi="Verdana"/>
          <w:sz w:val="20"/>
          <w:szCs w:val="20"/>
        </w:rPr>
      </w:pPr>
      <w:r w:rsidRPr="00015E6D">
        <w:rPr>
          <w:rFonts w:ascii="Verdana" w:hAnsi="Verdana"/>
          <w:sz w:val="20"/>
          <w:szCs w:val="20"/>
        </w:rPr>
        <w:lastRenderedPageBreak/>
        <w:t xml:space="preserve">Udostępnianie </w:t>
      </w:r>
      <w:r w:rsidR="004D452F" w:rsidRPr="00015E6D">
        <w:rPr>
          <w:rFonts w:ascii="Verdana" w:hAnsi="Verdana"/>
          <w:sz w:val="20"/>
          <w:szCs w:val="20"/>
        </w:rPr>
        <w:t>wszystkim użytkownikom drogi bezpłatnie</w:t>
      </w:r>
      <w:r w:rsidR="006038E9" w:rsidRPr="00015E6D">
        <w:rPr>
          <w:rFonts w:ascii="Verdana" w:hAnsi="Verdana"/>
          <w:sz w:val="20"/>
          <w:szCs w:val="20"/>
        </w:rPr>
        <w:t>,</w:t>
      </w:r>
      <w:r w:rsidR="004D452F" w:rsidRPr="00015E6D">
        <w:rPr>
          <w:rFonts w:ascii="Verdana" w:hAnsi="Verdana"/>
          <w:sz w:val="20"/>
          <w:szCs w:val="20"/>
        </w:rPr>
        <w:t xml:space="preserve"> </w:t>
      </w:r>
      <w:r w:rsidRPr="00015E6D">
        <w:rPr>
          <w:rFonts w:ascii="Verdana" w:hAnsi="Verdana"/>
          <w:sz w:val="20"/>
          <w:szCs w:val="20"/>
        </w:rPr>
        <w:t>całodobowo</w:t>
      </w:r>
      <w:r w:rsidR="006038E9" w:rsidRPr="00015E6D">
        <w:rPr>
          <w:rFonts w:ascii="Verdana" w:hAnsi="Verdana"/>
          <w:sz w:val="20"/>
          <w:szCs w:val="20"/>
        </w:rPr>
        <w:t>,</w:t>
      </w:r>
      <w:r w:rsidRPr="00015E6D">
        <w:rPr>
          <w:rFonts w:ascii="Verdana" w:hAnsi="Verdana"/>
          <w:sz w:val="20"/>
          <w:szCs w:val="20"/>
        </w:rPr>
        <w:t xml:space="preserve"> </w:t>
      </w:r>
      <w:r w:rsidR="004D452F" w:rsidRPr="00015E6D">
        <w:rPr>
          <w:rFonts w:ascii="Verdana" w:hAnsi="Verdana"/>
          <w:sz w:val="20"/>
          <w:szCs w:val="20"/>
        </w:rPr>
        <w:t>terenu</w:t>
      </w:r>
      <w:r w:rsidR="00315D8D">
        <w:rPr>
          <w:rFonts w:ascii="Verdana" w:hAnsi="Verdana"/>
          <w:sz w:val="20"/>
          <w:szCs w:val="20"/>
        </w:rPr>
        <w:t xml:space="preserve"> </w:t>
      </w:r>
      <w:r w:rsidR="004D452F" w:rsidRPr="00015E6D">
        <w:rPr>
          <w:rFonts w:ascii="Verdana" w:hAnsi="Verdana"/>
          <w:sz w:val="20"/>
          <w:szCs w:val="20"/>
        </w:rPr>
        <w:t>parkingu i składników wymienionych w pkt. 3</w:t>
      </w:r>
      <w:r w:rsidR="002916EF" w:rsidRPr="00015E6D">
        <w:rPr>
          <w:rFonts w:ascii="Verdana" w:hAnsi="Verdana"/>
          <w:sz w:val="20"/>
          <w:szCs w:val="20"/>
        </w:rPr>
        <w:t>,</w:t>
      </w:r>
      <w:r w:rsidR="004D452F" w:rsidRPr="00015E6D">
        <w:rPr>
          <w:rFonts w:ascii="Verdana" w:hAnsi="Verdana"/>
          <w:sz w:val="20"/>
          <w:szCs w:val="20"/>
        </w:rPr>
        <w:t xml:space="preserve"> a ponadto, korzystania z obiektów zgodnie </w:t>
      </w:r>
      <w:r w:rsidR="00CA763C" w:rsidRPr="00015E6D">
        <w:rPr>
          <w:rFonts w:ascii="Verdana" w:hAnsi="Verdana"/>
          <w:sz w:val="20"/>
          <w:szCs w:val="20"/>
        </w:rPr>
        <w:t xml:space="preserve">z przeznaczeniem </w:t>
      </w:r>
      <w:r w:rsidRPr="00015E6D">
        <w:rPr>
          <w:rFonts w:ascii="Verdana" w:hAnsi="Verdana"/>
          <w:sz w:val="20"/>
          <w:szCs w:val="20"/>
        </w:rPr>
        <w:t>oraz</w:t>
      </w:r>
      <w:r w:rsidR="00CA763C" w:rsidRPr="00015E6D">
        <w:rPr>
          <w:rFonts w:ascii="Verdana" w:hAnsi="Verdana"/>
          <w:sz w:val="20"/>
          <w:szCs w:val="20"/>
        </w:rPr>
        <w:t xml:space="preserve"> </w:t>
      </w:r>
      <w:r w:rsidR="00DB189F" w:rsidRPr="00015E6D">
        <w:rPr>
          <w:rFonts w:ascii="Verdana" w:hAnsi="Verdana"/>
          <w:sz w:val="20"/>
          <w:szCs w:val="20"/>
        </w:rPr>
        <w:t>udostępnienie części parkingu</w:t>
      </w:r>
      <w:r w:rsidR="00F3638F" w:rsidRPr="00015E6D">
        <w:rPr>
          <w:rFonts w:ascii="Verdana" w:hAnsi="Verdana"/>
          <w:sz w:val="20"/>
          <w:szCs w:val="20"/>
        </w:rPr>
        <w:t xml:space="preserve"> niezbędnej</w:t>
      </w:r>
      <w:r w:rsidR="00DB189F" w:rsidRPr="00015E6D">
        <w:rPr>
          <w:rFonts w:ascii="Verdana" w:hAnsi="Verdana"/>
          <w:sz w:val="20"/>
          <w:szCs w:val="20"/>
        </w:rPr>
        <w:t xml:space="preserve"> </w:t>
      </w:r>
      <w:r w:rsidRPr="00015E6D">
        <w:rPr>
          <w:rFonts w:ascii="Verdana" w:hAnsi="Verdana"/>
          <w:sz w:val="20"/>
          <w:szCs w:val="20"/>
        </w:rPr>
        <w:t>Inspekcji</w:t>
      </w:r>
      <w:r w:rsidR="00CA763C" w:rsidRPr="00015E6D">
        <w:rPr>
          <w:rFonts w:ascii="Verdana" w:hAnsi="Verdana"/>
          <w:sz w:val="20"/>
          <w:szCs w:val="20"/>
        </w:rPr>
        <w:t xml:space="preserve"> </w:t>
      </w:r>
      <w:r w:rsidRPr="00015E6D">
        <w:rPr>
          <w:rFonts w:ascii="Verdana" w:hAnsi="Verdana"/>
          <w:sz w:val="20"/>
          <w:szCs w:val="20"/>
        </w:rPr>
        <w:t>Transportu Drogowego do przeprowadzenia kontroli pojazdów</w:t>
      </w:r>
      <w:r w:rsidR="000B0681" w:rsidRPr="00015E6D">
        <w:rPr>
          <w:rFonts w:ascii="Verdana" w:hAnsi="Verdana"/>
          <w:sz w:val="20"/>
          <w:szCs w:val="20"/>
        </w:rPr>
        <w:t>,</w:t>
      </w:r>
    </w:p>
    <w:p w14:paraId="3A2C65CD" w14:textId="77777777" w:rsidR="00B76F5C" w:rsidRPr="00015E6D" w:rsidRDefault="00B76F5C" w:rsidP="000B0681">
      <w:pPr>
        <w:ind w:left="207"/>
        <w:jc w:val="both"/>
        <w:rPr>
          <w:rFonts w:ascii="Verdana" w:hAnsi="Verdana"/>
          <w:sz w:val="16"/>
          <w:szCs w:val="16"/>
        </w:rPr>
      </w:pPr>
    </w:p>
    <w:p w14:paraId="544A3D64" w14:textId="27B4D522" w:rsidR="006D49D6" w:rsidRPr="00CB099B" w:rsidRDefault="006D49D6" w:rsidP="000B0681">
      <w:pPr>
        <w:numPr>
          <w:ilvl w:val="1"/>
          <w:numId w:val="8"/>
        </w:numPr>
        <w:tabs>
          <w:tab w:val="clear" w:pos="1647"/>
          <w:tab w:val="num" w:pos="720"/>
        </w:tabs>
        <w:ind w:left="720"/>
        <w:jc w:val="both"/>
        <w:rPr>
          <w:rFonts w:ascii="Verdana" w:hAnsi="Verdana"/>
          <w:sz w:val="20"/>
          <w:szCs w:val="20"/>
        </w:rPr>
      </w:pPr>
      <w:r w:rsidRPr="00015E6D">
        <w:rPr>
          <w:rFonts w:ascii="Verdana" w:hAnsi="Verdana"/>
          <w:sz w:val="20"/>
          <w:szCs w:val="20"/>
        </w:rPr>
        <w:t xml:space="preserve">Utrzymanie we własnym zakresie i na swój koszt porządku </w:t>
      </w:r>
      <w:r w:rsidR="00DB189F" w:rsidRPr="00015E6D">
        <w:rPr>
          <w:rFonts w:ascii="Verdana" w:hAnsi="Verdana"/>
          <w:sz w:val="20"/>
          <w:szCs w:val="20"/>
        </w:rPr>
        <w:t xml:space="preserve">i czystości na terenie </w:t>
      </w:r>
      <w:r w:rsidRPr="00015E6D">
        <w:rPr>
          <w:rFonts w:ascii="Verdana" w:hAnsi="Verdana"/>
          <w:sz w:val="20"/>
          <w:szCs w:val="20"/>
        </w:rPr>
        <w:t>par</w:t>
      </w:r>
      <w:r w:rsidRPr="00CB099B">
        <w:rPr>
          <w:rFonts w:ascii="Verdana" w:hAnsi="Verdana"/>
          <w:sz w:val="20"/>
          <w:szCs w:val="20"/>
        </w:rPr>
        <w:t>kingu</w:t>
      </w:r>
      <w:r w:rsidR="00441520" w:rsidRPr="00CB099B">
        <w:rPr>
          <w:rFonts w:ascii="Verdana" w:hAnsi="Verdana"/>
          <w:sz w:val="20"/>
          <w:szCs w:val="20"/>
        </w:rPr>
        <w:t xml:space="preserve"> (w tym opróżnianie koszy)</w:t>
      </w:r>
      <w:r w:rsidRPr="00CB099B">
        <w:rPr>
          <w:rFonts w:ascii="Verdana" w:hAnsi="Verdana"/>
          <w:sz w:val="20"/>
          <w:szCs w:val="20"/>
        </w:rPr>
        <w:t xml:space="preserve"> oraz wywozu </w:t>
      </w:r>
      <w:r w:rsidR="00587A60" w:rsidRPr="00CB099B">
        <w:rPr>
          <w:rFonts w:ascii="Verdana" w:hAnsi="Verdana"/>
          <w:sz w:val="20"/>
          <w:szCs w:val="20"/>
        </w:rPr>
        <w:t>odpadów</w:t>
      </w:r>
      <w:r w:rsidR="006038E9" w:rsidRPr="00CB099B">
        <w:rPr>
          <w:rFonts w:ascii="Verdana" w:hAnsi="Verdana"/>
          <w:sz w:val="20"/>
          <w:szCs w:val="20"/>
        </w:rPr>
        <w:t xml:space="preserve"> </w:t>
      </w:r>
      <w:r w:rsidR="00DB189F" w:rsidRPr="00CB099B">
        <w:rPr>
          <w:rFonts w:ascii="Verdana" w:hAnsi="Verdana"/>
          <w:sz w:val="20"/>
          <w:szCs w:val="20"/>
        </w:rPr>
        <w:t>i</w:t>
      </w:r>
      <w:r w:rsidR="006038E9" w:rsidRPr="00CB099B">
        <w:rPr>
          <w:rFonts w:ascii="Verdana" w:hAnsi="Verdana"/>
          <w:sz w:val="20"/>
          <w:szCs w:val="20"/>
        </w:rPr>
        <w:t xml:space="preserve"> </w:t>
      </w:r>
      <w:r w:rsidRPr="00CB099B">
        <w:rPr>
          <w:rFonts w:ascii="Verdana" w:hAnsi="Verdana"/>
          <w:sz w:val="20"/>
          <w:szCs w:val="20"/>
        </w:rPr>
        <w:t>nieczystości</w:t>
      </w:r>
      <w:r w:rsidR="00924400" w:rsidRPr="00CB099B">
        <w:rPr>
          <w:rFonts w:ascii="Verdana" w:hAnsi="Verdana"/>
          <w:sz w:val="20"/>
          <w:szCs w:val="20"/>
        </w:rPr>
        <w:t xml:space="preserve"> z szamba</w:t>
      </w:r>
      <w:r w:rsidR="00441520" w:rsidRPr="00CB099B">
        <w:rPr>
          <w:rFonts w:ascii="Verdana" w:hAnsi="Verdana"/>
          <w:sz w:val="20"/>
          <w:szCs w:val="20"/>
        </w:rPr>
        <w:t>.</w:t>
      </w:r>
    </w:p>
    <w:p w14:paraId="3F220FF4" w14:textId="77777777" w:rsidR="00587A60" w:rsidRPr="00015E6D" w:rsidRDefault="00587A60" w:rsidP="008B7225">
      <w:pPr>
        <w:jc w:val="both"/>
        <w:rPr>
          <w:rFonts w:ascii="Verdana" w:hAnsi="Verdana"/>
          <w:sz w:val="16"/>
          <w:szCs w:val="16"/>
        </w:rPr>
      </w:pPr>
    </w:p>
    <w:p w14:paraId="18CAC954" w14:textId="77777777" w:rsidR="00587A60" w:rsidRPr="00015E6D" w:rsidRDefault="00587A60" w:rsidP="00924400">
      <w:pPr>
        <w:numPr>
          <w:ilvl w:val="1"/>
          <w:numId w:val="8"/>
        </w:numPr>
        <w:tabs>
          <w:tab w:val="clear" w:pos="1647"/>
          <w:tab w:val="num" w:pos="720"/>
        </w:tabs>
        <w:suppressAutoHyphens/>
        <w:ind w:left="714" w:hanging="357"/>
        <w:jc w:val="both"/>
        <w:rPr>
          <w:rFonts w:ascii="Verdana" w:hAnsi="Verdana"/>
          <w:sz w:val="20"/>
          <w:szCs w:val="20"/>
        </w:rPr>
      </w:pPr>
      <w:r w:rsidRPr="00015E6D">
        <w:rPr>
          <w:rFonts w:ascii="Verdana" w:hAnsi="Verdana"/>
          <w:sz w:val="20"/>
          <w:szCs w:val="20"/>
        </w:rPr>
        <w:t>Ponoszenie kosztów zużycia wody i energii elektrycznej</w:t>
      </w:r>
      <w:r w:rsidR="00F3638F" w:rsidRPr="00015E6D">
        <w:rPr>
          <w:rFonts w:ascii="Verdana" w:hAnsi="Verdana"/>
          <w:sz w:val="20"/>
          <w:szCs w:val="20"/>
        </w:rPr>
        <w:t xml:space="preserve"> przeznaczonej do bieżącej działalności</w:t>
      </w:r>
      <w:r w:rsidR="0046258D" w:rsidRPr="00015E6D">
        <w:rPr>
          <w:rFonts w:ascii="Verdana" w:hAnsi="Verdana"/>
          <w:sz w:val="20"/>
          <w:szCs w:val="20"/>
        </w:rPr>
        <w:t>,</w:t>
      </w:r>
      <w:r w:rsidR="00F3638F" w:rsidRPr="00015E6D">
        <w:rPr>
          <w:rFonts w:ascii="Verdana" w:hAnsi="Verdana"/>
          <w:sz w:val="20"/>
          <w:szCs w:val="20"/>
        </w:rPr>
        <w:t xml:space="preserve"> </w:t>
      </w:r>
      <w:r w:rsidR="000B0EBE" w:rsidRPr="00015E6D">
        <w:rPr>
          <w:rFonts w:ascii="Verdana" w:hAnsi="Verdana"/>
          <w:sz w:val="20"/>
          <w:szCs w:val="20"/>
        </w:rPr>
        <w:t>po podpisani</w:t>
      </w:r>
      <w:r w:rsidR="00F3638F" w:rsidRPr="00015E6D">
        <w:rPr>
          <w:rFonts w:ascii="Verdana" w:hAnsi="Verdana"/>
          <w:sz w:val="20"/>
          <w:szCs w:val="20"/>
        </w:rPr>
        <w:t>u u</w:t>
      </w:r>
      <w:r w:rsidR="000B0EBE" w:rsidRPr="00015E6D">
        <w:rPr>
          <w:rFonts w:ascii="Verdana" w:hAnsi="Verdana"/>
          <w:sz w:val="20"/>
          <w:szCs w:val="20"/>
        </w:rPr>
        <w:t>mów</w:t>
      </w:r>
      <w:r w:rsidR="00F3638F" w:rsidRPr="00015E6D">
        <w:rPr>
          <w:rFonts w:ascii="Verdana" w:hAnsi="Verdana"/>
          <w:sz w:val="20"/>
          <w:szCs w:val="20"/>
        </w:rPr>
        <w:t xml:space="preserve"> </w:t>
      </w:r>
      <w:r w:rsidR="000B0EBE" w:rsidRPr="00015E6D">
        <w:rPr>
          <w:rFonts w:ascii="Verdana" w:hAnsi="Verdana"/>
          <w:sz w:val="20"/>
          <w:szCs w:val="20"/>
        </w:rPr>
        <w:t>z dostawcami energii i wody</w:t>
      </w:r>
      <w:r w:rsidR="00A17112" w:rsidRPr="00015E6D">
        <w:rPr>
          <w:rFonts w:ascii="Verdana" w:hAnsi="Verdana"/>
          <w:sz w:val="20"/>
          <w:szCs w:val="20"/>
        </w:rPr>
        <w:t>.</w:t>
      </w:r>
    </w:p>
    <w:p w14:paraId="369A4C25" w14:textId="77777777" w:rsidR="00176529" w:rsidRPr="00882C45" w:rsidRDefault="00176529" w:rsidP="00176529">
      <w:pPr>
        <w:pStyle w:val="Akapitzlist"/>
        <w:rPr>
          <w:rFonts w:ascii="Verdana" w:hAnsi="Verdana"/>
          <w:sz w:val="16"/>
          <w:szCs w:val="16"/>
        </w:rPr>
      </w:pPr>
    </w:p>
    <w:p w14:paraId="5867FCDC" w14:textId="77777777" w:rsidR="00783692" w:rsidRPr="00015E6D" w:rsidRDefault="00783692" w:rsidP="000B0681">
      <w:pPr>
        <w:numPr>
          <w:ilvl w:val="1"/>
          <w:numId w:val="8"/>
        </w:numPr>
        <w:tabs>
          <w:tab w:val="clear" w:pos="1647"/>
          <w:tab w:val="num" w:pos="720"/>
        </w:tabs>
        <w:ind w:left="720"/>
        <w:jc w:val="both"/>
        <w:rPr>
          <w:rFonts w:ascii="Verdana" w:hAnsi="Verdana"/>
          <w:sz w:val="20"/>
          <w:szCs w:val="20"/>
        </w:rPr>
      </w:pPr>
      <w:r w:rsidRPr="00015E6D">
        <w:rPr>
          <w:rFonts w:ascii="Verdana" w:hAnsi="Verdana"/>
          <w:sz w:val="20"/>
          <w:szCs w:val="20"/>
        </w:rPr>
        <w:t xml:space="preserve">Ponoszenie </w:t>
      </w:r>
      <w:r w:rsidR="000B0681" w:rsidRPr="00015E6D">
        <w:rPr>
          <w:rFonts w:ascii="Verdana" w:hAnsi="Verdana"/>
          <w:sz w:val="20"/>
          <w:szCs w:val="20"/>
        </w:rPr>
        <w:t>ewentualnych</w:t>
      </w:r>
      <w:r w:rsidRPr="00015E6D">
        <w:rPr>
          <w:rFonts w:ascii="Verdana" w:hAnsi="Verdana"/>
          <w:sz w:val="20"/>
          <w:szCs w:val="20"/>
        </w:rPr>
        <w:t xml:space="preserve"> innych kosztów związanych z prowadzoną działalnością</w:t>
      </w:r>
      <w:r w:rsidR="000B0681" w:rsidRPr="00015E6D">
        <w:rPr>
          <w:rFonts w:ascii="Verdana" w:hAnsi="Verdana"/>
          <w:sz w:val="20"/>
          <w:szCs w:val="20"/>
        </w:rPr>
        <w:br/>
      </w:r>
      <w:r w:rsidRPr="00015E6D">
        <w:rPr>
          <w:rFonts w:ascii="Verdana" w:hAnsi="Verdana"/>
          <w:sz w:val="20"/>
          <w:szCs w:val="20"/>
        </w:rPr>
        <w:t>gospodarczą (podatki</w:t>
      </w:r>
      <w:r w:rsidR="00804685" w:rsidRPr="00015E6D">
        <w:rPr>
          <w:rFonts w:ascii="Verdana" w:hAnsi="Verdana"/>
          <w:sz w:val="20"/>
          <w:szCs w:val="20"/>
        </w:rPr>
        <w:t xml:space="preserve"> lokalne</w:t>
      </w:r>
      <w:r w:rsidR="00A15CEC" w:rsidRPr="00015E6D">
        <w:rPr>
          <w:rFonts w:ascii="Verdana" w:hAnsi="Verdana"/>
          <w:sz w:val="20"/>
          <w:szCs w:val="20"/>
        </w:rPr>
        <w:t xml:space="preserve"> od prowadz</w:t>
      </w:r>
      <w:r w:rsidR="00973D34" w:rsidRPr="00015E6D">
        <w:rPr>
          <w:rFonts w:ascii="Verdana" w:hAnsi="Verdana"/>
          <w:sz w:val="20"/>
          <w:szCs w:val="20"/>
        </w:rPr>
        <w:t>o</w:t>
      </w:r>
      <w:r w:rsidR="00A15CEC" w:rsidRPr="00015E6D">
        <w:rPr>
          <w:rFonts w:ascii="Verdana" w:hAnsi="Verdana"/>
          <w:sz w:val="20"/>
          <w:szCs w:val="20"/>
        </w:rPr>
        <w:t>n</w:t>
      </w:r>
      <w:r w:rsidR="00973D34" w:rsidRPr="00015E6D">
        <w:rPr>
          <w:rFonts w:ascii="Verdana" w:hAnsi="Verdana"/>
          <w:sz w:val="20"/>
          <w:szCs w:val="20"/>
        </w:rPr>
        <w:t>ej</w:t>
      </w:r>
      <w:r w:rsidR="00A15CEC" w:rsidRPr="00015E6D">
        <w:rPr>
          <w:rFonts w:ascii="Verdana" w:hAnsi="Verdana"/>
          <w:sz w:val="20"/>
          <w:szCs w:val="20"/>
        </w:rPr>
        <w:t xml:space="preserve"> działalności gospodarczej</w:t>
      </w:r>
      <w:r w:rsidR="00D34F21" w:rsidRPr="00015E6D">
        <w:rPr>
          <w:rFonts w:ascii="Verdana" w:hAnsi="Verdana"/>
          <w:sz w:val="20"/>
          <w:szCs w:val="20"/>
        </w:rPr>
        <w:t xml:space="preserve"> na zajętej powierzchni parkingu</w:t>
      </w:r>
      <w:r w:rsidRPr="00015E6D">
        <w:rPr>
          <w:rFonts w:ascii="Verdana" w:hAnsi="Verdana"/>
          <w:sz w:val="20"/>
          <w:szCs w:val="20"/>
        </w:rPr>
        <w:t>, itp.)</w:t>
      </w:r>
      <w:r w:rsidR="000B0681" w:rsidRPr="00015E6D">
        <w:rPr>
          <w:rFonts w:ascii="Verdana" w:hAnsi="Verdana"/>
          <w:sz w:val="20"/>
          <w:szCs w:val="20"/>
        </w:rPr>
        <w:t>.</w:t>
      </w:r>
    </w:p>
    <w:p w14:paraId="285C6076" w14:textId="77777777" w:rsidR="00587A60" w:rsidRPr="00015E6D" w:rsidRDefault="00587A60" w:rsidP="000B0681">
      <w:pPr>
        <w:ind w:left="207"/>
        <w:jc w:val="both"/>
        <w:rPr>
          <w:rFonts w:ascii="Verdana" w:hAnsi="Verdana"/>
          <w:sz w:val="16"/>
          <w:szCs w:val="16"/>
        </w:rPr>
      </w:pPr>
    </w:p>
    <w:p w14:paraId="7AED4EDA" w14:textId="7DCB69A2" w:rsidR="006D49D6" w:rsidRPr="00AB723B" w:rsidRDefault="006D49D6" w:rsidP="007A776F">
      <w:pPr>
        <w:numPr>
          <w:ilvl w:val="1"/>
          <w:numId w:val="8"/>
        </w:numPr>
        <w:tabs>
          <w:tab w:val="clear" w:pos="1647"/>
          <w:tab w:val="num" w:pos="720"/>
        </w:tabs>
        <w:ind w:left="720"/>
        <w:jc w:val="both"/>
        <w:rPr>
          <w:rFonts w:ascii="Verdana" w:hAnsi="Verdana"/>
          <w:color w:val="FF0000"/>
          <w:sz w:val="20"/>
          <w:szCs w:val="20"/>
        </w:rPr>
      </w:pPr>
      <w:r w:rsidRPr="00015E6D">
        <w:rPr>
          <w:rFonts w:ascii="Verdana" w:hAnsi="Verdana"/>
          <w:sz w:val="20"/>
          <w:szCs w:val="20"/>
        </w:rPr>
        <w:t xml:space="preserve">Dokonywanie we własnym zakresie i na swój koszt bieżących </w:t>
      </w:r>
      <w:r w:rsidR="0046258D" w:rsidRPr="00015E6D">
        <w:rPr>
          <w:rFonts w:ascii="Verdana" w:hAnsi="Verdana"/>
          <w:sz w:val="20"/>
          <w:szCs w:val="20"/>
        </w:rPr>
        <w:t xml:space="preserve">konserwacji, </w:t>
      </w:r>
      <w:r w:rsidRPr="00015E6D">
        <w:rPr>
          <w:rFonts w:ascii="Verdana" w:hAnsi="Verdana"/>
          <w:sz w:val="20"/>
          <w:szCs w:val="20"/>
        </w:rPr>
        <w:t>napraw nawierzchni oraz pozostałego wyposażenia parkingu</w:t>
      </w:r>
      <w:r w:rsidR="0046258D" w:rsidRPr="00015E6D">
        <w:rPr>
          <w:rFonts w:ascii="Verdana" w:hAnsi="Verdana"/>
          <w:sz w:val="20"/>
          <w:szCs w:val="20"/>
        </w:rPr>
        <w:t xml:space="preserve"> wymienionego w punkcie 3</w:t>
      </w:r>
      <w:r w:rsidRPr="00015E6D">
        <w:rPr>
          <w:rFonts w:ascii="Verdana" w:hAnsi="Verdana"/>
          <w:sz w:val="20"/>
          <w:szCs w:val="20"/>
        </w:rPr>
        <w:t>.</w:t>
      </w:r>
      <w:r w:rsidR="00AB723B">
        <w:rPr>
          <w:rFonts w:ascii="Verdana" w:hAnsi="Verdana"/>
          <w:sz w:val="20"/>
          <w:szCs w:val="20"/>
        </w:rPr>
        <w:t xml:space="preserve"> </w:t>
      </w:r>
    </w:p>
    <w:p w14:paraId="7CF7060A" w14:textId="77777777" w:rsidR="006D49D6" w:rsidRPr="00015E6D" w:rsidRDefault="006D49D6" w:rsidP="000B0681">
      <w:pPr>
        <w:ind w:left="207"/>
        <w:jc w:val="both"/>
        <w:rPr>
          <w:rFonts w:ascii="Verdana" w:hAnsi="Verdana"/>
          <w:sz w:val="16"/>
          <w:szCs w:val="16"/>
        </w:rPr>
      </w:pPr>
    </w:p>
    <w:p w14:paraId="2BAFAFC9" w14:textId="77777777" w:rsidR="00153FC9" w:rsidRPr="00015E6D" w:rsidRDefault="00587A60" w:rsidP="006038E9">
      <w:pPr>
        <w:numPr>
          <w:ilvl w:val="1"/>
          <w:numId w:val="8"/>
        </w:numPr>
        <w:tabs>
          <w:tab w:val="clear" w:pos="1647"/>
          <w:tab w:val="num" w:pos="720"/>
        </w:tabs>
        <w:suppressAutoHyphens/>
        <w:ind w:left="714" w:hanging="357"/>
        <w:jc w:val="both"/>
        <w:rPr>
          <w:rFonts w:ascii="Verdana" w:hAnsi="Verdana"/>
          <w:sz w:val="20"/>
          <w:szCs w:val="20"/>
        </w:rPr>
      </w:pPr>
      <w:r w:rsidRPr="00015E6D">
        <w:rPr>
          <w:rFonts w:ascii="Verdana" w:hAnsi="Verdana"/>
          <w:sz w:val="20"/>
          <w:szCs w:val="20"/>
        </w:rPr>
        <w:t xml:space="preserve">Wyposażenie </w:t>
      </w:r>
      <w:r w:rsidR="00F3638F" w:rsidRPr="00015E6D">
        <w:rPr>
          <w:rFonts w:ascii="Verdana" w:hAnsi="Verdana"/>
          <w:sz w:val="20"/>
          <w:szCs w:val="20"/>
        </w:rPr>
        <w:t>parkingu</w:t>
      </w:r>
      <w:r w:rsidRPr="00015E6D">
        <w:rPr>
          <w:rFonts w:ascii="Verdana" w:hAnsi="Verdana"/>
          <w:sz w:val="20"/>
          <w:szCs w:val="20"/>
        </w:rPr>
        <w:t xml:space="preserve"> </w:t>
      </w:r>
      <w:r w:rsidR="00CA763C" w:rsidRPr="00015E6D">
        <w:rPr>
          <w:rFonts w:ascii="Verdana" w:hAnsi="Verdana"/>
          <w:sz w:val="20"/>
          <w:szCs w:val="20"/>
        </w:rPr>
        <w:t xml:space="preserve">na własny koszt </w:t>
      </w:r>
      <w:r w:rsidR="00153FC9" w:rsidRPr="00015E6D">
        <w:rPr>
          <w:rFonts w:ascii="Verdana" w:hAnsi="Verdana"/>
          <w:sz w:val="20"/>
          <w:szCs w:val="20"/>
        </w:rPr>
        <w:t>w odpowiedni</w:t>
      </w:r>
      <w:r w:rsidR="00F3638F" w:rsidRPr="00015E6D">
        <w:rPr>
          <w:rFonts w:ascii="Verdana" w:hAnsi="Verdana"/>
          <w:sz w:val="20"/>
          <w:szCs w:val="20"/>
        </w:rPr>
        <w:t>ą infrastrukturę oraz</w:t>
      </w:r>
      <w:r w:rsidR="00153FC9" w:rsidRPr="00015E6D">
        <w:rPr>
          <w:rFonts w:ascii="Verdana" w:hAnsi="Verdana"/>
          <w:sz w:val="20"/>
          <w:szCs w:val="20"/>
        </w:rPr>
        <w:t xml:space="preserve"> sprzęt</w:t>
      </w:r>
      <w:r w:rsidR="00315D8D">
        <w:rPr>
          <w:rFonts w:ascii="Verdana" w:hAnsi="Verdana"/>
          <w:sz w:val="20"/>
          <w:szCs w:val="20"/>
        </w:rPr>
        <w:br/>
      </w:r>
      <w:r w:rsidR="00153FC9" w:rsidRPr="00015E6D">
        <w:rPr>
          <w:rFonts w:ascii="Verdana" w:hAnsi="Verdana"/>
          <w:sz w:val="20"/>
          <w:szCs w:val="20"/>
        </w:rPr>
        <w:t>i urządzenia do prowadzenia działalności gospodarczej</w:t>
      </w:r>
      <w:r w:rsidR="000C3B81" w:rsidRPr="00015E6D">
        <w:rPr>
          <w:rFonts w:ascii="Verdana" w:hAnsi="Verdana"/>
          <w:sz w:val="20"/>
          <w:szCs w:val="20"/>
        </w:rPr>
        <w:t xml:space="preserve"> (pkt </w:t>
      </w:r>
      <w:r w:rsidR="00924400">
        <w:rPr>
          <w:rFonts w:ascii="Verdana" w:hAnsi="Verdana"/>
          <w:sz w:val="20"/>
          <w:szCs w:val="20"/>
        </w:rPr>
        <w:t>9</w:t>
      </w:r>
      <w:r w:rsidR="000C3B81" w:rsidRPr="00015E6D">
        <w:rPr>
          <w:rFonts w:ascii="Verdana" w:hAnsi="Verdana"/>
          <w:sz w:val="20"/>
          <w:szCs w:val="20"/>
        </w:rPr>
        <w:t xml:space="preserve"> i </w:t>
      </w:r>
      <w:r w:rsidR="00924400">
        <w:rPr>
          <w:rFonts w:ascii="Verdana" w:hAnsi="Verdana"/>
          <w:sz w:val="20"/>
          <w:szCs w:val="20"/>
        </w:rPr>
        <w:t>10</w:t>
      </w:r>
      <w:r w:rsidR="000C3B81" w:rsidRPr="00015E6D">
        <w:rPr>
          <w:rFonts w:ascii="Verdana" w:hAnsi="Verdana"/>
          <w:sz w:val="20"/>
          <w:szCs w:val="20"/>
        </w:rPr>
        <w:t>)</w:t>
      </w:r>
      <w:r w:rsidR="00153FC9" w:rsidRPr="00015E6D">
        <w:rPr>
          <w:rFonts w:ascii="Verdana" w:hAnsi="Verdana"/>
          <w:sz w:val="20"/>
          <w:szCs w:val="20"/>
        </w:rPr>
        <w:t>.</w:t>
      </w:r>
    </w:p>
    <w:p w14:paraId="0DF77921" w14:textId="77777777" w:rsidR="00CA763C" w:rsidRPr="00882C45" w:rsidRDefault="00CA763C" w:rsidP="00CA763C">
      <w:pPr>
        <w:pStyle w:val="Akapitzlist"/>
        <w:rPr>
          <w:rFonts w:ascii="Verdana" w:hAnsi="Verdana"/>
          <w:sz w:val="16"/>
          <w:szCs w:val="16"/>
        </w:rPr>
      </w:pPr>
    </w:p>
    <w:p w14:paraId="69EEA8EC" w14:textId="7C34C2F1" w:rsidR="00CA763C" w:rsidRPr="00CB099B" w:rsidRDefault="00CA763C" w:rsidP="006038E9">
      <w:pPr>
        <w:numPr>
          <w:ilvl w:val="1"/>
          <w:numId w:val="8"/>
        </w:numPr>
        <w:tabs>
          <w:tab w:val="clear" w:pos="1647"/>
          <w:tab w:val="num" w:pos="720"/>
        </w:tabs>
        <w:suppressAutoHyphens/>
        <w:ind w:left="714" w:hanging="357"/>
        <w:jc w:val="both"/>
        <w:rPr>
          <w:rFonts w:ascii="Verdana" w:hAnsi="Verdana"/>
          <w:sz w:val="20"/>
          <w:szCs w:val="20"/>
        </w:rPr>
      </w:pPr>
      <w:r w:rsidRPr="00CB099B">
        <w:rPr>
          <w:rFonts w:ascii="Verdana" w:hAnsi="Verdana"/>
          <w:sz w:val="20"/>
          <w:szCs w:val="20"/>
        </w:rPr>
        <w:t xml:space="preserve">Zawarcie umów z zakładem energetycznym i ponoszenie kosztów oświetlenia </w:t>
      </w:r>
      <w:r w:rsidR="0046258D" w:rsidRPr="00CB099B">
        <w:rPr>
          <w:rFonts w:ascii="Verdana" w:hAnsi="Verdana"/>
          <w:sz w:val="20"/>
          <w:szCs w:val="20"/>
        </w:rPr>
        <w:t xml:space="preserve">terenu </w:t>
      </w:r>
      <w:r w:rsidR="00441520" w:rsidRPr="00CB099B">
        <w:rPr>
          <w:rFonts w:ascii="Verdana" w:hAnsi="Verdana"/>
          <w:sz w:val="20"/>
          <w:szCs w:val="20"/>
        </w:rPr>
        <w:t>parkingu w terminie trzech miesięcy od podpisania umowy.</w:t>
      </w:r>
    </w:p>
    <w:p w14:paraId="382C3F27" w14:textId="77777777" w:rsidR="00A53715" w:rsidRPr="00CB099B" w:rsidRDefault="00A53715" w:rsidP="00A53715">
      <w:pPr>
        <w:pStyle w:val="Akapitzlist"/>
        <w:rPr>
          <w:rFonts w:ascii="Verdana" w:hAnsi="Verdana"/>
          <w:sz w:val="20"/>
          <w:szCs w:val="20"/>
        </w:rPr>
      </w:pPr>
    </w:p>
    <w:p w14:paraId="364FD4DE" w14:textId="0F278A6B" w:rsidR="00A53715" w:rsidRPr="00CB099B" w:rsidRDefault="00A53715" w:rsidP="00A53715">
      <w:pPr>
        <w:numPr>
          <w:ilvl w:val="1"/>
          <w:numId w:val="8"/>
        </w:numPr>
        <w:tabs>
          <w:tab w:val="clear" w:pos="1647"/>
          <w:tab w:val="num" w:pos="720"/>
        </w:tabs>
        <w:ind w:left="720"/>
        <w:jc w:val="both"/>
        <w:rPr>
          <w:rFonts w:ascii="Verdana" w:hAnsi="Verdana"/>
          <w:sz w:val="20"/>
          <w:szCs w:val="20"/>
        </w:rPr>
      </w:pPr>
      <w:r w:rsidRPr="00CB099B">
        <w:rPr>
          <w:rFonts w:ascii="Verdana" w:hAnsi="Verdana"/>
          <w:sz w:val="20"/>
          <w:szCs w:val="20"/>
        </w:rPr>
        <w:t xml:space="preserve">Odśnieżanie oraz utrzymanie zimowe we własnym zakresie i na swój koszt </w:t>
      </w:r>
      <w:r w:rsidR="00AB723B" w:rsidRPr="00CB099B">
        <w:rPr>
          <w:rFonts w:ascii="Verdana" w:hAnsi="Verdana"/>
          <w:sz w:val="20"/>
          <w:szCs w:val="20"/>
        </w:rPr>
        <w:t>powierzchni</w:t>
      </w:r>
      <w:r w:rsidRPr="00CB099B">
        <w:rPr>
          <w:rFonts w:ascii="Verdana" w:hAnsi="Verdana"/>
          <w:sz w:val="20"/>
          <w:szCs w:val="20"/>
        </w:rPr>
        <w:t xml:space="preserve"> parkingu oraz </w:t>
      </w:r>
      <w:r w:rsidR="00AB723B" w:rsidRPr="00CB099B">
        <w:rPr>
          <w:rFonts w:ascii="Verdana" w:hAnsi="Verdana"/>
          <w:sz w:val="20"/>
          <w:szCs w:val="20"/>
        </w:rPr>
        <w:t xml:space="preserve">terenu </w:t>
      </w:r>
      <w:r w:rsidRPr="00CB099B">
        <w:rPr>
          <w:rFonts w:ascii="Verdana" w:hAnsi="Verdana"/>
          <w:sz w:val="20"/>
          <w:szCs w:val="20"/>
        </w:rPr>
        <w:t>wokół budynku</w:t>
      </w:r>
      <w:r w:rsidR="00441520" w:rsidRPr="00CB099B">
        <w:rPr>
          <w:rFonts w:ascii="Verdana" w:hAnsi="Verdana"/>
          <w:sz w:val="20"/>
          <w:szCs w:val="20"/>
        </w:rPr>
        <w:t>.</w:t>
      </w:r>
    </w:p>
    <w:p w14:paraId="045E7E9F" w14:textId="77777777" w:rsidR="00A53715" w:rsidRPr="00015E6D" w:rsidRDefault="00A53715" w:rsidP="00A53715">
      <w:pPr>
        <w:suppressAutoHyphens/>
        <w:ind w:left="714"/>
        <w:jc w:val="both"/>
        <w:rPr>
          <w:rFonts w:ascii="Verdana" w:hAnsi="Verdana"/>
          <w:sz w:val="20"/>
          <w:szCs w:val="20"/>
        </w:rPr>
      </w:pPr>
    </w:p>
    <w:p w14:paraId="03D35FF2" w14:textId="77777777" w:rsidR="00B76F5C" w:rsidRPr="00015E6D" w:rsidRDefault="00B76F5C" w:rsidP="000B0681">
      <w:pPr>
        <w:ind w:left="207"/>
        <w:jc w:val="both"/>
        <w:rPr>
          <w:rFonts w:ascii="Verdana" w:hAnsi="Verdana"/>
          <w:sz w:val="16"/>
          <w:szCs w:val="16"/>
        </w:rPr>
      </w:pPr>
    </w:p>
    <w:p w14:paraId="5F148434" w14:textId="77777777" w:rsidR="00153FC9" w:rsidRPr="00015E6D" w:rsidRDefault="00153FC9" w:rsidP="007A776F">
      <w:pPr>
        <w:numPr>
          <w:ilvl w:val="0"/>
          <w:numId w:val="21"/>
        </w:numPr>
        <w:ind w:left="360"/>
        <w:jc w:val="both"/>
        <w:rPr>
          <w:rFonts w:ascii="Verdana" w:hAnsi="Verdana"/>
          <w:sz w:val="20"/>
          <w:szCs w:val="20"/>
        </w:rPr>
      </w:pPr>
      <w:r w:rsidRPr="00015E6D">
        <w:rPr>
          <w:rFonts w:ascii="Verdana" w:hAnsi="Verdana"/>
          <w:sz w:val="20"/>
          <w:szCs w:val="20"/>
        </w:rPr>
        <w:t>Wydzierżawiający zastrzega sobie możliwość przeprowadzania kontroli</w:t>
      </w:r>
      <w:r w:rsidR="007A776F" w:rsidRPr="00015E6D">
        <w:rPr>
          <w:rFonts w:ascii="Verdana" w:hAnsi="Verdana"/>
          <w:sz w:val="20"/>
          <w:szCs w:val="20"/>
        </w:rPr>
        <w:t xml:space="preserve"> </w:t>
      </w:r>
      <w:r w:rsidRPr="00015E6D">
        <w:rPr>
          <w:rFonts w:ascii="Verdana" w:hAnsi="Verdana"/>
          <w:sz w:val="20"/>
          <w:szCs w:val="20"/>
        </w:rPr>
        <w:t>parkingu</w:t>
      </w:r>
      <w:r w:rsidR="000E2973" w:rsidRPr="00015E6D">
        <w:rPr>
          <w:rFonts w:ascii="Verdana" w:hAnsi="Verdana"/>
          <w:sz w:val="20"/>
          <w:szCs w:val="20"/>
        </w:rPr>
        <w:br/>
      </w:r>
      <w:r w:rsidRPr="00015E6D">
        <w:rPr>
          <w:rFonts w:ascii="Verdana" w:hAnsi="Verdana"/>
          <w:sz w:val="20"/>
          <w:szCs w:val="20"/>
        </w:rPr>
        <w:t>i obiektów w zakresie przestrzegania określonych powyżej</w:t>
      </w:r>
      <w:r w:rsidR="007A776F" w:rsidRPr="00015E6D">
        <w:rPr>
          <w:rFonts w:ascii="Verdana" w:hAnsi="Verdana"/>
          <w:sz w:val="20"/>
          <w:szCs w:val="20"/>
        </w:rPr>
        <w:t xml:space="preserve"> </w:t>
      </w:r>
      <w:r w:rsidRPr="00015E6D">
        <w:rPr>
          <w:rFonts w:ascii="Verdana" w:hAnsi="Verdana"/>
          <w:sz w:val="20"/>
          <w:szCs w:val="20"/>
        </w:rPr>
        <w:t>warunków.</w:t>
      </w:r>
    </w:p>
    <w:p w14:paraId="3120AF0F" w14:textId="77777777" w:rsidR="00153FC9" w:rsidRPr="00015E6D" w:rsidRDefault="00153FC9" w:rsidP="000B0681">
      <w:pPr>
        <w:ind w:left="207"/>
        <w:jc w:val="both"/>
        <w:rPr>
          <w:rFonts w:ascii="Verdana" w:hAnsi="Verdana"/>
          <w:sz w:val="16"/>
          <w:szCs w:val="16"/>
        </w:rPr>
      </w:pPr>
    </w:p>
    <w:p w14:paraId="4DE8A911" w14:textId="77777777" w:rsidR="00153FC9" w:rsidRPr="00015E6D" w:rsidRDefault="00153FC9" w:rsidP="000C3D71">
      <w:pPr>
        <w:numPr>
          <w:ilvl w:val="0"/>
          <w:numId w:val="21"/>
        </w:numPr>
        <w:suppressAutoHyphens/>
        <w:ind w:left="357" w:hanging="357"/>
        <w:jc w:val="both"/>
        <w:rPr>
          <w:rFonts w:ascii="Verdana" w:hAnsi="Verdana"/>
          <w:sz w:val="20"/>
          <w:szCs w:val="20"/>
        </w:rPr>
      </w:pPr>
      <w:r w:rsidRPr="00015E6D">
        <w:rPr>
          <w:rFonts w:ascii="Verdana" w:hAnsi="Verdana"/>
          <w:sz w:val="20"/>
          <w:szCs w:val="20"/>
        </w:rPr>
        <w:t>Dzierżawca po zakończeniu okresu dzierżawy jest zobowiązany do</w:t>
      </w:r>
      <w:r w:rsidR="007A776F" w:rsidRPr="00015E6D">
        <w:rPr>
          <w:rFonts w:ascii="Verdana" w:hAnsi="Verdana"/>
          <w:sz w:val="20"/>
          <w:szCs w:val="20"/>
        </w:rPr>
        <w:t xml:space="preserve"> </w:t>
      </w:r>
      <w:r w:rsidRPr="00015E6D">
        <w:rPr>
          <w:rFonts w:ascii="Verdana" w:hAnsi="Verdana"/>
          <w:sz w:val="20"/>
          <w:szCs w:val="20"/>
        </w:rPr>
        <w:t xml:space="preserve">zwrócenia przedmiotu dzierżawy Wydzierżawiającemu w stanie niepogorszonym </w:t>
      </w:r>
      <w:r w:rsidR="006038E9" w:rsidRPr="00015E6D">
        <w:rPr>
          <w:rFonts w:ascii="Verdana" w:hAnsi="Verdana"/>
          <w:sz w:val="20"/>
          <w:szCs w:val="20"/>
        </w:rPr>
        <w:t xml:space="preserve">najpóźniej </w:t>
      </w:r>
      <w:r w:rsidR="00783692" w:rsidRPr="00015E6D">
        <w:rPr>
          <w:rFonts w:ascii="Verdana" w:hAnsi="Verdana"/>
          <w:sz w:val="20"/>
          <w:szCs w:val="20"/>
        </w:rPr>
        <w:t xml:space="preserve">w terminie </w:t>
      </w:r>
      <w:r w:rsidR="0070283E">
        <w:rPr>
          <w:rFonts w:ascii="Verdana" w:hAnsi="Verdana"/>
          <w:sz w:val="20"/>
          <w:szCs w:val="20"/>
        </w:rPr>
        <w:t>15</w:t>
      </w:r>
      <w:r w:rsidR="00783692" w:rsidRPr="00015E6D">
        <w:rPr>
          <w:rFonts w:ascii="Verdana" w:hAnsi="Verdana"/>
          <w:sz w:val="20"/>
          <w:szCs w:val="20"/>
        </w:rPr>
        <w:t xml:space="preserve"> dni od daty wygaśnięcia lub rozwiązania umowy</w:t>
      </w:r>
      <w:r w:rsidRPr="00015E6D">
        <w:rPr>
          <w:rFonts w:ascii="Verdana" w:hAnsi="Verdana"/>
          <w:sz w:val="20"/>
          <w:szCs w:val="20"/>
        </w:rPr>
        <w:t>.</w:t>
      </w:r>
    </w:p>
    <w:p w14:paraId="71AACA1D" w14:textId="77777777" w:rsidR="00153FC9" w:rsidRPr="00015E6D" w:rsidRDefault="00153FC9" w:rsidP="000B0681">
      <w:pPr>
        <w:ind w:left="207"/>
        <w:jc w:val="both"/>
        <w:rPr>
          <w:rFonts w:ascii="Verdana" w:hAnsi="Verdana"/>
          <w:sz w:val="16"/>
          <w:szCs w:val="16"/>
        </w:rPr>
      </w:pPr>
      <w:r w:rsidRPr="00015E6D">
        <w:rPr>
          <w:rFonts w:ascii="Verdana" w:hAnsi="Verdana"/>
          <w:sz w:val="16"/>
          <w:szCs w:val="16"/>
        </w:rPr>
        <w:t xml:space="preserve">        </w:t>
      </w:r>
    </w:p>
    <w:p w14:paraId="4018ABAD" w14:textId="77777777" w:rsidR="00153FC9" w:rsidRPr="00015E6D" w:rsidRDefault="00153FC9" w:rsidP="007A776F">
      <w:pPr>
        <w:numPr>
          <w:ilvl w:val="0"/>
          <w:numId w:val="21"/>
        </w:numPr>
        <w:ind w:left="360"/>
        <w:jc w:val="both"/>
        <w:rPr>
          <w:rFonts w:ascii="Verdana" w:hAnsi="Verdana"/>
          <w:sz w:val="20"/>
          <w:szCs w:val="20"/>
        </w:rPr>
      </w:pPr>
      <w:r w:rsidRPr="00015E6D">
        <w:rPr>
          <w:rFonts w:ascii="Verdana" w:hAnsi="Verdana"/>
          <w:sz w:val="20"/>
          <w:szCs w:val="20"/>
        </w:rPr>
        <w:t>Dzierżawcy nie przysługuje zwrot żadnych nakładów finansowych</w:t>
      </w:r>
      <w:r w:rsidR="007A776F" w:rsidRPr="00015E6D">
        <w:rPr>
          <w:rFonts w:ascii="Verdana" w:hAnsi="Verdana"/>
          <w:sz w:val="20"/>
          <w:szCs w:val="20"/>
        </w:rPr>
        <w:t xml:space="preserve"> </w:t>
      </w:r>
      <w:r w:rsidRPr="00015E6D">
        <w:rPr>
          <w:rFonts w:ascii="Verdana" w:hAnsi="Verdana"/>
          <w:sz w:val="20"/>
          <w:szCs w:val="20"/>
        </w:rPr>
        <w:t>poniesionych w trakcie dzierżawy na przedmiot dzierżawy.</w:t>
      </w:r>
    </w:p>
    <w:p w14:paraId="0D7EF07B" w14:textId="77777777" w:rsidR="00783692" w:rsidRPr="00015E6D" w:rsidRDefault="00783692" w:rsidP="000B0681">
      <w:pPr>
        <w:ind w:left="207"/>
        <w:jc w:val="both"/>
        <w:rPr>
          <w:rFonts w:ascii="Verdana" w:hAnsi="Verdana"/>
          <w:sz w:val="16"/>
          <w:szCs w:val="16"/>
        </w:rPr>
      </w:pPr>
    </w:p>
    <w:p w14:paraId="59DC4FFC" w14:textId="77777777" w:rsidR="007A776F" w:rsidRPr="00015E6D" w:rsidRDefault="00B76F5C" w:rsidP="007A776F">
      <w:pPr>
        <w:numPr>
          <w:ilvl w:val="0"/>
          <w:numId w:val="21"/>
        </w:numPr>
        <w:ind w:left="360"/>
        <w:jc w:val="both"/>
        <w:rPr>
          <w:rFonts w:ascii="Verdana" w:hAnsi="Verdana"/>
          <w:sz w:val="20"/>
          <w:szCs w:val="20"/>
        </w:rPr>
      </w:pPr>
      <w:r w:rsidRPr="00015E6D">
        <w:rPr>
          <w:rFonts w:ascii="Verdana" w:hAnsi="Verdana"/>
          <w:sz w:val="20"/>
          <w:szCs w:val="20"/>
          <w:u w:val="single"/>
        </w:rPr>
        <w:t>Opłaty z tytułu dzierżawy:</w:t>
      </w:r>
      <w:r w:rsidRPr="00015E6D">
        <w:rPr>
          <w:rFonts w:ascii="Verdana" w:hAnsi="Verdana"/>
          <w:sz w:val="20"/>
          <w:szCs w:val="20"/>
        </w:rPr>
        <w:t xml:space="preserve"> </w:t>
      </w:r>
      <w:r w:rsidR="007A776F" w:rsidRPr="00015E6D">
        <w:rPr>
          <w:rFonts w:ascii="Verdana" w:hAnsi="Verdana"/>
          <w:sz w:val="20"/>
          <w:szCs w:val="20"/>
        </w:rPr>
        <w:t>m</w:t>
      </w:r>
      <w:r w:rsidRPr="00015E6D">
        <w:rPr>
          <w:rFonts w:ascii="Verdana" w:hAnsi="Verdana"/>
          <w:sz w:val="20"/>
          <w:szCs w:val="20"/>
        </w:rPr>
        <w:t xml:space="preserve">iesięczny czynsz dzierżawny </w:t>
      </w:r>
      <w:r w:rsidR="00783692" w:rsidRPr="00015E6D">
        <w:rPr>
          <w:rFonts w:ascii="Verdana" w:hAnsi="Verdana"/>
          <w:sz w:val="20"/>
          <w:szCs w:val="20"/>
        </w:rPr>
        <w:t>płatny w terminie</w:t>
      </w:r>
      <w:r w:rsidRPr="00015E6D">
        <w:rPr>
          <w:rFonts w:ascii="Verdana" w:hAnsi="Verdana"/>
          <w:sz w:val="20"/>
          <w:szCs w:val="20"/>
        </w:rPr>
        <w:t xml:space="preserve">  do 14 dni  od daty</w:t>
      </w:r>
      <w:r w:rsidR="007A776F" w:rsidRPr="00015E6D">
        <w:rPr>
          <w:rFonts w:ascii="Verdana" w:hAnsi="Verdana"/>
          <w:sz w:val="20"/>
          <w:szCs w:val="20"/>
        </w:rPr>
        <w:t xml:space="preserve"> </w:t>
      </w:r>
      <w:r w:rsidRPr="00015E6D">
        <w:rPr>
          <w:rFonts w:ascii="Verdana" w:hAnsi="Verdana"/>
          <w:sz w:val="20"/>
          <w:szCs w:val="20"/>
        </w:rPr>
        <w:t>otrzymania faktury za dany miesiąc.</w:t>
      </w:r>
    </w:p>
    <w:p w14:paraId="73F56450" w14:textId="77777777" w:rsidR="00783692" w:rsidRPr="00015E6D" w:rsidRDefault="00783692" w:rsidP="000B0681">
      <w:pPr>
        <w:ind w:left="207"/>
        <w:jc w:val="both"/>
        <w:rPr>
          <w:rFonts w:ascii="Verdana" w:hAnsi="Verdana"/>
          <w:sz w:val="16"/>
          <w:szCs w:val="16"/>
        </w:rPr>
      </w:pPr>
    </w:p>
    <w:p w14:paraId="2816553D" w14:textId="77777777" w:rsidR="00B76F5C" w:rsidRPr="00015E6D" w:rsidRDefault="00B76F5C" w:rsidP="007A776F">
      <w:pPr>
        <w:numPr>
          <w:ilvl w:val="0"/>
          <w:numId w:val="21"/>
        </w:numPr>
        <w:ind w:left="360"/>
        <w:jc w:val="both"/>
        <w:rPr>
          <w:rFonts w:ascii="Verdana" w:hAnsi="Verdana"/>
          <w:sz w:val="20"/>
          <w:szCs w:val="20"/>
        </w:rPr>
      </w:pPr>
      <w:r w:rsidRPr="00015E6D">
        <w:rPr>
          <w:rFonts w:ascii="Verdana" w:hAnsi="Verdana"/>
          <w:sz w:val="20"/>
          <w:szCs w:val="20"/>
        </w:rPr>
        <w:t>Miesięczna stawka czynszu podlegać będzie corocznej waloryzacji na dzień 1 stycznia danego roku wskaźnikiem wzrostu cen towarów i usług konsumpcyjnych za rok</w:t>
      </w:r>
      <w:r w:rsidR="007A776F" w:rsidRPr="00015E6D">
        <w:rPr>
          <w:rFonts w:ascii="Verdana" w:hAnsi="Verdana"/>
          <w:sz w:val="20"/>
          <w:szCs w:val="20"/>
        </w:rPr>
        <w:br/>
      </w:r>
      <w:r w:rsidRPr="00015E6D">
        <w:rPr>
          <w:rFonts w:ascii="Verdana" w:hAnsi="Verdana"/>
          <w:sz w:val="20"/>
          <w:szCs w:val="20"/>
        </w:rPr>
        <w:t>poprzedni, ogłaszanym przez GUS.</w:t>
      </w:r>
    </w:p>
    <w:p w14:paraId="7BD0C884" w14:textId="77777777" w:rsidR="00153FC9" w:rsidRPr="00882C45" w:rsidRDefault="00153FC9" w:rsidP="00312FEA">
      <w:pPr>
        <w:jc w:val="both"/>
        <w:rPr>
          <w:rFonts w:ascii="Verdana" w:hAnsi="Verdana"/>
          <w:sz w:val="16"/>
          <w:szCs w:val="16"/>
        </w:rPr>
      </w:pPr>
      <w:r w:rsidRPr="00882C45">
        <w:rPr>
          <w:rFonts w:ascii="Verdana" w:hAnsi="Verdana"/>
          <w:sz w:val="16"/>
          <w:szCs w:val="16"/>
        </w:rPr>
        <w:t xml:space="preserve">      </w:t>
      </w:r>
    </w:p>
    <w:p w14:paraId="13A97B79" w14:textId="77777777" w:rsidR="00153FC9" w:rsidRPr="00015E6D" w:rsidRDefault="00153FC9" w:rsidP="007A776F">
      <w:pPr>
        <w:numPr>
          <w:ilvl w:val="0"/>
          <w:numId w:val="21"/>
        </w:numPr>
        <w:ind w:left="360"/>
        <w:jc w:val="both"/>
        <w:rPr>
          <w:rFonts w:ascii="Verdana" w:hAnsi="Verdana"/>
          <w:sz w:val="20"/>
          <w:szCs w:val="20"/>
        </w:rPr>
      </w:pPr>
      <w:r w:rsidRPr="00015E6D">
        <w:rPr>
          <w:rFonts w:ascii="Verdana" w:hAnsi="Verdana"/>
          <w:sz w:val="20"/>
          <w:szCs w:val="20"/>
        </w:rPr>
        <w:t>Załą</w:t>
      </w:r>
      <w:r w:rsidR="00CE2757" w:rsidRPr="00015E6D">
        <w:rPr>
          <w:rFonts w:ascii="Verdana" w:hAnsi="Verdana"/>
          <w:sz w:val="20"/>
          <w:szCs w:val="20"/>
        </w:rPr>
        <w:t>cznikiem do „Warunków dzierżawy” jest</w:t>
      </w:r>
      <w:r w:rsidRPr="00015E6D">
        <w:rPr>
          <w:rFonts w:ascii="Verdana" w:hAnsi="Verdana"/>
          <w:sz w:val="20"/>
          <w:szCs w:val="20"/>
        </w:rPr>
        <w:t xml:space="preserve"> </w:t>
      </w:r>
      <w:r w:rsidR="00CE2757" w:rsidRPr="00015E6D">
        <w:rPr>
          <w:rFonts w:ascii="Verdana" w:hAnsi="Verdana"/>
          <w:sz w:val="20"/>
          <w:szCs w:val="20"/>
        </w:rPr>
        <w:t xml:space="preserve">„Plan </w:t>
      </w:r>
      <w:r w:rsidRPr="00015E6D">
        <w:rPr>
          <w:rFonts w:ascii="Verdana" w:hAnsi="Verdana"/>
          <w:sz w:val="20"/>
          <w:szCs w:val="20"/>
        </w:rPr>
        <w:t>zagospodarowania parkingu</w:t>
      </w:r>
      <w:r w:rsidR="00CE2757" w:rsidRPr="00015E6D">
        <w:rPr>
          <w:rFonts w:ascii="Verdana" w:hAnsi="Verdana"/>
          <w:sz w:val="20"/>
          <w:szCs w:val="20"/>
        </w:rPr>
        <w:t>”</w:t>
      </w:r>
      <w:r w:rsidR="00A67C44" w:rsidRPr="00015E6D">
        <w:rPr>
          <w:rFonts w:ascii="Verdana" w:hAnsi="Verdana"/>
          <w:sz w:val="20"/>
          <w:szCs w:val="20"/>
        </w:rPr>
        <w:t>, które to dokumenty stanowią integralną część umowy dzierżawy</w:t>
      </w:r>
      <w:r w:rsidRPr="00015E6D">
        <w:rPr>
          <w:rFonts w:ascii="Verdana" w:hAnsi="Verdana"/>
          <w:sz w:val="20"/>
          <w:szCs w:val="20"/>
        </w:rPr>
        <w:t>.</w:t>
      </w:r>
    </w:p>
    <w:p w14:paraId="67F28CD3" w14:textId="77777777" w:rsidR="00DF7DA6" w:rsidRPr="00015E6D" w:rsidRDefault="00DF7DA6" w:rsidP="008B7225">
      <w:pPr>
        <w:ind w:left="585"/>
        <w:jc w:val="both"/>
        <w:rPr>
          <w:rFonts w:ascii="Verdana" w:hAnsi="Verdana"/>
          <w:sz w:val="20"/>
          <w:szCs w:val="20"/>
        </w:rPr>
      </w:pPr>
    </w:p>
    <w:p w14:paraId="5F115983" w14:textId="77777777" w:rsidR="00153FC9" w:rsidRPr="008B7225" w:rsidRDefault="00153FC9" w:rsidP="008B7225">
      <w:pPr>
        <w:jc w:val="both"/>
        <w:rPr>
          <w:rFonts w:ascii="Verdana" w:hAnsi="Verdana"/>
          <w:sz w:val="20"/>
          <w:szCs w:val="20"/>
        </w:rPr>
      </w:pPr>
    </w:p>
    <w:p w14:paraId="37A3CEC8" w14:textId="77777777" w:rsidR="00856222" w:rsidRPr="008B7225" w:rsidRDefault="00856222" w:rsidP="008B7225">
      <w:pPr>
        <w:jc w:val="both"/>
        <w:rPr>
          <w:rFonts w:ascii="Verdana" w:hAnsi="Verdana"/>
          <w:sz w:val="20"/>
          <w:szCs w:val="20"/>
        </w:rPr>
      </w:pPr>
    </w:p>
    <w:p w14:paraId="2240A07B" w14:textId="77777777" w:rsidR="00856222" w:rsidRPr="008B7225" w:rsidRDefault="00856222">
      <w:pPr>
        <w:rPr>
          <w:rFonts w:ascii="Verdana" w:hAnsi="Verdana"/>
          <w:sz w:val="20"/>
          <w:szCs w:val="20"/>
        </w:rPr>
      </w:pPr>
    </w:p>
    <w:p w14:paraId="24594FA6" w14:textId="77777777" w:rsidR="00856222" w:rsidRPr="008B7225" w:rsidRDefault="00856222" w:rsidP="00856222">
      <w:pPr>
        <w:rPr>
          <w:rFonts w:ascii="Verdana" w:hAnsi="Verdana"/>
          <w:sz w:val="20"/>
          <w:szCs w:val="20"/>
        </w:rPr>
      </w:pPr>
    </w:p>
    <w:p w14:paraId="1151594A" w14:textId="77777777" w:rsidR="00856222" w:rsidRPr="008B7225" w:rsidRDefault="00856222" w:rsidP="00856222">
      <w:pPr>
        <w:rPr>
          <w:rFonts w:ascii="Verdana" w:hAnsi="Verdana"/>
          <w:sz w:val="20"/>
          <w:szCs w:val="20"/>
        </w:rPr>
      </w:pPr>
    </w:p>
    <w:sectPr w:rsidR="00856222" w:rsidRPr="008B7225" w:rsidSect="00C458D6">
      <w:pgSz w:w="11906" w:h="16838"/>
      <w:pgMar w:top="851" w:right="1133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A2D89" w14:textId="77777777" w:rsidR="00FD0F2A" w:rsidRDefault="00FD0F2A" w:rsidP="002B312A">
      <w:r>
        <w:separator/>
      </w:r>
    </w:p>
  </w:endnote>
  <w:endnote w:type="continuationSeparator" w:id="0">
    <w:p w14:paraId="7D535DBF" w14:textId="77777777" w:rsidR="00FD0F2A" w:rsidRDefault="00FD0F2A" w:rsidP="002B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EA29D" w14:textId="77777777" w:rsidR="00FD0F2A" w:rsidRDefault="00FD0F2A" w:rsidP="002B312A">
      <w:r>
        <w:separator/>
      </w:r>
    </w:p>
  </w:footnote>
  <w:footnote w:type="continuationSeparator" w:id="0">
    <w:p w14:paraId="7B46AF27" w14:textId="77777777" w:rsidR="00FD0F2A" w:rsidRDefault="00FD0F2A" w:rsidP="002B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A5CA3"/>
    <w:multiLevelType w:val="hybridMultilevel"/>
    <w:tmpl w:val="638C7904"/>
    <w:lvl w:ilvl="0" w:tplc="04150001">
      <w:start w:val="1"/>
      <w:numFmt w:val="bullet"/>
      <w:lvlText w:val=""/>
      <w:lvlJc w:val="left"/>
      <w:pPr>
        <w:tabs>
          <w:tab w:val="num" w:pos="1306"/>
        </w:tabs>
        <w:ind w:left="13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26"/>
        </w:tabs>
        <w:ind w:left="20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46"/>
        </w:tabs>
        <w:ind w:left="27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66"/>
        </w:tabs>
        <w:ind w:left="34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86"/>
        </w:tabs>
        <w:ind w:left="41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06"/>
        </w:tabs>
        <w:ind w:left="49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26"/>
        </w:tabs>
        <w:ind w:left="56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46"/>
        </w:tabs>
        <w:ind w:left="63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66"/>
        </w:tabs>
        <w:ind w:left="7066" w:hanging="360"/>
      </w:pPr>
      <w:rPr>
        <w:rFonts w:ascii="Wingdings" w:hAnsi="Wingdings" w:hint="default"/>
      </w:rPr>
    </w:lvl>
  </w:abstractNum>
  <w:abstractNum w:abstractNumId="1" w15:restartNumberingAfterBreak="0">
    <w:nsid w:val="0C4318CB"/>
    <w:multiLevelType w:val="hybridMultilevel"/>
    <w:tmpl w:val="796A4FEC"/>
    <w:lvl w:ilvl="0" w:tplc="790093F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76623"/>
    <w:multiLevelType w:val="hybridMultilevel"/>
    <w:tmpl w:val="65BC63BA"/>
    <w:lvl w:ilvl="0" w:tplc="683C5A5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5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A63C20"/>
    <w:multiLevelType w:val="hybridMultilevel"/>
    <w:tmpl w:val="A7B4430C"/>
    <w:lvl w:ilvl="0" w:tplc="041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4E3A2D"/>
    <w:multiLevelType w:val="hybridMultilevel"/>
    <w:tmpl w:val="35D0B302"/>
    <w:lvl w:ilvl="0" w:tplc="041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79E6A10"/>
    <w:multiLevelType w:val="hybridMultilevel"/>
    <w:tmpl w:val="35D0B302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23526D"/>
    <w:multiLevelType w:val="hybridMultilevel"/>
    <w:tmpl w:val="164265A0"/>
    <w:lvl w:ilvl="0" w:tplc="77464E2C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3A714346"/>
    <w:multiLevelType w:val="hybridMultilevel"/>
    <w:tmpl w:val="371EC94E"/>
    <w:lvl w:ilvl="0" w:tplc="04150001">
      <w:start w:val="1"/>
      <w:numFmt w:val="bullet"/>
      <w:lvlText w:val=""/>
      <w:lvlJc w:val="left"/>
      <w:pPr>
        <w:tabs>
          <w:tab w:val="num" w:pos="1351"/>
        </w:tabs>
        <w:ind w:left="13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1"/>
        </w:tabs>
        <w:ind w:left="20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1"/>
        </w:tabs>
        <w:ind w:left="27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1"/>
        </w:tabs>
        <w:ind w:left="35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1"/>
        </w:tabs>
        <w:ind w:left="42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1"/>
        </w:tabs>
        <w:ind w:left="49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1"/>
        </w:tabs>
        <w:ind w:left="56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1"/>
        </w:tabs>
        <w:ind w:left="63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1"/>
        </w:tabs>
        <w:ind w:left="7111" w:hanging="360"/>
      </w:pPr>
      <w:rPr>
        <w:rFonts w:ascii="Wingdings" w:hAnsi="Wingdings" w:hint="default"/>
      </w:rPr>
    </w:lvl>
  </w:abstractNum>
  <w:abstractNum w:abstractNumId="8" w15:restartNumberingAfterBreak="0">
    <w:nsid w:val="3B68362A"/>
    <w:multiLevelType w:val="hybridMultilevel"/>
    <w:tmpl w:val="4580CA3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B21C4"/>
    <w:multiLevelType w:val="hybridMultilevel"/>
    <w:tmpl w:val="13423302"/>
    <w:lvl w:ilvl="0" w:tplc="041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25503A9"/>
    <w:multiLevelType w:val="hybridMultilevel"/>
    <w:tmpl w:val="CFBE68EA"/>
    <w:lvl w:ilvl="0" w:tplc="50E860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463C1E8E"/>
    <w:multiLevelType w:val="hybridMultilevel"/>
    <w:tmpl w:val="7D0A5A16"/>
    <w:lvl w:ilvl="0" w:tplc="317A952E">
      <w:start w:val="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5E040779"/>
    <w:multiLevelType w:val="hybridMultilevel"/>
    <w:tmpl w:val="B6D24E98"/>
    <w:lvl w:ilvl="0" w:tplc="0E620D96">
      <w:start w:val="16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3" w15:restartNumberingAfterBreak="0">
    <w:nsid w:val="6717227E"/>
    <w:multiLevelType w:val="hybridMultilevel"/>
    <w:tmpl w:val="5554E7DE"/>
    <w:lvl w:ilvl="0" w:tplc="5630ED0A">
      <w:start w:val="7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EF663C"/>
    <w:multiLevelType w:val="hybridMultilevel"/>
    <w:tmpl w:val="D662F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713E1"/>
    <w:multiLevelType w:val="hybridMultilevel"/>
    <w:tmpl w:val="7166D292"/>
    <w:lvl w:ilvl="0" w:tplc="6F604DF0">
      <w:start w:val="14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6" w15:restartNumberingAfterBreak="0">
    <w:nsid w:val="70E263AE"/>
    <w:multiLevelType w:val="hybridMultilevel"/>
    <w:tmpl w:val="C4B84BB0"/>
    <w:lvl w:ilvl="0" w:tplc="0415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732C3728"/>
    <w:multiLevelType w:val="hybridMultilevel"/>
    <w:tmpl w:val="6592EC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53"/>
        </w:tabs>
        <w:ind w:left="195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93"/>
        </w:tabs>
        <w:ind w:left="339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13"/>
        </w:tabs>
        <w:ind w:left="411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53"/>
        </w:tabs>
        <w:ind w:left="555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73"/>
        </w:tabs>
        <w:ind w:left="6273" w:hanging="360"/>
      </w:pPr>
    </w:lvl>
  </w:abstractNum>
  <w:abstractNum w:abstractNumId="18" w15:restartNumberingAfterBreak="0">
    <w:nsid w:val="7BEB4397"/>
    <w:multiLevelType w:val="hybridMultilevel"/>
    <w:tmpl w:val="842AA948"/>
    <w:lvl w:ilvl="0" w:tplc="041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0"/>
  </w:num>
  <w:num w:numId="10">
    <w:abstractNumId w:val="5"/>
  </w:num>
  <w:num w:numId="11">
    <w:abstractNumId w:val="11"/>
  </w:num>
  <w:num w:numId="1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5"/>
  </w:num>
  <w:num w:numId="16">
    <w:abstractNumId w:val="12"/>
  </w:num>
  <w:num w:numId="17">
    <w:abstractNumId w:val="1"/>
  </w:num>
  <w:num w:numId="18">
    <w:abstractNumId w:val="3"/>
  </w:num>
  <w:num w:numId="19">
    <w:abstractNumId w:val="8"/>
  </w:num>
  <w:num w:numId="20">
    <w:abstractNumId w:val="2"/>
  </w:num>
  <w:num w:numId="21">
    <w:abstractNumId w:val="1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8C"/>
    <w:rsid w:val="00015D88"/>
    <w:rsid w:val="00015E6D"/>
    <w:rsid w:val="000331D9"/>
    <w:rsid w:val="00037C46"/>
    <w:rsid w:val="000A32F3"/>
    <w:rsid w:val="000B0681"/>
    <w:rsid w:val="000B0EBE"/>
    <w:rsid w:val="000C3B81"/>
    <w:rsid w:val="000C3D71"/>
    <w:rsid w:val="000C4D11"/>
    <w:rsid w:val="000E2973"/>
    <w:rsid w:val="000F09B1"/>
    <w:rsid w:val="00132C8C"/>
    <w:rsid w:val="00153FC9"/>
    <w:rsid w:val="001545FB"/>
    <w:rsid w:val="00163212"/>
    <w:rsid w:val="00164B7F"/>
    <w:rsid w:val="00174CCA"/>
    <w:rsid w:val="00176529"/>
    <w:rsid w:val="001D4572"/>
    <w:rsid w:val="00237FCB"/>
    <w:rsid w:val="002439D3"/>
    <w:rsid w:val="00254BC0"/>
    <w:rsid w:val="00260E4F"/>
    <w:rsid w:val="0026231A"/>
    <w:rsid w:val="002857E9"/>
    <w:rsid w:val="002916EF"/>
    <w:rsid w:val="002B312A"/>
    <w:rsid w:val="002F05DF"/>
    <w:rsid w:val="003011B2"/>
    <w:rsid w:val="0030706F"/>
    <w:rsid w:val="00312FEA"/>
    <w:rsid w:val="00315D8D"/>
    <w:rsid w:val="00322398"/>
    <w:rsid w:val="00335220"/>
    <w:rsid w:val="00360CA0"/>
    <w:rsid w:val="00403064"/>
    <w:rsid w:val="00407017"/>
    <w:rsid w:val="00414A6A"/>
    <w:rsid w:val="00420517"/>
    <w:rsid w:val="00434371"/>
    <w:rsid w:val="00440EF4"/>
    <w:rsid w:val="00441520"/>
    <w:rsid w:val="0045185D"/>
    <w:rsid w:val="0046258D"/>
    <w:rsid w:val="004755F2"/>
    <w:rsid w:val="004769AC"/>
    <w:rsid w:val="0049043B"/>
    <w:rsid w:val="004A477C"/>
    <w:rsid w:val="004B1E23"/>
    <w:rsid w:val="004C5A5A"/>
    <w:rsid w:val="004D452F"/>
    <w:rsid w:val="00503FC9"/>
    <w:rsid w:val="005175E3"/>
    <w:rsid w:val="00534A14"/>
    <w:rsid w:val="00587A60"/>
    <w:rsid w:val="0060198C"/>
    <w:rsid w:val="006038E9"/>
    <w:rsid w:val="00613312"/>
    <w:rsid w:val="00644286"/>
    <w:rsid w:val="0067629F"/>
    <w:rsid w:val="006966D1"/>
    <w:rsid w:val="006A53A5"/>
    <w:rsid w:val="006B30EE"/>
    <w:rsid w:val="006D49D6"/>
    <w:rsid w:val="0070283E"/>
    <w:rsid w:val="00706841"/>
    <w:rsid w:val="0074297B"/>
    <w:rsid w:val="00756FCE"/>
    <w:rsid w:val="00783692"/>
    <w:rsid w:val="007871BD"/>
    <w:rsid w:val="00787298"/>
    <w:rsid w:val="007A3BBF"/>
    <w:rsid w:val="007A776F"/>
    <w:rsid w:val="007C2C7A"/>
    <w:rsid w:val="00804685"/>
    <w:rsid w:val="00814F5B"/>
    <w:rsid w:val="008318D6"/>
    <w:rsid w:val="0083727C"/>
    <w:rsid w:val="00856222"/>
    <w:rsid w:val="00882C45"/>
    <w:rsid w:val="008853CA"/>
    <w:rsid w:val="00897124"/>
    <w:rsid w:val="008A682B"/>
    <w:rsid w:val="008B7225"/>
    <w:rsid w:val="008D6FC0"/>
    <w:rsid w:val="008E05D0"/>
    <w:rsid w:val="008E4C89"/>
    <w:rsid w:val="00903ECF"/>
    <w:rsid w:val="00924039"/>
    <w:rsid w:val="00924400"/>
    <w:rsid w:val="00935818"/>
    <w:rsid w:val="00955D64"/>
    <w:rsid w:val="00973857"/>
    <w:rsid w:val="00973D34"/>
    <w:rsid w:val="009D0B1B"/>
    <w:rsid w:val="009D7898"/>
    <w:rsid w:val="009E527E"/>
    <w:rsid w:val="00A15CEC"/>
    <w:rsid w:val="00A17112"/>
    <w:rsid w:val="00A234D9"/>
    <w:rsid w:val="00A53715"/>
    <w:rsid w:val="00A67C44"/>
    <w:rsid w:val="00A90FFB"/>
    <w:rsid w:val="00AA0365"/>
    <w:rsid w:val="00AA4F6D"/>
    <w:rsid w:val="00AA5E91"/>
    <w:rsid w:val="00AB723B"/>
    <w:rsid w:val="00AC2CA8"/>
    <w:rsid w:val="00B106DF"/>
    <w:rsid w:val="00B16DB5"/>
    <w:rsid w:val="00B3363A"/>
    <w:rsid w:val="00B51CD8"/>
    <w:rsid w:val="00B55C19"/>
    <w:rsid w:val="00B6317A"/>
    <w:rsid w:val="00B67BA8"/>
    <w:rsid w:val="00B76F5C"/>
    <w:rsid w:val="00B85D84"/>
    <w:rsid w:val="00B95DF2"/>
    <w:rsid w:val="00BC3DB7"/>
    <w:rsid w:val="00BF7CC1"/>
    <w:rsid w:val="00C20AE8"/>
    <w:rsid w:val="00C37423"/>
    <w:rsid w:val="00C458D6"/>
    <w:rsid w:val="00C52517"/>
    <w:rsid w:val="00C975A5"/>
    <w:rsid w:val="00CA763C"/>
    <w:rsid w:val="00CB099B"/>
    <w:rsid w:val="00CD2CB0"/>
    <w:rsid w:val="00CE2757"/>
    <w:rsid w:val="00CE770A"/>
    <w:rsid w:val="00CF5CF0"/>
    <w:rsid w:val="00D22953"/>
    <w:rsid w:val="00D31441"/>
    <w:rsid w:val="00D34F21"/>
    <w:rsid w:val="00D62C2A"/>
    <w:rsid w:val="00D90954"/>
    <w:rsid w:val="00DA301E"/>
    <w:rsid w:val="00DB12DA"/>
    <w:rsid w:val="00DB189F"/>
    <w:rsid w:val="00DB67EB"/>
    <w:rsid w:val="00DC4289"/>
    <w:rsid w:val="00DC606C"/>
    <w:rsid w:val="00DD1C0A"/>
    <w:rsid w:val="00DE6C70"/>
    <w:rsid w:val="00DF7DA6"/>
    <w:rsid w:val="00E30298"/>
    <w:rsid w:val="00E42F0F"/>
    <w:rsid w:val="00E60684"/>
    <w:rsid w:val="00E91CC8"/>
    <w:rsid w:val="00E95223"/>
    <w:rsid w:val="00EB1F72"/>
    <w:rsid w:val="00EF3079"/>
    <w:rsid w:val="00F3638F"/>
    <w:rsid w:val="00F470F4"/>
    <w:rsid w:val="00F55FA5"/>
    <w:rsid w:val="00F6736A"/>
    <w:rsid w:val="00FB0E9A"/>
    <w:rsid w:val="00FB2EE8"/>
    <w:rsid w:val="00FD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59B9F"/>
  <w15:docId w15:val="{A89FE42F-5527-4BB9-9E77-CA5B24C1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4A6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6222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rsid w:val="00783692"/>
    <w:rPr>
      <w:sz w:val="16"/>
      <w:szCs w:val="16"/>
    </w:rPr>
  </w:style>
  <w:style w:type="paragraph" w:styleId="Tekstkomentarza">
    <w:name w:val="annotation text"/>
    <w:basedOn w:val="Normalny"/>
    <w:semiHidden/>
    <w:rsid w:val="007836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83692"/>
    <w:rPr>
      <w:b/>
      <w:bCs/>
    </w:rPr>
  </w:style>
  <w:style w:type="paragraph" w:styleId="Tekstdymka">
    <w:name w:val="Balloon Text"/>
    <w:basedOn w:val="Normalny"/>
    <w:semiHidden/>
    <w:rsid w:val="0078369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2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2A"/>
  </w:style>
  <w:style w:type="character" w:styleId="Odwoanieprzypisudolnego">
    <w:name w:val="footnote reference"/>
    <w:basedOn w:val="Domylnaczcionkaakapitu"/>
    <w:uiPriority w:val="99"/>
    <w:semiHidden/>
    <w:unhideWhenUsed/>
    <w:rsid w:val="002B312A"/>
    <w:rPr>
      <w:vertAlign w:val="superscript"/>
    </w:rPr>
  </w:style>
  <w:style w:type="paragraph" w:styleId="Tekstpodstawowy">
    <w:name w:val="Body Text"/>
    <w:basedOn w:val="Normalny"/>
    <w:link w:val="TekstpodstawowyZnak"/>
    <w:rsid w:val="00D62C2A"/>
    <w:pPr>
      <w:jc w:val="both"/>
    </w:pPr>
    <w:rPr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D62C2A"/>
    <w:rPr>
      <w:sz w:val="24"/>
      <w:szCs w:val="28"/>
    </w:rPr>
  </w:style>
  <w:style w:type="paragraph" w:styleId="Akapitzlist">
    <w:name w:val="List Paragraph"/>
    <w:basedOn w:val="Normalny"/>
    <w:uiPriority w:val="34"/>
    <w:qFormat/>
    <w:rsid w:val="00176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ODGIK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ODGIK</dc:creator>
  <cp:lastModifiedBy>Wójtowicz Artur</cp:lastModifiedBy>
  <cp:revision>4</cp:revision>
  <cp:lastPrinted>2018-05-15T09:39:00Z</cp:lastPrinted>
  <dcterms:created xsi:type="dcterms:W3CDTF">2024-08-23T04:41:00Z</dcterms:created>
  <dcterms:modified xsi:type="dcterms:W3CDTF">2024-08-23T04:46:00Z</dcterms:modified>
</cp:coreProperties>
</file>