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2178" w:rsidRPr="00194416" w:rsidRDefault="00C72178" w:rsidP="00C72178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193FDB" w:rsidRPr="0019441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     </w:t>
      </w:r>
      <w:r w:rsidR="0019441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    </w:t>
      </w:r>
      <w:r w:rsidR="007E228F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   Olsztyn, 30 grudnia </w:t>
      </w:r>
      <w:r w:rsidRPr="00194416">
        <w:rPr>
          <w:rFonts w:ascii="Times New Roman" w:eastAsia="Times New Roman" w:hAnsi="Times New Roman" w:cs="Times New Roman"/>
          <w:sz w:val="23"/>
          <w:szCs w:val="23"/>
          <w:lang w:eastAsia="pl-PL"/>
        </w:rPr>
        <w:t>2021 r.</w:t>
      </w:r>
    </w:p>
    <w:p w:rsidR="00194416" w:rsidRDefault="00194416" w:rsidP="00C72178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bookmarkStart w:id="0" w:name="_GoBack"/>
      <w:bookmarkEnd w:id="0"/>
    </w:p>
    <w:p w:rsidR="00C72178" w:rsidRPr="00194416" w:rsidRDefault="007E228F" w:rsidP="00C72178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WIN-I.746.2.31</w:t>
      </w:r>
      <w:r w:rsidR="00C72178" w:rsidRPr="00194416">
        <w:rPr>
          <w:rFonts w:ascii="Times New Roman" w:eastAsia="Times New Roman" w:hAnsi="Times New Roman" w:cs="Times New Roman"/>
          <w:sz w:val="23"/>
          <w:szCs w:val="23"/>
          <w:lang w:eastAsia="pl-PL"/>
        </w:rPr>
        <w:t>.2021</w:t>
      </w:r>
    </w:p>
    <w:p w:rsidR="00C72178" w:rsidRPr="002740AD" w:rsidRDefault="00C72178" w:rsidP="00C72178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pl-PL"/>
        </w:rPr>
      </w:pPr>
    </w:p>
    <w:p w:rsidR="00D22ABB" w:rsidRPr="00CE7D10" w:rsidRDefault="00D22ABB" w:rsidP="00C7217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vertAlign w:val="subscript"/>
          <w:lang w:eastAsia="pl-PL"/>
        </w:rPr>
      </w:pPr>
    </w:p>
    <w:p w:rsidR="00C72178" w:rsidRDefault="00C72178" w:rsidP="00C721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72178" w:rsidRPr="00EA6E9D" w:rsidRDefault="00C72178" w:rsidP="00C721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7217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OBWIESZCZENIE</w:t>
      </w:r>
    </w:p>
    <w:p w:rsidR="00C72178" w:rsidRDefault="00C72178" w:rsidP="00C721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E228F" w:rsidRDefault="00C72178" w:rsidP="007E228F">
      <w:pPr>
        <w:spacing w:after="0" w:line="36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985C73">
        <w:rPr>
          <w:rFonts w:ascii="Times New Roman" w:eastAsia="Times New Roman" w:hAnsi="Times New Roman" w:cs="Times New Roman"/>
          <w:sz w:val="23"/>
          <w:szCs w:val="23"/>
          <w:lang w:eastAsia="pl-PL"/>
        </w:rPr>
        <w:t>Zgodnie z art. 53 ust. 1 ustawy z dnia 27 marca 2003 r. o planowaniu i zagospodarowaniu przestrzennym (Dz. U. z 2021 r., poz. 741 ze zm.) i art. 49 Kodeksu postępowania administracyjnego (Dz.</w:t>
      </w:r>
      <w:r w:rsidR="004114A7" w:rsidRPr="00985C73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Pr="00985C73">
        <w:rPr>
          <w:rFonts w:ascii="Times New Roman" w:eastAsia="Times New Roman" w:hAnsi="Times New Roman" w:cs="Times New Roman"/>
          <w:sz w:val="23"/>
          <w:szCs w:val="23"/>
          <w:lang w:eastAsia="pl-PL"/>
        </w:rPr>
        <w:t>U. z 2021 r., poz.</w:t>
      </w:r>
      <w:r w:rsidR="004114A7" w:rsidRPr="00985C73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="007E228F">
        <w:rPr>
          <w:rFonts w:ascii="Times New Roman" w:eastAsia="Times New Roman" w:hAnsi="Times New Roman" w:cs="Times New Roman"/>
          <w:sz w:val="23"/>
          <w:szCs w:val="23"/>
          <w:lang w:eastAsia="pl-PL"/>
        </w:rPr>
        <w:t>735 ze zm.)</w:t>
      </w:r>
    </w:p>
    <w:p w:rsidR="007E228F" w:rsidRPr="007E228F" w:rsidRDefault="007E228F" w:rsidP="007E228F">
      <w:pPr>
        <w:spacing w:after="0" w:line="36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pl-PL"/>
        </w:rPr>
      </w:pPr>
    </w:p>
    <w:p w:rsidR="007E228F" w:rsidRDefault="007E228F" w:rsidP="007E228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7E228F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Wojewoda Warmińsko-Mazurski</w:t>
      </w:r>
    </w:p>
    <w:p w:rsidR="007E228F" w:rsidRPr="007E228F" w:rsidRDefault="007E228F" w:rsidP="007E228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pl-PL"/>
        </w:rPr>
      </w:pPr>
    </w:p>
    <w:p w:rsidR="007E228F" w:rsidRPr="007E228F" w:rsidRDefault="00C72178" w:rsidP="007E228F">
      <w:pPr>
        <w:spacing w:after="0" w:line="36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7E228F">
        <w:rPr>
          <w:rFonts w:ascii="Times New Roman" w:eastAsia="Times New Roman" w:hAnsi="Times New Roman" w:cs="Times New Roman"/>
          <w:sz w:val="23"/>
          <w:szCs w:val="23"/>
          <w:lang w:eastAsia="pl-PL"/>
        </w:rPr>
        <w:t>zawiadamia, że na wniosek pełnomocników działających z upoważnienia inwestora PKP Polskie Linie Kolejowe S.A. z siedzibą w Warszawie</w:t>
      </w:r>
      <w:r w:rsidR="002025D3" w:rsidRPr="007E228F">
        <w:rPr>
          <w:rFonts w:ascii="Times New Roman" w:eastAsia="Times New Roman" w:hAnsi="Times New Roman" w:cs="Times New Roman"/>
          <w:sz w:val="23"/>
          <w:szCs w:val="23"/>
          <w:lang w:eastAsia="pl-PL"/>
        </w:rPr>
        <w:t>,</w:t>
      </w:r>
      <w:r w:rsidRPr="007E228F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w dniu </w:t>
      </w:r>
      <w:r w:rsidR="007E228F" w:rsidRPr="007E228F">
        <w:rPr>
          <w:rFonts w:ascii="Times New Roman" w:eastAsia="Times New Roman" w:hAnsi="Times New Roman" w:cs="Times New Roman"/>
          <w:sz w:val="23"/>
          <w:szCs w:val="23"/>
          <w:lang w:eastAsia="pl-PL"/>
        </w:rPr>
        <w:t>30.12</w:t>
      </w:r>
      <w:r w:rsidRPr="007E228F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.2021 r. została wydana </w:t>
      </w:r>
      <w:r w:rsidR="007E228F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                        </w:t>
      </w:r>
      <w:r w:rsidRPr="007E228F">
        <w:rPr>
          <w:rFonts w:ascii="Times New Roman" w:eastAsia="Times New Roman" w:hAnsi="Times New Roman" w:cs="Times New Roman"/>
          <w:sz w:val="23"/>
          <w:szCs w:val="23"/>
          <w:lang w:eastAsia="pl-PL"/>
        </w:rPr>
        <w:t>decyzja</w:t>
      </w:r>
      <w:r w:rsidR="007E228F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="007E228F" w:rsidRPr="007E228F">
        <w:rPr>
          <w:rFonts w:ascii="Times New Roman" w:eastAsia="Times New Roman" w:hAnsi="Times New Roman" w:cs="Times New Roman"/>
          <w:sz w:val="23"/>
          <w:szCs w:val="23"/>
          <w:lang w:eastAsia="pl-PL"/>
        </w:rPr>
        <w:t>nr Giż</w:t>
      </w:r>
      <w:r w:rsidR="00C30D08" w:rsidRPr="007E228F">
        <w:rPr>
          <w:rFonts w:ascii="Times New Roman" w:eastAsia="Times New Roman" w:hAnsi="Times New Roman" w:cs="Times New Roman"/>
          <w:sz w:val="23"/>
          <w:szCs w:val="23"/>
          <w:lang w:eastAsia="pl-PL"/>
        </w:rPr>
        <w:t>/</w:t>
      </w:r>
      <w:r w:rsidR="007E228F" w:rsidRPr="007E228F">
        <w:rPr>
          <w:rFonts w:ascii="Times New Roman" w:eastAsia="Times New Roman" w:hAnsi="Times New Roman" w:cs="Times New Roman"/>
          <w:sz w:val="23"/>
          <w:szCs w:val="23"/>
          <w:lang w:eastAsia="pl-PL"/>
        </w:rPr>
        <w:t>2</w:t>
      </w:r>
      <w:r w:rsidR="002662C1">
        <w:rPr>
          <w:rFonts w:ascii="Times New Roman" w:eastAsia="Times New Roman" w:hAnsi="Times New Roman" w:cs="Times New Roman"/>
          <w:sz w:val="23"/>
          <w:szCs w:val="23"/>
          <w:lang w:eastAsia="pl-PL"/>
        </w:rPr>
        <w:t>5</w:t>
      </w:r>
      <w:r w:rsidR="00C30D08" w:rsidRPr="007E228F">
        <w:rPr>
          <w:rFonts w:ascii="Times New Roman" w:eastAsia="Times New Roman" w:hAnsi="Times New Roman" w:cs="Times New Roman"/>
          <w:sz w:val="23"/>
          <w:szCs w:val="23"/>
          <w:lang w:eastAsia="pl-PL"/>
        </w:rPr>
        <w:t>/2021, znak</w:t>
      </w:r>
      <w:r w:rsidR="007E228F" w:rsidRPr="007E228F">
        <w:rPr>
          <w:rFonts w:ascii="Times New Roman" w:eastAsia="Times New Roman" w:hAnsi="Times New Roman" w:cs="Times New Roman"/>
          <w:sz w:val="23"/>
          <w:szCs w:val="23"/>
          <w:lang w:eastAsia="pl-PL"/>
        </w:rPr>
        <w:t>: WIN-I.746.2.31</w:t>
      </w:r>
      <w:r w:rsidR="00C30D08" w:rsidRPr="007E228F">
        <w:rPr>
          <w:rFonts w:ascii="Times New Roman" w:eastAsia="Times New Roman" w:hAnsi="Times New Roman" w:cs="Times New Roman"/>
          <w:sz w:val="23"/>
          <w:szCs w:val="23"/>
          <w:lang w:eastAsia="pl-PL"/>
        </w:rPr>
        <w:t>.2021</w:t>
      </w:r>
      <w:r w:rsidR="000D7D28" w:rsidRPr="007E228F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o us</w:t>
      </w:r>
      <w:r w:rsidRPr="007E228F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taleniu lokalizacji inwestycji celu publicznego, polegającej na budowie </w:t>
      </w:r>
      <w:r w:rsidR="004311D8" w:rsidRPr="007E228F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obiektu radiokomunikacyjnego (w skr. OR) </w:t>
      </w:r>
      <w:r w:rsidR="007E228F" w:rsidRPr="007E228F">
        <w:rPr>
          <w:rFonts w:ascii="Times New Roman" w:eastAsia="Times New Roman" w:hAnsi="Times New Roman" w:cs="Times New Roman"/>
          <w:sz w:val="23"/>
          <w:szCs w:val="23"/>
          <w:lang w:eastAsia="pl-PL"/>
        </w:rPr>
        <w:t>10278_L038_Gizycko_503/ORx038-154444-XXX-01 systemu GSM-R na linii kolejowej nr 38 Białystok – Bartoszyce, w skład którego wchodzi: wieża o wysokości do 48 m n.p.t., kontener technologiczny, ogrodzenie, utwardzenie terenu, dojazd, wewnętrzna linia zasilająca oraz złącze kablowe w km 154,444 linii kolejowej nr 38,</w:t>
      </w:r>
      <w:r w:rsidR="007E228F" w:rsidRPr="007E228F">
        <w:rPr>
          <w:rFonts w:ascii="Times New Roman" w:hAnsi="Times New Roman" w:cs="Times New Roman"/>
          <w:sz w:val="23"/>
          <w:szCs w:val="23"/>
        </w:rPr>
        <w:t xml:space="preserve"> na działce ewidencyjnej nr 76/6, obręb 0020 Wilkasy, gmina Giżycko, pow. giżycki, stanowiącej teren zamknięty</w:t>
      </w:r>
      <w:r w:rsidR="007E228F">
        <w:rPr>
          <w:rFonts w:ascii="Times New Roman" w:hAnsi="Times New Roman" w:cs="Times New Roman"/>
          <w:sz w:val="23"/>
          <w:szCs w:val="23"/>
        </w:rPr>
        <w:t>.</w:t>
      </w:r>
    </w:p>
    <w:p w:rsidR="004311D8" w:rsidRPr="00194416" w:rsidRDefault="004311D8" w:rsidP="004311D8">
      <w:pPr>
        <w:spacing w:after="0" w:line="36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pl-PL"/>
        </w:rPr>
      </w:pPr>
    </w:p>
    <w:p w:rsidR="00173DFC" w:rsidRPr="00985C73" w:rsidRDefault="00C72178" w:rsidP="004311D8">
      <w:pPr>
        <w:spacing w:after="0" w:line="36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985C73">
        <w:rPr>
          <w:rFonts w:ascii="Times New Roman" w:eastAsia="Times New Roman" w:hAnsi="Times New Roman" w:cs="Times New Roman"/>
          <w:sz w:val="23"/>
          <w:szCs w:val="23"/>
          <w:lang w:eastAsia="pl-PL"/>
        </w:rPr>
        <w:t>Stronom służy prawo wniesienia odwołania do Ministra Rozwoju i Technologii za po</w:t>
      </w:r>
      <w:r w:rsidR="002025D3">
        <w:rPr>
          <w:rFonts w:ascii="Times New Roman" w:eastAsia="Times New Roman" w:hAnsi="Times New Roman" w:cs="Times New Roman"/>
          <w:sz w:val="23"/>
          <w:szCs w:val="23"/>
          <w:lang w:eastAsia="pl-PL"/>
        </w:rPr>
        <w:t>średnictwem Wojewody Warmińsko-</w:t>
      </w:r>
      <w:r w:rsidRPr="00985C73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Mazurskiego w Olsztynie, w terminie 14 dni od dnia podania niniejszego obwieszczenia do publicznej wiadomości. </w:t>
      </w:r>
    </w:p>
    <w:p w:rsidR="00173DFC" w:rsidRPr="00194416" w:rsidRDefault="00173DFC" w:rsidP="004311D8">
      <w:pPr>
        <w:spacing w:after="0" w:line="36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pl-PL"/>
        </w:rPr>
      </w:pPr>
    </w:p>
    <w:p w:rsidR="00985C73" w:rsidRPr="00985C73" w:rsidRDefault="00C72178" w:rsidP="006F4F44">
      <w:pPr>
        <w:spacing w:after="0" w:line="36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985C73">
        <w:rPr>
          <w:rFonts w:ascii="Times New Roman" w:eastAsia="Times New Roman" w:hAnsi="Times New Roman" w:cs="Times New Roman"/>
          <w:sz w:val="23"/>
          <w:szCs w:val="23"/>
          <w:lang w:eastAsia="pl-PL"/>
        </w:rPr>
        <w:t>Decyzja oraz akta sprawy znajdują się w Wydziale Infrastruktury i Nieruchomości Warmińsko-Mazurskiego Urzędu Wojewódzkiego w Olsztynie, Al. Marszałka Józefa Piłsudskiego</w:t>
      </w:r>
      <w:r w:rsidR="006F4F44" w:rsidRPr="00985C73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="00FF1316" w:rsidRPr="00985C73">
        <w:rPr>
          <w:rFonts w:ascii="Times New Roman" w:eastAsia="Times New Roman" w:hAnsi="Times New Roman" w:cs="Times New Roman"/>
          <w:sz w:val="23"/>
          <w:szCs w:val="23"/>
          <w:lang w:eastAsia="pl-PL"/>
        </w:rPr>
        <w:t>7/9 (pok. 327</w:t>
      </w:r>
      <w:r w:rsidRPr="00985C73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). </w:t>
      </w:r>
    </w:p>
    <w:p w:rsidR="00985C73" w:rsidRPr="00194416" w:rsidRDefault="00985C73" w:rsidP="006F4F44">
      <w:pPr>
        <w:spacing w:after="0" w:line="36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pl-PL"/>
        </w:rPr>
      </w:pPr>
    </w:p>
    <w:p w:rsidR="00364F10" w:rsidRDefault="00C72178" w:rsidP="006F4F4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5C73">
        <w:rPr>
          <w:rFonts w:ascii="Times New Roman" w:eastAsia="Times New Roman" w:hAnsi="Times New Roman" w:cs="Times New Roman"/>
          <w:sz w:val="23"/>
          <w:szCs w:val="23"/>
          <w:lang w:eastAsia="pl-PL"/>
        </w:rPr>
        <w:t>Z decyzją</w:t>
      </w:r>
      <w:r w:rsidR="00173DFC" w:rsidRPr="00985C73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Pr="00985C73">
        <w:rPr>
          <w:rFonts w:ascii="Times New Roman" w:eastAsia="Times New Roman" w:hAnsi="Times New Roman" w:cs="Times New Roman"/>
          <w:sz w:val="23"/>
          <w:szCs w:val="23"/>
          <w:lang w:eastAsia="pl-PL"/>
        </w:rPr>
        <w:t>można</w:t>
      </w:r>
      <w:r w:rsidR="00173DFC" w:rsidRPr="00985C73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Pr="00985C73">
        <w:rPr>
          <w:rFonts w:ascii="Times New Roman" w:eastAsia="Times New Roman" w:hAnsi="Times New Roman" w:cs="Times New Roman"/>
          <w:sz w:val="23"/>
          <w:szCs w:val="23"/>
          <w:lang w:eastAsia="pl-PL"/>
        </w:rPr>
        <w:t>zapoznać</w:t>
      </w:r>
      <w:r w:rsidR="00173DFC" w:rsidRPr="00985C73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Pr="00985C73">
        <w:rPr>
          <w:rFonts w:ascii="Times New Roman" w:eastAsia="Times New Roman" w:hAnsi="Times New Roman" w:cs="Times New Roman"/>
          <w:sz w:val="23"/>
          <w:szCs w:val="23"/>
          <w:lang w:eastAsia="pl-PL"/>
        </w:rPr>
        <w:t>się</w:t>
      </w:r>
      <w:r w:rsidR="00173DFC" w:rsidRPr="00985C73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Pr="00985C73">
        <w:rPr>
          <w:rFonts w:ascii="Times New Roman" w:eastAsia="Times New Roman" w:hAnsi="Times New Roman" w:cs="Times New Roman"/>
          <w:sz w:val="23"/>
          <w:szCs w:val="23"/>
          <w:lang w:eastAsia="pl-PL"/>
        </w:rPr>
        <w:t>w siedzibie Warmińsko-Mazurskiego</w:t>
      </w:r>
      <w:r w:rsidR="00173DFC" w:rsidRPr="00985C73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Pr="00985C73">
        <w:rPr>
          <w:rFonts w:ascii="Times New Roman" w:eastAsia="Times New Roman" w:hAnsi="Times New Roman" w:cs="Times New Roman"/>
          <w:sz w:val="23"/>
          <w:szCs w:val="23"/>
          <w:lang w:eastAsia="pl-PL"/>
        </w:rPr>
        <w:t>Urzędu</w:t>
      </w:r>
      <w:r w:rsidR="00173DFC" w:rsidRPr="00985C73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Pr="00985C73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Wojewódzkiego </w:t>
      </w:r>
      <w:r w:rsidR="0019441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               </w:t>
      </w:r>
      <w:r w:rsidRPr="00985C73">
        <w:rPr>
          <w:rFonts w:ascii="Times New Roman" w:eastAsia="Times New Roman" w:hAnsi="Times New Roman" w:cs="Times New Roman"/>
          <w:sz w:val="23"/>
          <w:szCs w:val="23"/>
          <w:lang w:eastAsia="pl-PL"/>
        </w:rPr>
        <w:t>w Olsztynie, Al. Marsz. J. Piłsudskiego</w:t>
      </w:r>
      <w:r w:rsidR="00FF1316" w:rsidRPr="00985C73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Pr="00985C73">
        <w:rPr>
          <w:rFonts w:ascii="Times New Roman" w:eastAsia="Times New Roman" w:hAnsi="Times New Roman" w:cs="Times New Roman"/>
          <w:sz w:val="23"/>
          <w:szCs w:val="23"/>
          <w:lang w:eastAsia="pl-PL"/>
        </w:rPr>
        <w:t>7/9, 10-575 Olsztyn, w godzinach</w:t>
      </w:r>
      <w:r w:rsidR="00FF1316" w:rsidRPr="00985C73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8:00-</w:t>
      </w:r>
      <w:r w:rsidRPr="00985C73">
        <w:rPr>
          <w:rFonts w:ascii="Times New Roman" w:eastAsia="Times New Roman" w:hAnsi="Times New Roman" w:cs="Times New Roman"/>
          <w:sz w:val="23"/>
          <w:szCs w:val="23"/>
          <w:lang w:eastAsia="pl-PL"/>
        </w:rPr>
        <w:t>15:00</w:t>
      </w:r>
      <w:r w:rsidR="00FF1316" w:rsidRPr="00985C73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Pr="00985C73">
        <w:rPr>
          <w:rFonts w:ascii="Times New Roman" w:eastAsia="Times New Roman" w:hAnsi="Times New Roman" w:cs="Times New Roman"/>
          <w:sz w:val="23"/>
          <w:szCs w:val="23"/>
          <w:lang w:eastAsia="pl-PL"/>
        </w:rPr>
        <w:t>po uprzednim uzgodnieniu terminu wizyty</w:t>
      </w:r>
      <w:r w:rsidR="00FF16F8">
        <w:rPr>
          <w:rFonts w:ascii="Times New Roman" w:eastAsia="Times New Roman" w:hAnsi="Times New Roman" w:cs="Times New Roman"/>
          <w:sz w:val="23"/>
          <w:szCs w:val="23"/>
          <w:lang w:eastAsia="pl-PL"/>
        </w:rPr>
        <w:t>,</w:t>
      </w:r>
      <w:r w:rsidRPr="00985C73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poprzez kontakt mailowy: sekrwin@uw.olsztyn.</w:t>
      </w:r>
      <w:r w:rsidR="00B22F31" w:rsidRPr="00985C73">
        <w:rPr>
          <w:rFonts w:ascii="Times New Roman" w:eastAsia="Times New Roman" w:hAnsi="Times New Roman" w:cs="Times New Roman"/>
          <w:sz w:val="23"/>
          <w:szCs w:val="23"/>
          <w:lang w:eastAsia="pl-PL"/>
        </w:rPr>
        <w:t>pl bądź telefoniczny: 89 5232282</w:t>
      </w:r>
      <w:r w:rsidRPr="00C7217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434BE5" w:rsidRPr="00194416" w:rsidRDefault="00194416" w:rsidP="00434BE5">
      <w:pPr>
        <w:spacing w:after="0" w:line="360" w:lineRule="auto"/>
        <w:ind w:left="5664"/>
        <w:jc w:val="both"/>
        <w:rPr>
          <w:rFonts w:ascii="Times New Roman" w:eastAsia="Calibri" w:hAnsi="Times New Roman" w:cs="Times New Roman"/>
          <w:i/>
          <w:sz w:val="21"/>
          <w:szCs w:val="21"/>
        </w:rPr>
      </w:pPr>
      <w:r w:rsidRPr="000B55AC">
        <w:rPr>
          <w:rFonts w:ascii="Times New Roman" w:eastAsia="Calibri" w:hAnsi="Times New Roman" w:cs="Times New Roman"/>
          <w:color w:val="FF0000"/>
          <w:sz w:val="20"/>
          <w:szCs w:val="20"/>
        </w:rPr>
        <w:t xml:space="preserve">          </w:t>
      </w:r>
    </w:p>
    <w:p w:rsidR="00FA643E" w:rsidRPr="00194416" w:rsidRDefault="00FA643E" w:rsidP="00194416">
      <w:pPr>
        <w:autoSpaceDE w:val="0"/>
        <w:autoSpaceDN w:val="0"/>
        <w:adjustRightInd w:val="0"/>
        <w:spacing w:line="256" w:lineRule="auto"/>
        <w:ind w:left="4239" w:firstLine="708"/>
        <w:jc w:val="center"/>
        <w:rPr>
          <w:rFonts w:ascii="Times New Roman" w:eastAsia="Calibri" w:hAnsi="Times New Roman" w:cs="Times New Roman"/>
          <w:i/>
          <w:sz w:val="21"/>
          <w:szCs w:val="21"/>
        </w:rPr>
      </w:pPr>
    </w:p>
    <w:sectPr w:rsidR="00FA643E" w:rsidRPr="00194416" w:rsidSect="00194416">
      <w:pgSz w:w="11906" w:h="16838"/>
      <w:pgMar w:top="1077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7208" w:rsidRDefault="008B7208" w:rsidP="00194416">
      <w:pPr>
        <w:spacing w:after="0" w:line="240" w:lineRule="auto"/>
      </w:pPr>
      <w:r>
        <w:separator/>
      </w:r>
    </w:p>
  </w:endnote>
  <w:endnote w:type="continuationSeparator" w:id="0">
    <w:p w:rsidR="008B7208" w:rsidRDefault="008B7208" w:rsidP="001944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7208" w:rsidRDefault="008B7208" w:rsidP="00194416">
      <w:pPr>
        <w:spacing w:after="0" w:line="240" w:lineRule="auto"/>
      </w:pPr>
      <w:r>
        <w:separator/>
      </w:r>
    </w:p>
  </w:footnote>
  <w:footnote w:type="continuationSeparator" w:id="0">
    <w:p w:rsidR="008B7208" w:rsidRDefault="008B7208" w:rsidP="001944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D32"/>
    <w:rsid w:val="000A715E"/>
    <w:rsid w:val="000D7D28"/>
    <w:rsid w:val="000F0D32"/>
    <w:rsid w:val="00173DFC"/>
    <w:rsid w:val="00193FDB"/>
    <w:rsid w:val="00194416"/>
    <w:rsid w:val="002025D3"/>
    <w:rsid w:val="002662C1"/>
    <w:rsid w:val="002740AD"/>
    <w:rsid w:val="002B4980"/>
    <w:rsid w:val="003062F6"/>
    <w:rsid w:val="00364F10"/>
    <w:rsid w:val="004114A7"/>
    <w:rsid w:val="004311D8"/>
    <w:rsid w:val="00434BE5"/>
    <w:rsid w:val="005E0523"/>
    <w:rsid w:val="006F4F44"/>
    <w:rsid w:val="007E228F"/>
    <w:rsid w:val="008B7208"/>
    <w:rsid w:val="00985C73"/>
    <w:rsid w:val="009867A9"/>
    <w:rsid w:val="00B16217"/>
    <w:rsid w:val="00B22F31"/>
    <w:rsid w:val="00BC144A"/>
    <w:rsid w:val="00BE1CC9"/>
    <w:rsid w:val="00C30D08"/>
    <w:rsid w:val="00C72178"/>
    <w:rsid w:val="00CE7D10"/>
    <w:rsid w:val="00D22ABB"/>
    <w:rsid w:val="00D246CC"/>
    <w:rsid w:val="00E636F5"/>
    <w:rsid w:val="00E86A13"/>
    <w:rsid w:val="00EA6E9D"/>
    <w:rsid w:val="00F51EAF"/>
    <w:rsid w:val="00FA643E"/>
    <w:rsid w:val="00FE5E3C"/>
    <w:rsid w:val="00FF1316"/>
    <w:rsid w:val="00FF1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549916-6FED-418D-A873-B0E7E6D0F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944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4416"/>
  </w:style>
  <w:style w:type="paragraph" w:styleId="Stopka">
    <w:name w:val="footer"/>
    <w:basedOn w:val="Normalny"/>
    <w:link w:val="StopkaZnak"/>
    <w:uiPriority w:val="99"/>
    <w:unhideWhenUsed/>
    <w:rsid w:val="001944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4416"/>
  </w:style>
  <w:style w:type="paragraph" w:customStyle="1" w:styleId="Textbodyindent">
    <w:name w:val="Text body indent"/>
    <w:basedOn w:val="Normalny"/>
    <w:rsid w:val="007E228F"/>
    <w:pPr>
      <w:autoSpaceDN w:val="0"/>
      <w:spacing w:after="0" w:line="240" w:lineRule="auto"/>
      <w:ind w:firstLine="283"/>
      <w:jc w:val="both"/>
      <w:textAlignment w:val="baseline"/>
    </w:pPr>
    <w:rPr>
      <w:rFonts w:ascii="Times New Roman" w:eastAsia="Times New Roman" w:hAnsi="Times New Roman" w:cs="Times New Roman"/>
      <w:kern w:val="3"/>
      <w:sz w:val="28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536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0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30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34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265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Sikora</dc:creator>
  <cp:keywords/>
  <dc:description/>
  <cp:lastModifiedBy>Iwona Sikora</cp:lastModifiedBy>
  <cp:revision>33</cp:revision>
  <dcterms:created xsi:type="dcterms:W3CDTF">2021-10-25T07:18:00Z</dcterms:created>
  <dcterms:modified xsi:type="dcterms:W3CDTF">2021-12-30T13:52:00Z</dcterms:modified>
</cp:coreProperties>
</file>