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1BA1" w14:textId="6D79C8CE" w:rsidR="007E08B6" w:rsidRPr="00387510" w:rsidRDefault="007E08B6" w:rsidP="00387510">
      <w:pPr>
        <w:spacing w:line="360" w:lineRule="auto"/>
        <w:jc w:val="right"/>
        <w:rPr>
          <w:rFonts w:asciiTheme="minorHAnsi" w:hAnsiTheme="minorHAnsi" w:cstheme="minorHAnsi"/>
          <w:b/>
          <w:bCs/>
          <w:color w:val="4C4C4C"/>
        </w:rPr>
      </w:pPr>
      <w:r w:rsidRPr="00387510">
        <w:rPr>
          <w:rFonts w:asciiTheme="minorHAnsi" w:hAnsiTheme="minorHAnsi" w:cstheme="minorHAnsi"/>
          <w:b/>
          <w:bCs/>
          <w:color w:val="4C4C4C"/>
        </w:rPr>
        <w:t>Załącznik nr 2</w:t>
      </w:r>
    </w:p>
    <w:p w14:paraId="2A05CDD3" w14:textId="77777777" w:rsidR="000763BF" w:rsidRPr="00387510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387510">
        <w:rPr>
          <w:rFonts w:cstheme="minorHAnsi"/>
        </w:rPr>
        <w:t xml:space="preserve"> </w:t>
      </w:r>
      <w:r w:rsidR="000763BF" w:rsidRPr="00387510">
        <w:rPr>
          <w:rFonts w:cstheme="minorHAnsi"/>
        </w:rPr>
        <w:t>Oświadczenie</w:t>
      </w:r>
    </w:p>
    <w:p w14:paraId="3BB5E56E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4C2F7544" w14:textId="774C69F2" w:rsidR="000763BF" w:rsidRPr="00387510" w:rsidRDefault="000763BF" w:rsidP="000763BF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387510">
        <w:rPr>
          <w:rFonts w:asciiTheme="minorHAnsi" w:hAnsiTheme="minorHAnsi" w:cstheme="minorHAnsi"/>
        </w:rPr>
        <w:t xml:space="preserve">Ja …………………………………………………………………………………………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samochodu służbowego należącego do </w:t>
      </w:r>
      <w:r w:rsidR="00387510">
        <w:rPr>
          <w:rFonts w:asciiTheme="minorHAnsi" w:hAnsiTheme="minorHAnsi" w:cstheme="minorHAnsi"/>
        </w:rPr>
        <w:t xml:space="preserve">Stałego Przedstawicielstwa </w:t>
      </w:r>
      <w:r w:rsidRPr="00387510">
        <w:rPr>
          <w:rFonts w:asciiTheme="minorHAnsi" w:hAnsiTheme="minorHAnsi" w:cstheme="minorHAnsi"/>
        </w:rPr>
        <w:t>RP</w:t>
      </w:r>
      <w:r w:rsidR="00387510">
        <w:rPr>
          <w:rFonts w:asciiTheme="minorHAnsi" w:hAnsiTheme="minorHAnsi" w:cstheme="minorHAnsi"/>
        </w:rPr>
        <w:t xml:space="preserve"> przy ONZ</w:t>
      </w:r>
      <w:r w:rsidRPr="00387510">
        <w:rPr>
          <w:rFonts w:asciiTheme="minorHAnsi" w:hAnsiTheme="minorHAnsi" w:cstheme="minorHAnsi"/>
        </w:rPr>
        <w:t xml:space="preserve"> w </w:t>
      </w:r>
      <w:r w:rsidR="00387510">
        <w:rPr>
          <w:rFonts w:asciiTheme="minorHAnsi" w:hAnsiTheme="minorHAnsi" w:cstheme="minorHAnsi"/>
        </w:rPr>
        <w:t>Nowym Jorku</w:t>
      </w:r>
      <w:r w:rsidRPr="00387510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53B29668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540F26B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7A0B629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B78FAB7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  <w:t>……………………………………………………</w:t>
      </w:r>
    </w:p>
    <w:p w14:paraId="4B3724AF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  <w:t>/data i podpis/</w:t>
      </w:r>
    </w:p>
    <w:p w14:paraId="1D871E20" w14:textId="77777777" w:rsidR="000763BF" w:rsidRPr="00387510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39B6F37" w14:textId="77777777" w:rsidR="000763BF" w:rsidRPr="00387510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5D0676A8" w14:textId="7EEC5AB3" w:rsidR="000763BF" w:rsidRPr="00387510" w:rsidRDefault="000763BF" w:rsidP="00462D22">
      <w:pPr>
        <w:jc w:val="center"/>
        <w:rPr>
          <w:rFonts w:asciiTheme="minorHAnsi" w:hAnsiTheme="minorHAnsi" w:cstheme="minorHAnsi"/>
          <w:b/>
        </w:rPr>
      </w:pPr>
      <w:r w:rsidRPr="00387510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462D22">
        <w:rPr>
          <w:rFonts w:asciiTheme="minorHAnsi" w:hAnsiTheme="minorHAnsi" w:cstheme="minorHAnsi"/>
          <w:b/>
        </w:rPr>
        <w:t>Stałe Przedstawicielstwo RP przy ONZ w Nowym Jorku</w:t>
      </w:r>
      <w:r w:rsidRPr="00387510">
        <w:rPr>
          <w:rFonts w:asciiTheme="minorHAnsi" w:hAnsiTheme="minorHAnsi" w:cstheme="minorHAnsi"/>
          <w:b/>
        </w:rPr>
        <w:br/>
      </w:r>
    </w:p>
    <w:p w14:paraId="5C02F787" w14:textId="77777777" w:rsidR="000763BF" w:rsidRPr="00387510" w:rsidRDefault="000763BF" w:rsidP="000763BF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510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510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8DED07A" w14:textId="0634A408" w:rsidR="000763BF" w:rsidRPr="003875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cstheme="minorHAnsi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3E7B55" w:rsidRPr="00387510">
        <w:rPr>
          <w:rFonts w:cstheme="minorHAnsi"/>
        </w:rPr>
        <w:t xml:space="preserve">Stały Przedstawiciel przy ONZ </w:t>
      </w:r>
      <w:r w:rsidRPr="00387510">
        <w:rPr>
          <w:rFonts w:cstheme="minorHAnsi"/>
        </w:rPr>
        <w:t xml:space="preserve">w </w:t>
      </w:r>
      <w:r w:rsidR="003E7B55" w:rsidRPr="00387510">
        <w:rPr>
          <w:rFonts w:cstheme="minorHAnsi"/>
        </w:rPr>
        <w:t>Nowym Jorku</w:t>
      </w:r>
      <w:r w:rsidRPr="00387510">
        <w:rPr>
          <w:rFonts w:cstheme="minorHAnsi"/>
        </w:rPr>
        <w:t xml:space="preserve">, z siedzibą </w:t>
      </w:r>
      <w:r w:rsidR="003E7B55" w:rsidRPr="00387510">
        <w:rPr>
          <w:rFonts w:cstheme="minorHAnsi"/>
        </w:rPr>
        <w:t xml:space="preserve">750 Third </w:t>
      </w:r>
      <w:proofErr w:type="spellStart"/>
      <w:r w:rsidR="003E7B55" w:rsidRPr="00387510">
        <w:rPr>
          <w:rFonts w:cstheme="minorHAnsi"/>
        </w:rPr>
        <w:t>Ave</w:t>
      </w:r>
      <w:proofErr w:type="spellEnd"/>
      <w:r w:rsidR="003E7B55" w:rsidRPr="00387510">
        <w:rPr>
          <w:rFonts w:cstheme="minorHAnsi"/>
        </w:rPr>
        <w:t xml:space="preserve">, 30th </w:t>
      </w:r>
      <w:proofErr w:type="spellStart"/>
      <w:r w:rsidR="003E7B55" w:rsidRPr="00387510">
        <w:rPr>
          <w:rFonts w:cstheme="minorHAnsi"/>
        </w:rPr>
        <w:t>Floor</w:t>
      </w:r>
      <w:proofErr w:type="spellEnd"/>
      <w:r w:rsidR="003E7B55" w:rsidRPr="00387510">
        <w:rPr>
          <w:rFonts w:cstheme="minorHAnsi"/>
        </w:rPr>
        <w:t>, 10017, Nowy Jork, NY</w:t>
      </w:r>
    </w:p>
    <w:p w14:paraId="16F0E1BE" w14:textId="77777777" w:rsidR="000763BF" w:rsidRPr="003875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cstheme="minorHAnsi"/>
        </w:rPr>
        <w:t xml:space="preserve">W MSZ i placówkach zagranicznych powołano Inspektora Ochrony Danych (IOD). </w:t>
      </w:r>
    </w:p>
    <w:p w14:paraId="3210EE98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cstheme="minorHAnsi"/>
        </w:rPr>
        <w:t>Dane kontaktowe IOD:</w:t>
      </w:r>
    </w:p>
    <w:p w14:paraId="4E9E1C61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eastAsia="Times New Roman" w:cstheme="minorHAnsi"/>
          <w:bCs/>
          <w:lang w:eastAsia="pl-PL"/>
        </w:rPr>
        <w:t xml:space="preserve">adres siedziby: Al. J. Ch. Szucha 23, 00-580 Warszawa </w:t>
      </w:r>
    </w:p>
    <w:p w14:paraId="22B382F1" w14:textId="77777777" w:rsidR="000763BF" w:rsidRPr="00387510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387510">
        <w:rPr>
          <w:rFonts w:asciiTheme="minorHAnsi" w:eastAsia="Times New Roman" w:hAnsiTheme="minorHAnsi" w:cstheme="minorHAnsi"/>
          <w:bCs/>
          <w:lang w:eastAsia="pl-PL"/>
        </w:rPr>
        <w:t xml:space="preserve">      adres  e-mail: </w:t>
      </w:r>
      <w:hyperlink r:id="rId5" w:history="1">
        <w:r w:rsidRPr="00387510">
          <w:rPr>
            <w:rStyle w:val="Hipercze"/>
            <w:rFonts w:asciiTheme="minorHAnsi" w:eastAsia="Times New Roman" w:hAnsiTheme="minorHAnsi" w:cstheme="minorHAnsi"/>
            <w:bCs/>
            <w:lang w:eastAsia="pl-PL"/>
          </w:rPr>
          <w:t>iod@msz.gov.pl</w:t>
        </w:r>
      </w:hyperlink>
      <w:r w:rsidRPr="00387510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14:paraId="5BB318E3" w14:textId="77777777" w:rsidR="000763BF" w:rsidRPr="003875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eastAsia="Times New Roman" w:cstheme="minorHAnsi"/>
          <w:bCs/>
          <w:lang w:eastAsia="pl-PL"/>
        </w:rPr>
        <w:t xml:space="preserve">Dane przetwarzane będą na podstawie art. 6 ust. 1 lit. c RODO, </w:t>
      </w:r>
      <w:r w:rsidRPr="00387510">
        <w:rPr>
          <w:rFonts w:eastAsia="Times New Roman" w:cstheme="minorHAnsi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Pr="00387510">
        <w:rPr>
          <w:rFonts w:eastAsia="Times New Roman" w:cstheme="minorHAnsi"/>
          <w:bCs/>
          <w:lang w:eastAsia="pl-PL"/>
        </w:rPr>
        <w:t xml:space="preserve"> w celu przeprowadzenia sprzedaży samochodu służbowego w drodze przetargu publicznego.</w:t>
      </w:r>
    </w:p>
    <w:p w14:paraId="00CEA54B" w14:textId="23A59EF6" w:rsidR="000763BF" w:rsidRPr="003875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eastAsia="Times New Roman" w:cstheme="minorHAnsi"/>
          <w:bCs/>
          <w:lang w:eastAsia="pl-PL"/>
        </w:rPr>
        <w:t>Dostęp do danych posiadają wyłącznie uprawnieni pracownicy Ministerstwa Spraw Zagranicznych i</w:t>
      </w:r>
      <w:r w:rsidR="009A5CA3">
        <w:rPr>
          <w:rFonts w:eastAsia="Times New Roman" w:cstheme="minorHAnsi"/>
          <w:bCs/>
          <w:lang w:eastAsia="pl-PL"/>
        </w:rPr>
        <w:t> </w:t>
      </w:r>
      <w:r w:rsidR="003E7B55" w:rsidRPr="00387510">
        <w:rPr>
          <w:rFonts w:eastAsia="Times New Roman" w:cstheme="minorHAnsi"/>
          <w:bCs/>
          <w:lang w:eastAsia="pl-PL"/>
        </w:rPr>
        <w:t>Stałego Przedstawicielstwa RP przy ONZ w Nowym Jorku</w:t>
      </w:r>
      <w:r w:rsidRPr="00387510">
        <w:rPr>
          <w:rFonts w:eastAsia="Times New Roman" w:cstheme="minorHAnsi"/>
          <w:bCs/>
          <w:lang w:eastAsia="pl-PL"/>
        </w:rPr>
        <w:t>, w szczególności członkowie komisji przetargowej.</w:t>
      </w:r>
    </w:p>
    <w:p w14:paraId="12A7E625" w14:textId="7C434DE1" w:rsidR="00265C08" w:rsidRPr="00387510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eastAsia="Times New Roman" w:cstheme="minorHAnsi"/>
          <w:bCs/>
          <w:lang w:eastAsia="pl-PL"/>
        </w:rPr>
        <w:t>Dane podlegają ochronie na podstawie przepisów RODO i mogą być udostępniane osobom i</w:t>
      </w:r>
      <w:r w:rsidR="009A5CA3">
        <w:rPr>
          <w:rFonts w:eastAsia="Times New Roman" w:cstheme="minorHAnsi"/>
          <w:bCs/>
          <w:lang w:eastAsia="pl-PL"/>
        </w:rPr>
        <w:t> </w:t>
      </w:r>
      <w:r w:rsidRPr="00387510">
        <w:rPr>
          <w:rFonts w:eastAsia="Times New Roman" w:cstheme="minorHAnsi"/>
          <w:bCs/>
          <w:lang w:eastAsia="pl-PL"/>
        </w:rPr>
        <w:t>podmiotom trzecim,  wyłącznie na podstawie obowiązujących przepisów prawa.</w:t>
      </w:r>
    </w:p>
    <w:p w14:paraId="4E34E040" w14:textId="77777777" w:rsidR="000763BF" w:rsidRPr="00387510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eastAsia="Times New Roman" w:cstheme="minorHAnsi"/>
          <w:bCs/>
          <w:lang w:eastAsia="pl-PL"/>
        </w:rPr>
        <w:t>Dane nie będą przekazywane do organizacji międzynarodowej. Wyłącznie w przypadku oferenta, który wygra przetarg, dane będą przekazywane do Departamentu Stanu .</w:t>
      </w:r>
    </w:p>
    <w:p w14:paraId="5D8BCF2D" w14:textId="77777777" w:rsidR="000763BF" w:rsidRPr="003875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eastAsia="Times New Roman" w:cstheme="minorHAnsi"/>
          <w:bCs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Departamencie Stanu i wydaniu pojazdu. W obu przypadkach dane osobowe zostaną zarchiwizowane zgodnie z przepisami ustawy z dnia 14 lipca 1983 </w:t>
      </w:r>
      <w:r w:rsidRPr="00387510">
        <w:rPr>
          <w:rFonts w:eastAsia="Times New Roman" w:cstheme="minorHAnsi"/>
          <w:bCs/>
          <w:lang w:eastAsia="pl-PL"/>
        </w:rPr>
        <w:lastRenderedPageBreak/>
        <w:t xml:space="preserve">r. o narodowym zasobie archiwalnym i archiwach (Dz. U. z 2018 r poz. 217) oraz przepisami wewnętrznymi MSZ wynikającymi z przepisów ww. ustawy. </w:t>
      </w:r>
    </w:p>
    <w:p w14:paraId="5797E449" w14:textId="77777777" w:rsidR="000763BF" w:rsidRPr="00387510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387510">
        <w:rPr>
          <w:rFonts w:cstheme="minorHAnsi"/>
        </w:rPr>
        <w:t xml:space="preserve">Osobie, której dane dotyczą, przysługują prawa do kontroli przetwarzania danych, określone w art. </w:t>
      </w:r>
      <w:r w:rsidRPr="00387510">
        <w:rPr>
          <w:rFonts w:eastAsia="Times New Roman" w:cstheme="minorHAnsi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387510">
        <w:rPr>
          <w:rFonts w:cstheme="minorHAnsi"/>
          <w:lang w:eastAsia="pl-PL"/>
        </w:rPr>
        <w:t>o ile będzie miało zastosowanie</w:t>
      </w:r>
      <w:r w:rsidRPr="00387510">
        <w:rPr>
          <w:rFonts w:eastAsia="Times New Roman" w:cstheme="minorHAnsi"/>
          <w:lang w:eastAsia="pl-PL"/>
        </w:rPr>
        <w:t xml:space="preserve">. </w:t>
      </w:r>
    </w:p>
    <w:p w14:paraId="791DB6C8" w14:textId="77777777" w:rsidR="000763BF" w:rsidRPr="003875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387510">
        <w:rPr>
          <w:rFonts w:cstheme="minorHAnsi"/>
        </w:rPr>
        <w:t xml:space="preserve">Dane osobowe nie będą przetwarzane w sposób zautomatyzowany, </w:t>
      </w:r>
      <w:r w:rsidRPr="00387510">
        <w:rPr>
          <w:rFonts w:eastAsia="Times New Roman" w:cstheme="minorHAnsi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03FA16F0" w14:textId="77777777" w:rsidR="005C09B6" w:rsidRPr="00387510" w:rsidRDefault="005C09B6">
      <w:pPr>
        <w:rPr>
          <w:rFonts w:asciiTheme="minorHAnsi" w:hAnsiTheme="minorHAnsi" w:cstheme="minorHAnsi"/>
        </w:rPr>
      </w:pPr>
    </w:p>
    <w:sectPr w:rsidR="005C09B6" w:rsidRPr="00387510" w:rsidSect="00387510">
      <w:pgSz w:w="12240" w:h="15840" w:code="1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265C08"/>
    <w:rsid w:val="00387510"/>
    <w:rsid w:val="003E7B55"/>
    <w:rsid w:val="00462D22"/>
    <w:rsid w:val="005C09B6"/>
    <w:rsid w:val="007E08B6"/>
    <w:rsid w:val="009A5CA3"/>
    <w:rsid w:val="00BC6FFB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557F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Bogdan</cp:lastModifiedBy>
  <cp:revision>5</cp:revision>
  <cp:lastPrinted>2021-04-29T17:03:00Z</cp:lastPrinted>
  <dcterms:created xsi:type="dcterms:W3CDTF">2024-10-17T20:22:00Z</dcterms:created>
  <dcterms:modified xsi:type="dcterms:W3CDTF">2025-09-10T17:45:00Z</dcterms:modified>
</cp:coreProperties>
</file>