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E6A8" w14:textId="77777777" w:rsidR="00D11575" w:rsidRDefault="00D11575" w:rsidP="00D11575">
      <w:pPr>
        <w:spacing w:after="0" w:line="360" w:lineRule="auto"/>
        <w:jc w:val="right"/>
        <w:rPr>
          <w:rFonts w:eastAsia="Calibri" w:cstheme="minorHAnsi"/>
          <w:i/>
          <w:kern w:val="0"/>
          <w:sz w:val="20"/>
          <w:szCs w:val="20"/>
          <w14:ligatures w14:val="none"/>
        </w:rPr>
      </w:pPr>
      <w:bookmarkStart w:id="0" w:name="_Hlk199766274"/>
      <w:r>
        <w:rPr>
          <w:rFonts w:eastAsia="Calibri" w:cstheme="minorHAnsi"/>
          <w:kern w:val="0"/>
          <w:sz w:val="20"/>
          <w:szCs w:val="20"/>
          <w14:ligatures w14:val="none"/>
        </w:rPr>
        <w:t>Miejscowość …………………, dnia ………………</w:t>
      </w:r>
    </w:p>
    <w:p w14:paraId="7A6D87E8" w14:textId="77777777" w:rsidR="00D11575" w:rsidRDefault="00D11575" w:rsidP="00D11575">
      <w:pPr>
        <w:spacing w:after="0"/>
        <w:rPr>
          <w:kern w:val="0"/>
          <w:sz w:val="20"/>
          <w:szCs w:val="20"/>
          <w14:ligatures w14:val="none"/>
        </w:rPr>
      </w:pPr>
    </w:p>
    <w:p w14:paraId="5703B70E" w14:textId="77777777" w:rsidR="00D11575" w:rsidRDefault="00D11575" w:rsidP="00D11575">
      <w:pPr>
        <w:spacing w:after="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449283F4" w14:textId="77777777" w:rsidR="00D11575" w:rsidRDefault="00D11575" w:rsidP="00D11575">
      <w:pPr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(imię i nazwisko wnioskodawcy)</w:t>
      </w:r>
    </w:p>
    <w:p w14:paraId="43DD08BF" w14:textId="77777777" w:rsidR="00D11575" w:rsidRDefault="00D11575" w:rsidP="00D11575">
      <w:pPr>
        <w:spacing w:after="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11A570D0" w14:textId="77777777" w:rsidR="00D11575" w:rsidRDefault="00D11575" w:rsidP="00D11575">
      <w:pPr>
        <w:spacing w:after="0"/>
        <w:rPr>
          <w:kern w:val="0"/>
          <w:sz w:val="20"/>
          <w:szCs w:val="20"/>
          <w14:ligatures w14:val="none"/>
        </w:rPr>
      </w:pPr>
    </w:p>
    <w:p w14:paraId="12E5A4D8" w14:textId="77777777" w:rsidR="00D11575" w:rsidRDefault="00D11575" w:rsidP="00D11575">
      <w:pPr>
        <w:spacing w:after="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……………………………………………………………</w:t>
      </w:r>
    </w:p>
    <w:p w14:paraId="0EF1BEAD" w14:textId="77777777" w:rsidR="00D11575" w:rsidRDefault="00D11575" w:rsidP="00D11575">
      <w:pPr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(adres)</w:t>
      </w:r>
    </w:p>
    <w:p w14:paraId="6B2C9BE8" w14:textId="77777777" w:rsidR="00D11575" w:rsidRDefault="00D11575" w:rsidP="00D11575">
      <w:pPr>
        <w:spacing w:before="240" w:after="0"/>
        <w:rPr>
          <w:kern w:val="0"/>
          <w:sz w:val="20"/>
          <w:szCs w:val="20"/>
          <w:lang w:val="de-DE"/>
          <w14:ligatures w14:val="none"/>
        </w:rPr>
      </w:pPr>
      <w:r>
        <w:rPr>
          <w:kern w:val="0"/>
          <w:sz w:val="20"/>
          <w:szCs w:val="20"/>
          <w:lang w:val="de-DE"/>
          <w14:ligatures w14:val="none"/>
        </w:rPr>
        <w:t>……………………………………………………………</w:t>
      </w:r>
    </w:p>
    <w:p w14:paraId="296601CD" w14:textId="77777777" w:rsidR="00D11575" w:rsidRDefault="00D11575" w:rsidP="00D11575">
      <w:pPr>
        <w:spacing w:before="240" w:after="0"/>
        <w:rPr>
          <w:kern w:val="0"/>
          <w:sz w:val="20"/>
          <w:szCs w:val="20"/>
          <w:lang w:val="de-DE"/>
          <w14:ligatures w14:val="none"/>
        </w:rPr>
      </w:pPr>
      <w:r>
        <w:rPr>
          <w:kern w:val="0"/>
          <w:sz w:val="20"/>
          <w:szCs w:val="20"/>
          <w:lang w:val="de-DE"/>
          <w14:ligatures w14:val="none"/>
        </w:rPr>
        <w:t>……………………………………………………………</w:t>
      </w:r>
    </w:p>
    <w:p w14:paraId="495FEC50" w14:textId="77777777" w:rsidR="00D11575" w:rsidRDefault="00D11575" w:rsidP="00D11575">
      <w:pPr>
        <w:spacing w:after="0"/>
        <w:rPr>
          <w:kern w:val="0"/>
          <w:sz w:val="20"/>
          <w:szCs w:val="20"/>
          <w:lang w:val="de-DE"/>
          <w14:ligatures w14:val="none"/>
        </w:rPr>
      </w:pPr>
      <w:r>
        <w:rPr>
          <w:kern w:val="0"/>
          <w:sz w:val="20"/>
          <w:szCs w:val="20"/>
          <w:lang w:val="de-DE"/>
          <w14:ligatures w14:val="none"/>
        </w:rPr>
        <w:t>(</w:t>
      </w:r>
      <w:proofErr w:type="spellStart"/>
      <w:r>
        <w:rPr>
          <w:kern w:val="0"/>
          <w:sz w:val="20"/>
          <w:szCs w:val="20"/>
          <w:lang w:val="de-DE"/>
          <w14:ligatures w14:val="none"/>
        </w:rPr>
        <w:t>nr.</w:t>
      </w:r>
      <w:proofErr w:type="spellEnd"/>
      <w:r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>
        <w:rPr>
          <w:kern w:val="0"/>
          <w:sz w:val="20"/>
          <w:szCs w:val="20"/>
          <w:lang w:val="de-DE"/>
          <w14:ligatures w14:val="none"/>
        </w:rPr>
        <w:t>telefonu</w:t>
      </w:r>
      <w:proofErr w:type="spellEnd"/>
      <w:r>
        <w:rPr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>
        <w:rPr>
          <w:kern w:val="0"/>
          <w:sz w:val="20"/>
          <w:szCs w:val="20"/>
          <w:lang w:val="de-DE"/>
          <w14:ligatures w14:val="none"/>
        </w:rPr>
        <w:t>adres</w:t>
      </w:r>
      <w:proofErr w:type="spellEnd"/>
      <w:r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>
        <w:rPr>
          <w:kern w:val="0"/>
          <w:sz w:val="20"/>
          <w:szCs w:val="20"/>
          <w:lang w:val="de-DE"/>
          <w14:ligatures w14:val="none"/>
        </w:rPr>
        <w:t>e-mail</w:t>
      </w:r>
      <w:proofErr w:type="spellEnd"/>
      <w:r>
        <w:rPr>
          <w:kern w:val="0"/>
          <w:sz w:val="20"/>
          <w:szCs w:val="20"/>
          <w:lang w:val="de-DE"/>
          <w14:ligatures w14:val="none"/>
        </w:rPr>
        <w:t>)</w:t>
      </w:r>
    </w:p>
    <w:bookmarkEnd w:id="0"/>
    <w:p w14:paraId="7FF9A6E7" w14:textId="77777777" w:rsidR="00D11575" w:rsidRDefault="00D11575" w:rsidP="00D11575">
      <w:pPr>
        <w:spacing w:after="0"/>
        <w:rPr>
          <w:kern w:val="0"/>
          <w:sz w:val="18"/>
          <w:szCs w:val="18"/>
          <w:lang w:val="de-DE"/>
          <w14:ligatures w14:val="none"/>
        </w:rPr>
      </w:pPr>
      <w:r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2784F710" w14:textId="77777777" w:rsidR="00D11575" w:rsidRDefault="00D11575" w:rsidP="00D11575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Państwowej Straży Pożarnej </w:t>
      </w:r>
    </w:p>
    <w:p w14:paraId="3306E021" w14:textId="77777777" w:rsidR="00D11575" w:rsidRDefault="00D11575" w:rsidP="00D11575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ul. Sienkiewicza 2a</w:t>
      </w:r>
    </w:p>
    <w:p w14:paraId="29D1181F" w14:textId="77777777" w:rsidR="00D11575" w:rsidRDefault="00D11575" w:rsidP="00D11575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66-600 Krosno Odrz.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464411" w:rsidRDefault="00DA7835" w:rsidP="00D11575">
      <w:pPr>
        <w:jc w:val="center"/>
        <w:rPr>
          <w:b/>
          <w:bCs/>
          <w:kern w:val="0"/>
          <w:sz w:val="24"/>
          <w:szCs w:val="24"/>
          <w14:ligatures w14:val="none"/>
        </w:rPr>
      </w:pPr>
      <w:r w:rsidRPr="00464411">
        <w:rPr>
          <w:b/>
          <w:bCs/>
          <w:kern w:val="0"/>
          <w:sz w:val="24"/>
          <w:szCs w:val="24"/>
          <w14:ligatures w14:val="none"/>
        </w:rPr>
        <w:t>WNIOSEK O ZAPEWNIENIE DOSTĘPNOŚCI</w:t>
      </w:r>
    </w:p>
    <w:p w14:paraId="46AFC952" w14:textId="77777777" w:rsidR="00D11575" w:rsidRPr="00D11575" w:rsidRDefault="00D11575" w:rsidP="00D11575">
      <w:pPr>
        <w:rPr>
          <w:b/>
          <w:bCs/>
          <w:kern w:val="0"/>
          <w14:ligatures w14:val="none"/>
        </w:rPr>
      </w:pPr>
    </w:p>
    <w:p w14:paraId="2D343F5C" w14:textId="62274626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  <w:r w:rsidR="00464411">
        <w:rPr>
          <w:rFonts w:cstheme="minorHAnsi"/>
          <w:kern w:val="0"/>
          <w:sz w:val="24"/>
          <w:szCs w:val="24"/>
          <w14:ligatures w14:val="none"/>
        </w:rPr>
        <w:t xml:space="preserve">, 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095D3A">
        <w:rPr>
          <w:rFonts w:cstheme="minorHAnsi"/>
          <w:b/>
          <w:bCs/>
          <w:kern w:val="0"/>
          <w:sz w:val="24"/>
          <w:szCs w:val="24"/>
          <w14:ligatures w14:val="none"/>
        </w:rPr>
        <w:t>jako</w:t>
      </w:r>
      <w:r>
        <w:rPr>
          <w:rFonts w:cstheme="minorHAnsi"/>
          <w:kern w:val="0"/>
          <w:sz w:val="24"/>
          <w:szCs w:val="24"/>
          <w14:ligatures w14:val="none"/>
        </w:rPr>
        <w:t>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63B18879" w14:textId="5C8BF182" w:rsidR="00A70DB5" w:rsidRPr="00464411" w:rsidRDefault="00DA7835" w:rsidP="00464411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</w:t>
      </w:r>
      <w:r w:rsidR="00816F4A">
        <w:rPr>
          <w:rFonts w:cstheme="minorHAnsi"/>
          <w:kern w:val="0"/>
          <w:sz w:val="24"/>
          <w:szCs w:val="24"/>
          <w14:ligatures w14:val="none"/>
        </w:rPr>
        <w:t>.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*</w:t>
      </w: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175615B8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816F4A">
        <w:rPr>
          <w:kern w:val="0"/>
          <w:sz w:val="24"/>
          <w:szCs w:val="24"/>
          <w14:ligatures w14:val="none"/>
        </w:rPr>
        <w:t>. *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7D7302DD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</w:t>
      </w:r>
      <w:r w:rsidR="006C2CD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</w:t>
      </w:r>
      <w:proofErr w:type="gramStart"/>
      <w:r w:rsidR="006C2CD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="006C2CD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71BB31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5ABFE0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C38967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7724CA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EAADC9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554DED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EF327B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AC5069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EB8A4D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4EF0F4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A0C467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5A1988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062815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CC6541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EBAEC1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29EA59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B59DF2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7A2428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7B4155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B9FD29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F2C4B4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FBF8F7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B70DD5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DCCE7E" w14:textId="77777777" w:rsidR="00464411" w:rsidRDefault="0046441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6821A6FA" w14:textId="77777777" w:rsidR="00464411" w:rsidRPr="00B4440C" w:rsidRDefault="00464411" w:rsidP="00464411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6E0FABC5" w14:textId="77777777" w:rsidR="00464411" w:rsidRPr="00B4440C" w:rsidRDefault="00464411" w:rsidP="00464411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</w:t>
      </w:r>
      <w:r>
        <w:rPr>
          <w:rFonts w:eastAsia="Times New Roman"/>
          <w:kern w:val="0"/>
          <w:lang w:eastAsia="pl-PL"/>
          <w14:ligatures w14:val="none"/>
        </w:rPr>
        <w:t xml:space="preserve">w Krośnie Odrzańskim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6A3D946F" w14:textId="77777777" w:rsidR="00464411" w:rsidRDefault="00464411" w:rsidP="00464411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3B69A8">
        <w:rPr>
          <w:rFonts w:eastAsia="Times New Roman"/>
          <w:kern w:val="0"/>
          <w:lang w:eastAsia="pl-PL"/>
          <w14:ligatures w14:val="none"/>
        </w:rPr>
        <w:t>Administratorem przetwarzającym Pani/Pana dane osobowe jest Komendant Powiatowy Państwowej Straży Pożarnej, z siedzibą w Krośnie Odrzańskim, 66-600 Krosno Odrzańskie,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3B69A8">
        <w:rPr>
          <w:rFonts w:eastAsia="Times New Roman"/>
          <w:kern w:val="0"/>
          <w:lang w:eastAsia="pl-PL"/>
          <w14:ligatures w14:val="none"/>
        </w:rPr>
        <w:t>ul. Sienkiewicza 2a, tel. 68 383 01 00, fax 68 3830103,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Pr="003B69A8">
        <w:rPr>
          <w:rFonts w:eastAsia="Times New Roman"/>
          <w:kern w:val="0"/>
          <w:lang w:eastAsia="pl-PL"/>
          <w14:ligatures w14:val="none"/>
        </w:rPr>
        <w:t>mail: </w:t>
      </w:r>
      <w:hyperlink r:id="rId5" w:history="1">
        <w:r w:rsidRPr="003B69A8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sekretariat@straz.krosnoodrzanskie.pl</w:t>
        </w:r>
      </w:hyperlink>
      <w:r w:rsidRPr="003B69A8">
        <w:rPr>
          <w:rFonts w:eastAsia="Times New Roman"/>
          <w:kern w:val="0"/>
          <w:lang w:eastAsia="pl-PL"/>
          <w14:ligatures w14:val="none"/>
        </w:rPr>
        <w:t>.</w:t>
      </w:r>
    </w:p>
    <w:p w14:paraId="57744781" w14:textId="77777777" w:rsidR="00464411" w:rsidRDefault="00464411" w:rsidP="00464411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3B69A8">
        <w:rPr>
          <w:rFonts w:eastAsia="Times New Roman"/>
          <w:kern w:val="0"/>
          <w:lang w:eastAsia="pl-PL"/>
          <w14:ligatures w14:val="none"/>
        </w:rPr>
        <w:t>W Komendzie Wojewódzkiej Państwowej Straży Pożarnej wyznaczony został Inspektor Ochrony Danych, tel. 95 733 83 18,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Pr="003B69A8">
        <w:rPr>
          <w:rFonts w:eastAsia="Times New Roman"/>
          <w:kern w:val="0"/>
          <w:lang w:eastAsia="pl-PL"/>
          <w14:ligatures w14:val="none"/>
        </w:rPr>
        <w:t>mail: </w:t>
      </w:r>
      <w:hyperlink r:id="rId6" w:history="1">
        <w:r w:rsidRPr="00BF50E0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>
        <w:rPr>
          <w:rFonts w:eastAsia="Times New Roman"/>
          <w:kern w:val="0"/>
          <w:lang w:eastAsia="pl-PL"/>
          <w14:ligatures w14:val="none"/>
        </w:rPr>
        <w:t>.</w:t>
      </w:r>
    </w:p>
    <w:p w14:paraId="22E81042" w14:textId="77777777" w:rsidR="00464411" w:rsidRPr="004F3344" w:rsidRDefault="00464411" w:rsidP="00464411">
      <w:pPr>
        <w:numPr>
          <w:ilvl w:val="0"/>
          <w:numId w:val="5"/>
        </w:numPr>
        <w:spacing w:line="256" w:lineRule="auto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BC47923" w14:textId="77777777" w:rsidR="00464411" w:rsidRPr="003B69A8" w:rsidRDefault="00464411" w:rsidP="00464411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3B69A8">
        <w:rPr>
          <w:rFonts w:eastAsia="Times New Roman"/>
          <w:kern w:val="0"/>
          <w:lang w:eastAsia="pl-PL"/>
          <w14:ligatures w14:val="none"/>
        </w:rPr>
        <w:t xml:space="preserve">Państwa dane osobowe oraz Państwa przedstawicieli ustawowych będą przetwarzane ze względu na konieczność wypełnienia obowiązku prawnego ciążącego na Administratorze zgodnie z art. 6 ust. 1 lit. c) RODO </w:t>
      </w:r>
      <w:r>
        <w:rPr>
          <w:rFonts w:eastAsia="Times New Roman"/>
          <w:kern w:val="0"/>
          <w:lang w:eastAsia="pl-PL"/>
          <w14:ligatures w14:val="none"/>
        </w:rPr>
        <w:t>w</w:t>
      </w:r>
      <w:r w:rsidRPr="003B69A8">
        <w:rPr>
          <w:rFonts w:eastAsia="Times New Roman"/>
          <w:kern w:val="0"/>
          <w:lang w:eastAsia="pl-PL"/>
          <w14:ligatures w14:val="none"/>
        </w:rPr>
        <w:t xml:space="preserve">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B68004A" w14:textId="77777777" w:rsidR="00464411" w:rsidRDefault="00464411" w:rsidP="00464411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;</w:t>
      </w:r>
    </w:p>
    <w:p w14:paraId="5FE00926" w14:textId="77777777" w:rsidR="00464411" w:rsidRPr="00716AC0" w:rsidRDefault="00464411" w:rsidP="00464411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30CBD0CB" w14:textId="77777777" w:rsidR="00464411" w:rsidRPr="00B4440C" w:rsidRDefault="00464411" w:rsidP="00464411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615DB5C" w14:textId="77777777" w:rsidR="00464411" w:rsidRPr="00B4440C" w:rsidRDefault="00464411" w:rsidP="00464411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5F8D0334" w14:textId="77777777" w:rsidR="00464411" w:rsidRPr="00B4440C" w:rsidRDefault="00464411" w:rsidP="00464411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02B36D0B" w14:textId="0E4D4FEC" w:rsidR="00AB64B3" w:rsidRPr="00464411" w:rsidRDefault="00464411" w:rsidP="00464411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AB64B3" w:rsidRPr="00464411" w:rsidSect="00D309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95D3A"/>
    <w:rsid w:val="00215AFF"/>
    <w:rsid w:val="00230D10"/>
    <w:rsid w:val="00295512"/>
    <w:rsid w:val="00464411"/>
    <w:rsid w:val="005F7783"/>
    <w:rsid w:val="006826F0"/>
    <w:rsid w:val="006B081C"/>
    <w:rsid w:val="006C2CDA"/>
    <w:rsid w:val="00716AC0"/>
    <w:rsid w:val="00742DF3"/>
    <w:rsid w:val="00776CA8"/>
    <w:rsid w:val="00782478"/>
    <w:rsid w:val="00816F4A"/>
    <w:rsid w:val="009A6194"/>
    <w:rsid w:val="009D5426"/>
    <w:rsid w:val="00A70DB5"/>
    <w:rsid w:val="00A72F15"/>
    <w:rsid w:val="00AB64B3"/>
    <w:rsid w:val="00CC794E"/>
    <w:rsid w:val="00D11575"/>
    <w:rsid w:val="00D30914"/>
    <w:rsid w:val="00DA7835"/>
    <w:rsid w:val="00DE27B1"/>
    <w:rsid w:val="00DE29C9"/>
    <w:rsid w:val="00E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krosnoodrza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645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Leszek Kapuśniak (KP PSP Krosno Odrz.)</cp:lastModifiedBy>
  <cp:revision>14</cp:revision>
  <dcterms:created xsi:type="dcterms:W3CDTF">2023-07-14T10:12:00Z</dcterms:created>
  <dcterms:modified xsi:type="dcterms:W3CDTF">2025-06-10T08:02:00Z</dcterms:modified>
</cp:coreProperties>
</file>