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92" w:rsidRDefault="00122492" w:rsidP="008C25B6">
      <w:bookmarkStart w:id="0" w:name="_GoBack"/>
      <w:bookmarkEnd w:id="0"/>
      <w:r>
        <w:t>RM-111-195-20</w:t>
      </w:r>
    </w:p>
    <w:p w:rsidR="000B1BA5" w:rsidRDefault="000B1BA5" w:rsidP="000B1BA5">
      <w:pPr>
        <w:pStyle w:val="OZNRODZAKTUtznustawalubrozporzdzenieiorganwydajcy"/>
      </w:pPr>
      <w:r>
        <w:t xml:space="preserve">UCHWAŁA NR </w:t>
      </w:r>
      <w:r w:rsidR="00122492">
        <w:t>190</w:t>
      </w:r>
      <w:r>
        <w:t>/2020</w:t>
      </w:r>
    </w:p>
    <w:p w:rsidR="000B1BA5" w:rsidRDefault="000B1BA5" w:rsidP="000B1BA5">
      <w:pPr>
        <w:pStyle w:val="OZNRODZAKTUtznustawalubrozporzdzenieiorganwydajcy"/>
      </w:pPr>
      <w:r>
        <w:t>RADY MINISTRÓW</w:t>
      </w:r>
    </w:p>
    <w:p w:rsidR="000B1BA5" w:rsidRDefault="000B1BA5" w:rsidP="000B1BA5">
      <w:pPr>
        <w:pStyle w:val="DATAAKTUdatauchwalenialubwydaniaaktu"/>
      </w:pPr>
      <w:r>
        <w:t>z dnia</w:t>
      </w:r>
      <w:r w:rsidR="001B5654">
        <w:t xml:space="preserve"> 21 grudnia 2020 r.</w:t>
      </w:r>
    </w:p>
    <w:p w:rsidR="000B1BA5" w:rsidRDefault="000B1BA5" w:rsidP="000B1BA5">
      <w:pPr>
        <w:pStyle w:val="TYTUAKTUprzedmiotregulacjiustawylubrozporzdzenia"/>
      </w:pPr>
      <w:r>
        <w:t>w sprawie ustanowienia programu wieloletniego „</w:t>
      </w:r>
      <w:r w:rsidRPr="00D16682">
        <w:t xml:space="preserve">Program integracji społecznej </w:t>
      </w:r>
      <w:r w:rsidR="002C0821" w:rsidRPr="00D16682">
        <w:t>i</w:t>
      </w:r>
      <w:r w:rsidR="002C0821">
        <w:t> </w:t>
      </w:r>
      <w:r w:rsidRPr="00D16682">
        <w:t>obywatelskiej Romów w</w:t>
      </w:r>
      <w:r w:rsidR="001B5654">
        <w:t xml:space="preserve"> </w:t>
      </w:r>
      <w:r w:rsidRPr="00D16682">
        <w:t>Polsce na lata 2021</w:t>
      </w:r>
      <w:r w:rsidR="001B5654">
        <w:t>–</w:t>
      </w:r>
      <w:r w:rsidRPr="00D16682">
        <w:t>2030</w:t>
      </w:r>
      <w:r>
        <w:t>”</w:t>
      </w:r>
    </w:p>
    <w:p w:rsidR="000B1BA5" w:rsidRDefault="000B1BA5" w:rsidP="000B1BA5">
      <w:pPr>
        <w:pStyle w:val="NIEARTTEKSTtekstnieartykuowanynppodstprawnarozplubpreambua"/>
      </w:pPr>
      <w:r>
        <w:t>Na podstawie art.</w:t>
      </w:r>
      <w:r w:rsidR="001B5654">
        <w:t xml:space="preserve"> </w:t>
      </w:r>
      <w:r>
        <w:t>136 ust.</w:t>
      </w:r>
      <w:r w:rsidR="001B5654">
        <w:t xml:space="preserve"> </w:t>
      </w:r>
      <w:r>
        <w:t>2</w:t>
      </w:r>
      <w:r w:rsidR="001B5654">
        <w:t xml:space="preserve"> </w:t>
      </w:r>
      <w:r>
        <w:t>ustawy z</w:t>
      </w:r>
      <w:r w:rsidR="001B5654">
        <w:t xml:space="preserve"> </w:t>
      </w:r>
      <w:r>
        <w:t>dnia 27</w:t>
      </w:r>
      <w:r w:rsidR="001B5654">
        <w:t xml:space="preserve"> </w:t>
      </w:r>
      <w:r>
        <w:t>sierpnia 2009</w:t>
      </w:r>
      <w:r w:rsidR="001B5654">
        <w:t xml:space="preserve"> </w:t>
      </w:r>
      <w:r>
        <w:t>r. o</w:t>
      </w:r>
      <w:r w:rsidR="001B5654">
        <w:t xml:space="preserve"> </w:t>
      </w:r>
      <w:r>
        <w:t xml:space="preserve">finansach publicznych </w:t>
      </w:r>
      <w:r w:rsidRPr="00D16682">
        <w:t>(Dz.</w:t>
      </w:r>
      <w:r w:rsidR="002C0821">
        <w:t xml:space="preserve"> </w:t>
      </w:r>
      <w:r w:rsidRPr="00D16682">
        <w:t>U. z</w:t>
      </w:r>
      <w:r w:rsidR="001B5654">
        <w:t xml:space="preserve"> </w:t>
      </w:r>
      <w:r w:rsidRPr="00D16682">
        <w:t>2019</w:t>
      </w:r>
      <w:r w:rsidR="001B5654">
        <w:t xml:space="preserve"> </w:t>
      </w:r>
      <w:r w:rsidRPr="00D16682">
        <w:t>r.</w:t>
      </w:r>
      <w:r>
        <w:t xml:space="preserve"> poz.</w:t>
      </w:r>
      <w:r w:rsidR="001B5654">
        <w:t xml:space="preserve"> </w:t>
      </w:r>
      <w:r w:rsidRPr="00D16682">
        <w:t>869</w:t>
      </w:r>
      <w:r>
        <w:t>,</w:t>
      </w:r>
      <w:r w:rsidR="001B5654">
        <w:t xml:space="preserve"> </w:t>
      </w:r>
      <w:r>
        <w:t>z</w:t>
      </w:r>
      <w:r w:rsidR="001B5654">
        <w:t xml:space="preserve"> </w:t>
      </w:r>
      <w:proofErr w:type="spellStart"/>
      <w:r>
        <w:t>późn</w:t>
      </w:r>
      <w:proofErr w:type="spellEnd"/>
      <w:r>
        <w:t>. zm.</w:t>
      </w:r>
      <w:r w:rsidRPr="00BF6309">
        <w:rPr>
          <w:rStyle w:val="IGindeksgrny"/>
        </w:rPr>
        <w:footnoteReference w:id="1"/>
      </w:r>
      <w:r w:rsidRPr="00BF6309">
        <w:rPr>
          <w:rStyle w:val="IGindeksgrny"/>
        </w:rPr>
        <w:t>)</w:t>
      </w:r>
      <w:r w:rsidRPr="00D16682">
        <w:t>)</w:t>
      </w:r>
      <w:r>
        <w:t xml:space="preserve"> Rada Ministrów uchwala, co następuje: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1.</w:t>
      </w:r>
      <w:r>
        <w:t xml:space="preserve"> </w:t>
      </w:r>
      <w:r w:rsidRPr="00C939E8">
        <w:t>Przyjmuje się program wieloletni p</w:t>
      </w:r>
      <w:r>
        <w:t>od tytułem</w:t>
      </w:r>
      <w:r w:rsidRPr="00C939E8">
        <w:t xml:space="preserve"> </w:t>
      </w:r>
      <w:r>
        <w:t>„</w:t>
      </w:r>
      <w:r w:rsidRPr="00C939E8">
        <w:t>Program integracji spo</w:t>
      </w:r>
      <w:r>
        <w:t xml:space="preserve">łecznej </w:t>
      </w:r>
      <w:r w:rsidR="002C0821">
        <w:t>i </w:t>
      </w:r>
      <w:r>
        <w:t>obywatelskiej Romów w</w:t>
      </w:r>
      <w:r w:rsidR="001B5654">
        <w:t xml:space="preserve"> </w:t>
      </w:r>
      <w:r w:rsidRPr="00C939E8">
        <w:t>Polsce na lata 2021</w:t>
      </w:r>
      <w:r w:rsidR="001B5654">
        <w:t>–</w:t>
      </w:r>
      <w:r w:rsidRPr="00C939E8">
        <w:t>2030</w:t>
      </w:r>
      <w:r>
        <w:t>”</w:t>
      </w:r>
      <w:r w:rsidRPr="00C939E8">
        <w:t>, zwany dalej „</w:t>
      </w:r>
      <w:r>
        <w:t>Programem</w:t>
      </w:r>
      <w:r w:rsidRPr="00C939E8">
        <w:t xml:space="preserve">”, </w:t>
      </w:r>
      <w:r>
        <w:t xml:space="preserve">który </w:t>
      </w:r>
      <w:r w:rsidRPr="00C939E8">
        <w:t>stanowi załącznik do uchwały.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 xml:space="preserve">2. </w:t>
      </w:r>
      <w:r>
        <w:t>1. Planowane nakłady z</w:t>
      </w:r>
      <w:r w:rsidR="001B5654">
        <w:t xml:space="preserve"> </w:t>
      </w:r>
      <w:r>
        <w:t xml:space="preserve">budżetu państwa na realizację działań przewidzianych </w:t>
      </w:r>
      <w:r w:rsidR="002C0821">
        <w:t>w </w:t>
      </w:r>
      <w:r>
        <w:t>ramach Programu nie mogą być w</w:t>
      </w:r>
      <w:r w:rsidR="001B5654">
        <w:t xml:space="preserve"> </w:t>
      </w:r>
      <w:r>
        <w:t>poszczególnych latach wyższe niż 11</w:t>
      </w:r>
      <w:r w:rsidR="002C0821">
        <w:t xml:space="preserve"> </w:t>
      </w:r>
      <w:r>
        <w:t>400</w:t>
      </w:r>
      <w:r w:rsidR="001B5654">
        <w:t xml:space="preserve"> </w:t>
      </w:r>
      <w:r>
        <w:t>tys. zł rocznie.</w:t>
      </w:r>
    </w:p>
    <w:p w:rsidR="000B1BA5" w:rsidRDefault="000B1BA5" w:rsidP="000B1BA5">
      <w:pPr>
        <w:pStyle w:val="USTustnpkodeksu"/>
      </w:pPr>
      <w:r>
        <w:t>2. Nakłady z</w:t>
      </w:r>
      <w:r w:rsidR="001B5654">
        <w:t xml:space="preserve"> </w:t>
      </w:r>
      <w:r>
        <w:t>budżetu państwa, o</w:t>
      </w:r>
      <w:r w:rsidR="001B5654">
        <w:t xml:space="preserve"> </w:t>
      </w:r>
      <w:r>
        <w:t>których mowa w</w:t>
      </w:r>
      <w:r w:rsidR="001B5654">
        <w:t xml:space="preserve"> </w:t>
      </w:r>
      <w:r>
        <w:t>ust.</w:t>
      </w:r>
      <w:r w:rsidR="001B5654">
        <w:t xml:space="preserve"> </w:t>
      </w:r>
      <w:r>
        <w:t>1, są określane w</w:t>
      </w:r>
      <w:r w:rsidR="001B5654">
        <w:t xml:space="preserve"> </w:t>
      </w:r>
      <w:r>
        <w:t>ustawach budżetowych na</w:t>
      </w:r>
      <w:r w:rsidR="001B5654">
        <w:t xml:space="preserve"> </w:t>
      </w:r>
      <w:r>
        <w:t>poszczególne lata, w</w:t>
      </w:r>
      <w:r w:rsidR="001B5654">
        <w:t xml:space="preserve"> </w:t>
      </w:r>
      <w:r>
        <w:t>ramach części 30</w:t>
      </w:r>
      <w:r w:rsidR="001B5654">
        <w:t xml:space="preserve"> </w:t>
      </w:r>
      <w:r>
        <w:t>– Oświata i</w:t>
      </w:r>
      <w:r w:rsidR="001B5654">
        <w:t xml:space="preserve"> </w:t>
      </w:r>
      <w:r>
        <w:t>wychowanie, 43</w:t>
      </w:r>
      <w:r w:rsidR="001B5654">
        <w:t xml:space="preserve"> </w:t>
      </w:r>
      <w:r>
        <w:t>– Wyznania religijne oraz mniejszości narodowe i</w:t>
      </w:r>
      <w:r w:rsidR="001B5654">
        <w:t xml:space="preserve"> </w:t>
      </w:r>
      <w:r>
        <w:t>etniczne oraz 83</w:t>
      </w:r>
      <w:r w:rsidR="001B5654">
        <w:t xml:space="preserve"> </w:t>
      </w:r>
      <w:r>
        <w:t>– Rezerwy celowe.</w:t>
      </w:r>
    </w:p>
    <w:p w:rsidR="000B1BA5" w:rsidRDefault="000B1BA5" w:rsidP="000B1BA5">
      <w:pPr>
        <w:pStyle w:val="USTustnpkodeksu"/>
      </w:pPr>
      <w:r>
        <w:t>3. Program może być również finansowany z budżetów jednostek samorządu terytorialnego, które mogą dobrowolnie występować z wnioskami o</w:t>
      </w:r>
      <w:r w:rsidR="001B5654">
        <w:t xml:space="preserve"> </w:t>
      </w:r>
      <w:r>
        <w:t>udzielenie dotacji celowych na realizację zadań w</w:t>
      </w:r>
      <w:r w:rsidR="001B5654">
        <w:t xml:space="preserve"> </w:t>
      </w:r>
      <w:r>
        <w:t>ramach Programu.</w:t>
      </w:r>
    </w:p>
    <w:p w:rsidR="000B1BA5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3.</w:t>
      </w:r>
      <w:r>
        <w:t xml:space="preserve"> Wykonawcą Programu jest minister właściwy do spraw wyznań religijnych oraz mniejszości narodowych i</w:t>
      </w:r>
      <w:r w:rsidR="001B5654">
        <w:t xml:space="preserve"> </w:t>
      </w:r>
      <w:r>
        <w:t>etnicznych.</w:t>
      </w:r>
    </w:p>
    <w:p w:rsidR="000B1BA5" w:rsidRPr="004E0B2D" w:rsidRDefault="000B1BA5" w:rsidP="008C25B6">
      <w:pPr>
        <w:pStyle w:val="ARTartustawynprozporzdzenia"/>
      </w:pPr>
      <w:r w:rsidRPr="007217EC">
        <w:rPr>
          <w:rStyle w:val="Ppogrubienie"/>
        </w:rPr>
        <w:t>§</w:t>
      </w:r>
      <w:r w:rsidR="001B5654">
        <w:rPr>
          <w:rStyle w:val="Ppogrubienie"/>
        </w:rPr>
        <w:t> </w:t>
      </w:r>
      <w:r w:rsidRPr="007217EC">
        <w:rPr>
          <w:rStyle w:val="Ppogrubienie"/>
        </w:rPr>
        <w:t>4.</w:t>
      </w:r>
      <w:r>
        <w:t xml:space="preserve"> Uchwała wchodzi w</w:t>
      </w:r>
      <w:r w:rsidR="001B5654">
        <w:t xml:space="preserve"> </w:t>
      </w:r>
      <w:r>
        <w:t>życie z</w:t>
      </w:r>
      <w:r w:rsidR="001B5654">
        <w:t xml:space="preserve"> </w:t>
      </w:r>
      <w:r>
        <w:t>dniem podjęcia.</w:t>
      </w:r>
    </w:p>
    <w:p w:rsidR="0077605E" w:rsidRDefault="0077605E" w:rsidP="00737F6A"/>
    <w:p w:rsidR="0077605E" w:rsidRDefault="0077605E" w:rsidP="000809EE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77605E" w:rsidRDefault="0077605E" w:rsidP="00517C65">
      <w:pPr>
        <w:pStyle w:val="NAZORGWYDnazwaorganuwydajcegoprojektowanyakt"/>
      </w:pPr>
      <w:r>
        <w:t>MATEUSZ MORAWIECKI</w:t>
      </w:r>
    </w:p>
    <w:p w:rsidR="0077605E" w:rsidRPr="00737F6A" w:rsidRDefault="0077605E" w:rsidP="008C25B6">
      <w:pPr>
        <w:pStyle w:val="ODNONIKtreodnonika"/>
        <w:ind w:firstLine="4252"/>
      </w:pPr>
      <w:r>
        <w:t>/podpisano kwalifikowanym podpisem elektronicznym/</w:t>
      </w:r>
    </w:p>
    <w:sectPr w:rsidR="0077605E" w:rsidRPr="00737F6A" w:rsidSect="008C25B6">
      <w:headerReference w:type="default" r:id="rId9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22" w:rsidRDefault="00991622">
      <w:r>
        <w:separator/>
      </w:r>
    </w:p>
  </w:endnote>
  <w:endnote w:type="continuationSeparator" w:id="0">
    <w:p w:rsidR="00991622" w:rsidRDefault="0099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22" w:rsidRDefault="00991622">
      <w:r>
        <w:separator/>
      </w:r>
    </w:p>
  </w:footnote>
  <w:footnote w:type="continuationSeparator" w:id="0">
    <w:p w:rsidR="00991622" w:rsidRDefault="00991622">
      <w:r>
        <w:continuationSeparator/>
      </w:r>
    </w:p>
  </w:footnote>
  <w:footnote w:id="1">
    <w:p w:rsidR="000B1BA5" w:rsidRPr="009E0FF4" w:rsidRDefault="000B1BA5" w:rsidP="000B1BA5">
      <w:pPr>
        <w:pStyle w:val="ODNONIKtreodnonika"/>
      </w:pPr>
      <w:r w:rsidRPr="009E0FF4">
        <w:rPr>
          <w:rStyle w:val="IGindeksgrny"/>
        </w:rPr>
        <w:t>1)</w:t>
      </w:r>
      <w:r w:rsidRPr="009E0FF4">
        <w:tab/>
        <w:t>Zmiany tekstu jednolitego wymienionej ustawy zostały ogłoszone w Dz. U. z 2019 r. poz. 1622,</w:t>
      </w:r>
      <w:r>
        <w:t xml:space="preserve"> </w:t>
      </w:r>
      <w:r w:rsidRPr="009E0FF4">
        <w:t>1649</w:t>
      </w:r>
      <w:r w:rsidR="00BF31F3">
        <w:t>,</w:t>
      </w:r>
      <w:r w:rsidRPr="009E0FF4">
        <w:t xml:space="preserve"> 2020 </w:t>
      </w:r>
      <w:r w:rsidR="008A790F">
        <w:t>i </w:t>
      </w:r>
      <w:r w:rsidR="00BF31F3">
        <w:t xml:space="preserve">2473 </w:t>
      </w:r>
      <w:r w:rsidRPr="009E0FF4">
        <w:t>oraz z 2020 r. poz. 284,</w:t>
      </w:r>
      <w:r>
        <w:t xml:space="preserve"> </w:t>
      </w:r>
      <w:r w:rsidRPr="009E0FF4">
        <w:t>374,</w:t>
      </w:r>
      <w:r>
        <w:t xml:space="preserve"> 568, </w:t>
      </w:r>
      <w:r w:rsidRPr="009E0FF4">
        <w:t>695</w:t>
      </w:r>
      <w:r>
        <w:t xml:space="preserve"> i 1175</w:t>
      </w:r>
      <w:r w:rsidRPr="009E0FF4">
        <w:t>.</w:t>
      </w:r>
    </w:p>
    <w:p w:rsidR="000B1BA5" w:rsidRPr="009E0FF4" w:rsidRDefault="000B1BA5" w:rsidP="000B1BA5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25B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BA5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492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56B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E8E"/>
    <w:rsid w:val="001B5654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2A8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2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9B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258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0FA8"/>
    <w:rsid w:val="005110D7"/>
    <w:rsid w:val="00511D99"/>
    <w:rsid w:val="005128D3"/>
    <w:rsid w:val="005147E8"/>
    <w:rsid w:val="005158F2"/>
    <w:rsid w:val="00521AD5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3A5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EC7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05E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90F"/>
    <w:rsid w:val="008B0BF9"/>
    <w:rsid w:val="008B2866"/>
    <w:rsid w:val="008B3859"/>
    <w:rsid w:val="008B436D"/>
    <w:rsid w:val="008B4E49"/>
    <w:rsid w:val="008B7712"/>
    <w:rsid w:val="008B7B26"/>
    <w:rsid w:val="008C25B6"/>
    <w:rsid w:val="008C3524"/>
    <w:rsid w:val="008C4061"/>
    <w:rsid w:val="008C4229"/>
    <w:rsid w:val="008C5BE0"/>
    <w:rsid w:val="008C7233"/>
    <w:rsid w:val="008D2434"/>
    <w:rsid w:val="008E0B6D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622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7D8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48F"/>
    <w:rsid w:val="00BE0C44"/>
    <w:rsid w:val="00BE1B8B"/>
    <w:rsid w:val="00BE2A18"/>
    <w:rsid w:val="00BE2C01"/>
    <w:rsid w:val="00BE41EC"/>
    <w:rsid w:val="00BE56FB"/>
    <w:rsid w:val="00BF31F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24F5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4D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A48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E81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2C166-66C0-4DAF-BADD-2444CDD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4D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804D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E804D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804D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804D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E804D7"/>
    <w:pPr>
      <w:ind w:left="1780"/>
    </w:pPr>
  </w:style>
  <w:style w:type="character" w:styleId="Odwoanieprzypisudolnego">
    <w:name w:val="footnote reference"/>
    <w:uiPriority w:val="99"/>
    <w:semiHidden/>
    <w:rsid w:val="00E804D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804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77605E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804D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77605E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804D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77605E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804D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804D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804D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804D7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77605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E804D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804D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804D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804D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804D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804D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804D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804D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804D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804D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804D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804D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804D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804D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804D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804D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804D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E804D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804D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804D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804D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804D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804D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804D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804D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804D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804D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E804D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804D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804D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804D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804D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804D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804D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804D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804D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804D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804D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804D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804D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7605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05E"/>
  </w:style>
  <w:style w:type="paragraph" w:customStyle="1" w:styleId="ZTIRLITzmlittiret">
    <w:name w:val="Z_TIR/LIT – zm. lit. tiret"/>
    <w:basedOn w:val="LITlitera"/>
    <w:uiPriority w:val="57"/>
    <w:qFormat/>
    <w:rsid w:val="00E804D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804D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804D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804D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804D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804D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804D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804D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804D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804D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804D7"/>
  </w:style>
  <w:style w:type="paragraph" w:customStyle="1" w:styleId="ZTIR2TIRzmpodwtirtiret">
    <w:name w:val="Z_TIR/2TIR – zm. podw. tir. tiret"/>
    <w:basedOn w:val="TIRtiret"/>
    <w:uiPriority w:val="78"/>
    <w:qFormat/>
    <w:rsid w:val="00E804D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804D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804D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E804D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804D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804D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804D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804D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804D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804D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804D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804D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804D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804D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804D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804D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804D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804D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804D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804D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804D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804D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804D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80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804D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60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80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605E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804D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E804D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804D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804D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804D7"/>
    <w:pPr>
      <w:ind w:left="2404"/>
    </w:pPr>
  </w:style>
  <w:style w:type="paragraph" w:customStyle="1" w:styleId="ODNONIKtreodnonika">
    <w:name w:val="ODNOŚNIK – treść odnośnika"/>
    <w:uiPriority w:val="19"/>
    <w:qFormat/>
    <w:rsid w:val="00E804D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804D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804D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804D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804D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804D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804D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804D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804D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804D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804D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804D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804D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804D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804D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804D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804D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804D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804D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804D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804D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804D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804D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804D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804D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804D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804D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804D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804D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804D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804D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804D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804D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804D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804D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804D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804D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804D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804D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804D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804D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804D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804D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804D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804D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804D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804D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804D7"/>
  </w:style>
  <w:style w:type="paragraph" w:customStyle="1" w:styleId="ZZUSTzmianazmust">
    <w:name w:val="ZZ/UST(§) – zmiana zm. ust. (§)"/>
    <w:basedOn w:val="ZZARTzmianazmart"/>
    <w:uiPriority w:val="65"/>
    <w:qFormat/>
    <w:rsid w:val="00E804D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804D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804D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804D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804D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804D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804D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804D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804D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804D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804D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804D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E804D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E804D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804D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804D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804D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804D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804D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804D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804D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804D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804D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E804D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804D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804D7"/>
  </w:style>
  <w:style w:type="paragraph" w:customStyle="1" w:styleId="TEKSTZacznikido">
    <w:name w:val="TEKST&quot;Załącznik(i) do ...&quot;"/>
    <w:uiPriority w:val="28"/>
    <w:qFormat/>
    <w:rsid w:val="00E804D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804D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E804D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E804D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E804D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E804D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804D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E804D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E804D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804D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804D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804D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804D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804D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804D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804D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804D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804D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804D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804D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804D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804D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804D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804D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804D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804D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804D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804D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804D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804D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804D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804D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804D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804D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804D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804D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804D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804D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804D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804D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804D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804D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E804D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804D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804D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804D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804D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804D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804D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804D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804D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804D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804D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804D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804D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804D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804D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E804D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804D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804D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804D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804D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804D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E804D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804D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804D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804D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804D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804D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804D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804D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804D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804D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804D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804D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804D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804D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804D7"/>
    <w:pPr>
      <w:ind w:left="1780"/>
    </w:pPr>
  </w:style>
  <w:style w:type="table" w:styleId="Tabela-Siatka">
    <w:name w:val="Table Grid"/>
    <w:basedOn w:val="Standardowy"/>
    <w:locked/>
    <w:rsid w:val="007760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77605E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E804D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E804D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E804D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E804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ojn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791EDB-568E-40EC-B0D0-2227505E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Świątkowski Piotr</cp:lastModifiedBy>
  <cp:revision>2</cp:revision>
  <cp:lastPrinted>2012-04-23T06:39:00Z</cp:lastPrinted>
  <dcterms:created xsi:type="dcterms:W3CDTF">2022-06-29T15:23:00Z</dcterms:created>
  <dcterms:modified xsi:type="dcterms:W3CDTF">2022-06-29T15:23:00Z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