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7CAD3CC9" w:rsidR="00AD15F4" w:rsidRPr="00CA1379" w:rsidRDefault="00AD15F4" w:rsidP="003B7EE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CB27FE">
        <w:rPr>
          <w:rFonts w:ascii="Arial" w:hAnsi="Arial" w:cs="Arial"/>
          <w:sz w:val="21"/>
          <w:szCs w:val="21"/>
        </w:rPr>
        <w:t>2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.JK.2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Pr="00CA1379">
        <w:rPr>
          <w:rFonts w:ascii="Arial" w:hAnsi="Arial" w:cs="Arial"/>
          <w:sz w:val="21"/>
          <w:szCs w:val="21"/>
        </w:rPr>
        <w:t xml:space="preserve">  Gdańsk, dnia </w:t>
      </w:r>
      <w:r w:rsidR="00717E5E">
        <w:rPr>
          <w:rFonts w:ascii="Arial" w:hAnsi="Arial" w:cs="Arial"/>
          <w:sz w:val="21"/>
          <w:szCs w:val="21"/>
        </w:rPr>
        <w:t>14</w:t>
      </w:r>
      <w:r w:rsidR="00B82FE5">
        <w:rPr>
          <w:rFonts w:ascii="Arial" w:hAnsi="Arial" w:cs="Arial"/>
          <w:sz w:val="21"/>
          <w:szCs w:val="21"/>
        </w:rPr>
        <w:t>.0</w:t>
      </w:r>
      <w:r w:rsidR="00CB27FE">
        <w:rPr>
          <w:rFonts w:ascii="Arial" w:hAnsi="Arial" w:cs="Arial"/>
          <w:sz w:val="21"/>
          <w:szCs w:val="21"/>
        </w:rPr>
        <w:t>1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3B7EE0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977C443" w:rsidR="00B4699C" w:rsidRPr="00CA1379" w:rsidRDefault="00462637" w:rsidP="003B7EE0">
      <w:pPr>
        <w:pStyle w:val="Bezodstpw"/>
        <w:tabs>
          <w:tab w:val="left" w:pos="708"/>
          <w:tab w:val="left" w:pos="5539"/>
        </w:tabs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  <w:r w:rsidR="003B7EE0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3B7E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3B7EE0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4D109E2" w14:textId="50269B7B" w:rsidR="00717674" w:rsidRPr="00CB27FE" w:rsidRDefault="00AD15F4" w:rsidP="003B7EE0">
      <w:pPr>
        <w:spacing w:afterLines="40" w:after="96"/>
        <w:rPr>
          <w:rFonts w:ascii="Arial" w:eastAsia="Times New Roman" w:hAnsi="Arial" w:cs="Arial"/>
          <w:b/>
          <w:i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CB27FE" w:rsidRPr="00CB27FE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CB27FE">
        <w:rPr>
          <w:rFonts w:ascii="Arial" w:hAnsi="Arial" w:cs="Arial"/>
          <w:i/>
          <w:iCs/>
          <w:sz w:val="21"/>
          <w:szCs w:val="21"/>
        </w:rPr>
        <w:t>. Dz. U. z 2024 r. poz. 572</w:t>
      </w:r>
      <w:r w:rsidRPr="00CA1379">
        <w:rPr>
          <w:rFonts w:ascii="Arial" w:hAnsi="Arial" w:cs="Arial"/>
          <w:sz w:val="21"/>
          <w:szCs w:val="21"/>
        </w:rPr>
        <w:t>), w związku z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art.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75</w:t>
      </w:r>
      <w:r w:rsidR="00CB27FE">
        <w:rPr>
          <w:rFonts w:ascii="Arial" w:hAnsi="Arial" w:cs="Arial"/>
          <w:sz w:val="21"/>
          <w:szCs w:val="21"/>
        </w:rPr>
        <w:t> </w:t>
      </w:r>
      <w:r w:rsidR="005410F4" w:rsidRPr="008A70B0">
        <w:rPr>
          <w:rFonts w:ascii="Arial" w:hAnsi="Arial" w:cs="Arial"/>
          <w:sz w:val="21"/>
          <w:szCs w:val="21"/>
        </w:rPr>
        <w:t>ust. 1 pkt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 środowisku i jego ochronie, udziale społeczeństwa w ochronie środowiska oraz o</w:t>
      </w:r>
      <w:r w:rsidR="00CB27FE">
        <w:rPr>
          <w:rFonts w:ascii="Arial" w:hAnsi="Arial" w:cs="Arial"/>
          <w:sz w:val="21"/>
          <w:szCs w:val="21"/>
        </w:rPr>
        <w:t> </w:t>
      </w:r>
      <w:r w:rsidRPr="007757D4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7757D4">
        <w:rPr>
          <w:rFonts w:ascii="Arial" w:hAnsi="Arial" w:cs="Arial"/>
          <w:sz w:val="21"/>
          <w:szCs w:val="21"/>
        </w:rPr>
        <w:t>ooś</w:t>
      </w:r>
      <w:proofErr w:type="spellEnd"/>
      <w:r w:rsidRPr="007757D4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CB27FE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CB27FE">
        <w:rPr>
          <w:rFonts w:ascii="Arial" w:hAnsi="Arial" w:cs="Arial"/>
          <w:i/>
          <w:iCs/>
          <w:sz w:val="21"/>
          <w:szCs w:val="21"/>
        </w:rPr>
        <w:t>. Dz. U. z 2024 r. poz. 1112 z</w:t>
      </w:r>
      <w:r w:rsidR="00CB27FE">
        <w:rPr>
          <w:rFonts w:ascii="Arial" w:hAnsi="Arial" w:cs="Arial"/>
          <w:i/>
          <w:iCs/>
          <w:sz w:val="21"/>
          <w:szCs w:val="21"/>
        </w:rPr>
        <w:t> </w:t>
      </w:r>
      <w:proofErr w:type="spellStart"/>
      <w:r w:rsidR="00CB27FE" w:rsidRPr="00CB27FE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CB27FE">
        <w:rPr>
          <w:rFonts w:ascii="Arial" w:hAnsi="Arial" w:cs="Arial"/>
          <w:i/>
          <w:iCs/>
          <w:sz w:val="21"/>
          <w:szCs w:val="21"/>
        </w:rPr>
        <w:t>. zm.</w:t>
      </w:r>
      <w:r w:rsidRPr="007757D4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że </w:t>
      </w:r>
      <w:r w:rsidR="00B61474" w:rsidRPr="003E77E6">
        <w:rPr>
          <w:rFonts w:ascii="Arial" w:hAnsi="Arial" w:cs="Arial"/>
        </w:rPr>
        <w:t xml:space="preserve">na wniosek </w:t>
      </w:r>
      <w:r w:rsidR="00CB27FE" w:rsidRPr="00CB27FE">
        <w:rPr>
          <w:rFonts w:ascii="Arial" w:hAnsi="Arial" w:cs="Arial"/>
        </w:rPr>
        <w:t xml:space="preserve">Pani Krystyny </w:t>
      </w:r>
      <w:proofErr w:type="spellStart"/>
      <w:r w:rsidR="00CB27FE" w:rsidRPr="00CB27FE">
        <w:rPr>
          <w:rFonts w:ascii="Arial" w:hAnsi="Arial" w:cs="Arial"/>
        </w:rPr>
        <w:t>Warpulewskiej</w:t>
      </w:r>
      <w:proofErr w:type="spellEnd"/>
      <w:r w:rsidR="00CB27FE" w:rsidRPr="00CB27FE">
        <w:rPr>
          <w:rFonts w:ascii="Arial" w:hAnsi="Arial" w:cs="Arial"/>
        </w:rPr>
        <w:t xml:space="preserve"> oraz Pana Mirosława </w:t>
      </w:r>
      <w:proofErr w:type="spellStart"/>
      <w:r w:rsidR="00CB27FE" w:rsidRPr="00CB27FE">
        <w:rPr>
          <w:rFonts w:ascii="Arial" w:hAnsi="Arial" w:cs="Arial"/>
        </w:rPr>
        <w:t>Warpulewskiego</w:t>
      </w:r>
      <w:proofErr w:type="spellEnd"/>
      <w:r w:rsidR="00B61474">
        <w:rPr>
          <w:rFonts w:ascii="Arial" w:hAnsi="Arial" w:cs="Arial"/>
        </w:rPr>
        <w:t xml:space="preserve"> </w:t>
      </w:r>
      <w:r w:rsidR="00B61474" w:rsidRPr="003E77E6">
        <w:rPr>
          <w:rFonts w:ascii="Arial" w:hAnsi="Arial" w:cs="Arial"/>
        </w:rPr>
        <w:t xml:space="preserve">z dnia </w:t>
      </w:r>
      <w:r w:rsidR="00CB27FE">
        <w:rPr>
          <w:rFonts w:ascii="Arial" w:hAnsi="Arial" w:cs="Arial"/>
        </w:rPr>
        <w:t>08.01.2025</w:t>
      </w:r>
      <w:r w:rsidR="00B61474" w:rsidRPr="003E77E6">
        <w:rPr>
          <w:rFonts w:ascii="Arial" w:hAnsi="Arial" w:cs="Arial"/>
        </w:rPr>
        <w:t xml:space="preserve"> r. (wpływ </w:t>
      </w:r>
      <w:r w:rsidR="00CB27FE">
        <w:rPr>
          <w:rFonts w:ascii="Arial" w:hAnsi="Arial" w:cs="Arial"/>
        </w:rPr>
        <w:t>10.01.2025</w:t>
      </w:r>
      <w:r w:rsidR="00B61474" w:rsidRPr="003E77E6">
        <w:rPr>
          <w:rFonts w:ascii="Arial" w:hAnsi="Arial" w:cs="Arial"/>
        </w:rPr>
        <w:t xml:space="preserve"> r.), o wydanie decyzji</w:t>
      </w:r>
      <w:r w:rsidR="00B61474">
        <w:rPr>
          <w:rFonts w:ascii="Arial" w:hAnsi="Arial" w:cs="Arial"/>
        </w:rPr>
        <w:t>,</w:t>
      </w:r>
      <w:r w:rsidR="00B61474" w:rsidRPr="003E77E6">
        <w:rPr>
          <w:rFonts w:ascii="Arial" w:hAnsi="Arial" w:cs="Arial"/>
        </w:rPr>
        <w:t xml:space="preserve"> o</w:t>
      </w:r>
      <w:r w:rsidR="00CB27FE">
        <w:rPr>
          <w:rFonts w:ascii="Arial" w:hAnsi="Arial" w:cs="Arial"/>
        </w:rPr>
        <w:t> </w:t>
      </w:r>
      <w:r w:rsidR="00B61474" w:rsidRPr="003E77E6">
        <w:rPr>
          <w:rFonts w:ascii="Arial" w:hAnsi="Arial" w:cs="Arial"/>
        </w:rPr>
        <w:t xml:space="preserve">środowiskowych uwarunkowaniach dla przedsięwzięcia </w:t>
      </w:r>
      <w:r w:rsidR="00B61474" w:rsidRPr="00B61474">
        <w:rPr>
          <w:rFonts w:ascii="Arial" w:eastAsia="Times New Roman" w:hAnsi="Arial" w:cs="Arial"/>
          <w:sz w:val="21"/>
          <w:szCs w:val="21"/>
        </w:rPr>
        <w:t>polegającego na</w:t>
      </w:r>
      <w:r w:rsidR="00B6147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B27FE" w:rsidRPr="00CB27FE">
        <w:rPr>
          <w:rFonts w:ascii="Arial" w:eastAsia="Times New Roman" w:hAnsi="Arial" w:cs="Arial"/>
          <w:b/>
          <w:i/>
          <w:sz w:val="21"/>
          <w:szCs w:val="21"/>
        </w:rPr>
        <w:t>zmianie lasu niestanowiącego własności Skarbu Państwa, na użytek rolny, na działkach nr 150 i 151/2 obręb ewidencyjny Długi Kierz, gmina Sierakowice, powiat kartuski, województwo pomorskie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14:paraId="42751525" w14:textId="77777777" w:rsidR="00CA1379" w:rsidRPr="007757D4" w:rsidRDefault="00AD15F4" w:rsidP="003B7EE0">
      <w:pPr>
        <w:spacing w:after="0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BC5709" w:rsidRDefault="00CA1379" w:rsidP="003B7EE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213ADC7" w14:textId="77777777" w:rsidR="00B4699C" w:rsidRPr="007757D4" w:rsidRDefault="00B4699C" w:rsidP="003B7E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77FEA5CC" w14:textId="77777777" w:rsidR="00B4699C" w:rsidRPr="007757D4" w:rsidRDefault="00B4699C" w:rsidP="003B7E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7F2B82B5" w14:textId="77777777" w:rsidR="00B4699C" w:rsidRPr="007757D4" w:rsidRDefault="00B4699C" w:rsidP="003B7E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434266D8" w14:textId="77777777" w:rsidR="00B4699C" w:rsidRPr="007757D4" w:rsidRDefault="00B4699C" w:rsidP="003B7E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BC5709" w:rsidRDefault="00B4699C" w:rsidP="003B7EE0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F74144E" w14:textId="77777777" w:rsidR="00B4699C" w:rsidRPr="007757D4" w:rsidRDefault="00B4699C" w:rsidP="003B7EE0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Default="00B4699C" w:rsidP="003B7EE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DA958" w14:textId="77777777" w:rsidR="00CB27FE" w:rsidRDefault="00CB27FE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CA2FBBA" w14:textId="77777777" w:rsidR="00CB27FE" w:rsidRPr="00BC5709" w:rsidRDefault="00CB27FE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3B7EE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5321A8" w14:textId="5CB746DF" w:rsidR="00AD67D2" w:rsidRPr="00CB27FE" w:rsidRDefault="00B4699C" w:rsidP="003B7EE0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4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: O wszczęciu postępowania z urzędu lub na żądanie jednej ze stron należy zawiadomić wszystkie osoby będące stronami w</w:t>
      </w:r>
      <w:r w:rsidR="00CB27FE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sprawie.</w:t>
      </w:r>
    </w:p>
    <w:p w14:paraId="7D3F00DF" w14:textId="77777777" w:rsidR="00B4699C" w:rsidRPr="00CB27FE" w:rsidRDefault="00B4699C" w:rsidP="003B7EE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751158DB" w14:textId="77777777" w:rsidR="00B4699C" w:rsidRPr="00CB27FE" w:rsidRDefault="00B4699C" w:rsidP="003B7EE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CB27FE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8AAE7D" w14:textId="77777777" w:rsidR="00B4699C" w:rsidRPr="00CB27FE" w:rsidRDefault="00B4699C" w:rsidP="003B7EE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454BEAA" w14:textId="77777777" w:rsidR="00B4699C" w:rsidRPr="00CB27FE" w:rsidRDefault="00B4699C" w:rsidP="003B7EE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74 ust. 3 </w:t>
      </w:r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 xml:space="preserve">ustawy </w:t>
      </w:r>
      <w:proofErr w:type="spellStart"/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ooś</w:t>
      </w:r>
      <w:proofErr w:type="spellEnd"/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0561E2" w:rsidRPr="00CB27FE">
        <w:rPr>
          <w:rFonts w:ascii="Arial" w:eastAsia="Times New Roman" w:hAnsi="Arial" w:cs="Arial"/>
          <w:sz w:val="14"/>
          <w:szCs w:val="1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596628C" w14:textId="430AC15B" w:rsidR="00CB27FE" w:rsidRPr="00CB27FE" w:rsidRDefault="005410F4" w:rsidP="003B7EE0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CB27FE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CB27FE">
        <w:rPr>
          <w:rFonts w:ascii="Arial" w:hAnsi="Arial" w:cs="Arial"/>
          <w:sz w:val="14"/>
          <w:szCs w:val="14"/>
        </w:rPr>
        <w:t>.</w:t>
      </w:r>
    </w:p>
    <w:p w14:paraId="7D00E47D" w14:textId="77777777" w:rsidR="00B4699C" w:rsidRPr="00BC5709" w:rsidRDefault="00B4699C" w:rsidP="003B7EE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7777777" w:rsidR="00BC5709" w:rsidRPr="00BC5709" w:rsidRDefault="00B4699C" w:rsidP="003B7EE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15C7A7F6" w14:textId="77777777" w:rsidR="00BC5709" w:rsidRPr="00BC5709" w:rsidRDefault="00B4699C" w:rsidP="003B7EE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78336F9" w14:textId="77777777" w:rsidR="008E246D" w:rsidRPr="00BC5709" w:rsidRDefault="00717674" w:rsidP="003B7EE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 w:rsidR="005410F4">
        <w:rPr>
          <w:rFonts w:ascii="Arial" w:hAnsi="Arial" w:cs="Arial"/>
          <w:sz w:val="16"/>
          <w:szCs w:val="16"/>
        </w:rPr>
        <w:t>3</w:t>
      </w:r>
    </w:p>
    <w:p w14:paraId="6FE0C78B" w14:textId="77777777"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3B7EE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0"/>
  </w:num>
  <w:num w:numId="5" w16cid:durableId="636690271">
    <w:abstractNumId w:val="30"/>
    <w:lvlOverride w:ilvl="0">
      <w:startOverride w:val="1"/>
    </w:lvlOverride>
  </w:num>
  <w:num w:numId="6" w16cid:durableId="857163852">
    <w:abstractNumId w:val="24"/>
  </w:num>
  <w:num w:numId="7" w16cid:durableId="112360866">
    <w:abstractNumId w:val="29"/>
  </w:num>
  <w:num w:numId="8" w16cid:durableId="1596942409">
    <w:abstractNumId w:val="13"/>
  </w:num>
  <w:num w:numId="9" w16cid:durableId="1777556216">
    <w:abstractNumId w:val="20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1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19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5"/>
  </w:num>
  <w:num w:numId="20" w16cid:durableId="650795585">
    <w:abstractNumId w:val="22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6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3"/>
  </w:num>
  <w:num w:numId="29" w16cid:durableId="357589318">
    <w:abstractNumId w:val="21"/>
  </w:num>
  <w:num w:numId="30" w16cid:durableId="1261792336">
    <w:abstractNumId w:val="3"/>
  </w:num>
  <w:num w:numId="31" w16cid:durableId="740178189">
    <w:abstractNumId w:val="28"/>
  </w:num>
  <w:num w:numId="32" w16cid:durableId="1134954817">
    <w:abstractNumId w:val="18"/>
  </w:num>
  <w:num w:numId="33" w16cid:durableId="329222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E6EE8"/>
    <w:rsid w:val="000F0D13"/>
    <w:rsid w:val="001338E5"/>
    <w:rsid w:val="00157436"/>
    <w:rsid w:val="00176B93"/>
    <w:rsid w:val="00192185"/>
    <w:rsid w:val="001C4394"/>
    <w:rsid w:val="001E2A9E"/>
    <w:rsid w:val="00265E7E"/>
    <w:rsid w:val="002C3AE5"/>
    <w:rsid w:val="002C4D87"/>
    <w:rsid w:val="002F1E00"/>
    <w:rsid w:val="00317464"/>
    <w:rsid w:val="00346B06"/>
    <w:rsid w:val="00357BCB"/>
    <w:rsid w:val="003A5509"/>
    <w:rsid w:val="003B0C94"/>
    <w:rsid w:val="003B3CAC"/>
    <w:rsid w:val="003B7EE0"/>
    <w:rsid w:val="003C6880"/>
    <w:rsid w:val="003D1846"/>
    <w:rsid w:val="003D6935"/>
    <w:rsid w:val="00462637"/>
    <w:rsid w:val="004B3D8B"/>
    <w:rsid w:val="004B77A6"/>
    <w:rsid w:val="004D1008"/>
    <w:rsid w:val="004D3BC4"/>
    <w:rsid w:val="004E468D"/>
    <w:rsid w:val="0050702C"/>
    <w:rsid w:val="005410F4"/>
    <w:rsid w:val="005719F7"/>
    <w:rsid w:val="0058433B"/>
    <w:rsid w:val="00590E2E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17E5E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23F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4</cp:revision>
  <cp:lastPrinted>2025-01-14T07:35:00Z</cp:lastPrinted>
  <dcterms:created xsi:type="dcterms:W3CDTF">2025-01-14T07:55:00Z</dcterms:created>
  <dcterms:modified xsi:type="dcterms:W3CDTF">2025-01-14T07:57:00Z</dcterms:modified>
</cp:coreProperties>
</file>