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809A" w14:textId="5566790F" w:rsidR="007626C2" w:rsidRPr="00393A30" w:rsidRDefault="007626C2" w:rsidP="00EB314A">
      <w:pPr>
        <w:pStyle w:val="Nagwek1"/>
        <w:spacing w:after="360" w:line="360" w:lineRule="auto"/>
        <w:jc w:val="center"/>
        <w:rPr>
          <w:rFonts w:cs="Calibri"/>
          <w:b w:val="0"/>
          <w:sz w:val="32"/>
          <w:szCs w:val="32"/>
        </w:rPr>
      </w:pPr>
      <w:r w:rsidRPr="00393A30">
        <w:rPr>
          <w:rFonts w:cs="Calibri"/>
          <w:sz w:val="32"/>
          <w:szCs w:val="32"/>
        </w:rPr>
        <w:t xml:space="preserve">Koncepcja realizacji </w:t>
      </w:r>
      <w:r w:rsidR="00671767" w:rsidRPr="00393A30">
        <w:rPr>
          <w:rFonts w:cs="Calibri"/>
          <w:sz w:val="32"/>
          <w:szCs w:val="32"/>
        </w:rPr>
        <w:t>szkoleń</w:t>
      </w:r>
      <w:r w:rsidRPr="00393A30">
        <w:rPr>
          <w:rFonts w:cs="Calibri"/>
          <w:sz w:val="32"/>
          <w:szCs w:val="32"/>
        </w:rPr>
        <w:t xml:space="preserve"> „Rozwój kompetencji cyfrowych” </w:t>
      </w:r>
      <w:r w:rsidRPr="00393A30">
        <w:rPr>
          <w:rFonts w:cs="Calibri"/>
          <w:sz w:val="32"/>
          <w:szCs w:val="32"/>
        </w:rPr>
        <w:br/>
        <w:t>w ramach w inwestycji C 2.1.3 Krajowego Planu Odbudowy i Zwiększania Odporności (KPO)</w:t>
      </w:r>
    </w:p>
    <w:p w14:paraId="354B458C" w14:textId="31DDB0C7" w:rsidR="007626C2" w:rsidRPr="00393A30" w:rsidRDefault="007626C2" w:rsidP="00EB314A">
      <w:pPr>
        <w:spacing w:before="360" w:after="360" w:line="360" w:lineRule="auto"/>
        <w:contextualSpacing/>
        <w:jc w:val="center"/>
        <w:rPr>
          <w:rFonts w:ascii="Calibri" w:hAnsi="Calibri" w:cs="Calibri"/>
          <w:bCs/>
          <w:color w:val="215E99" w:themeColor="text2" w:themeTint="BF"/>
          <w:sz w:val="28"/>
          <w:szCs w:val="24"/>
        </w:rPr>
      </w:pPr>
      <w:r w:rsidRPr="00393A30">
        <w:rPr>
          <w:rFonts w:ascii="Calibri" w:hAnsi="Calibri" w:cs="Calibri"/>
          <w:bCs/>
          <w:color w:val="215E99" w:themeColor="text2" w:themeTint="BF"/>
          <w:sz w:val="28"/>
          <w:szCs w:val="24"/>
        </w:rPr>
        <w:t>KPO wiązka e-kompetencje C 2.1.3</w:t>
      </w:r>
    </w:p>
    <w:p w14:paraId="313163A7" w14:textId="1F2F3961" w:rsidR="006455EA" w:rsidRPr="00393A30" w:rsidRDefault="007626C2" w:rsidP="00EB314A">
      <w:pPr>
        <w:spacing w:before="360" w:after="360" w:line="360" w:lineRule="auto"/>
        <w:contextualSpacing/>
        <w:jc w:val="center"/>
        <w:rPr>
          <w:rFonts w:ascii="Calibri" w:hAnsi="Calibri" w:cs="Calibri"/>
          <w:bCs/>
          <w:color w:val="215E99" w:themeColor="text2" w:themeTint="BF"/>
          <w:sz w:val="28"/>
          <w:szCs w:val="24"/>
        </w:rPr>
      </w:pPr>
      <w:r w:rsidRPr="00393A30">
        <w:rPr>
          <w:rFonts w:ascii="Calibri" w:hAnsi="Calibri" w:cs="Calibri"/>
          <w:bCs/>
          <w:color w:val="215E99" w:themeColor="text2" w:themeTint="BF"/>
          <w:sz w:val="28"/>
          <w:szCs w:val="24"/>
        </w:rPr>
        <w:t xml:space="preserve">Moduł: </w:t>
      </w:r>
      <w:r w:rsidR="006455EA" w:rsidRPr="00393A30">
        <w:rPr>
          <w:rFonts w:ascii="Calibri" w:hAnsi="Calibri" w:cs="Calibri"/>
          <w:bCs/>
          <w:color w:val="215E99" w:themeColor="text2" w:themeTint="BF"/>
          <w:sz w:val="28"/>
          <w:szCs w:val="24"/>
        </w:rPr>
        <w:t xml:space="preserve">Szkolenia dla nauczycieli </w:t>
      </w:r>
      <w:r w:rsidR="00E603D0" w:rsidRPr="00393A30">
        <w:rPr>
          <w:rFonts w:ascii="Calibri" w:hAnsi="Calibri" w:cs="Calibri"/>
          <w:bCs/>
          <w:color w:val="215E99" w:themeColor="text2" w:themeTint="BF"/>
          <w:sz w:val="28"/>
          <w:szCs w:val="24"/>
        </w:rPr>
        <w:t>szkolnych</w:t>
      </w:r>
    </w:p>
    <w:p w14:paraId="79035C41" w14:textId="7896A0A3" w:rsidR="007626C2" w:rsidRPr="00393A30" w:rsidRDefault="007626C2" w:rsidP="00EB314A">
      <w:pPr>
        <w:spacing w:before="360" w:after="360" w:line="360" w:lineRule="auto"/>
        <w:jc w:val="center"/>
        <w:rPr>
          <w:rFonts w:ascii="Calibri" w:hAnsi="Calibri" w:cs="Calibri"/>
          <w:bCs/>
          <w:color w:val="215E99" w:themeColor="text2" w:themeTint="BF"/>
          <w:sz w:val="28"/>
          <w:szCs w:val="24"/>
        </w:rPr>
      </w:pPr>
      <w:r w:rsidRPr="00393A30">
        <w:rPr>
          <w:rFonts w:ascii="Calibri" w:hAnsi="Calibri" w:cs="Calibri"/>
          <w:bCs/>
          <w:color w:val="215E99" w:themeColor="text2" w:themeTint="BF"/>
          <w:sz w:val="28"/>
          <w:szCs w:val="24"/>
        </w:rPr>
        <w:t>Nabór numer</w:t>
      </w:r>
      <w:r w:rsidR="00423B3F" w:rsidRPr="00393A30">
        <w:rPr>
          <w:rFonts w:ascii="Calibri" w:hAnsi="Calibri" w:cs="Calibri"/>
          <w:bCs/>
          <w:color w:val="215E99" w:themeColor="text2" w:themeTint="BF"/>
          <w:sz w:val="28"/>
          <w:szCs w:val="24"/>
        </w:rPr>
        <w:t xml:space="preserve"> KPOD.05.08-IW.06-002/24</w:t>
      </w:r>
    </w:p>
    <w:p w14:paraId="430B284C" w14:textId="134EB717" w:rsidR="00A479A0" w:rsidRPr="00F3362F" w:rsidRDefault="007626C2" w:rsidP="00EB314A">
      <w:pPr>
        <w:spacing w:before="360" w:after="360" w:line="360" w:lineRule="auto"/>
        <w:rPr>
          <w:rFonts w:ascii="Calibri" w:hAnsi="Calibri" w:cs="Calibri"/>
          <w:bCs/>
          <w:sz w:val="24"/>
        </w:rPr>
      </w:pPr>
      <w:r w:rsidRPr="00F3362F">
        <w:rPr>
          <w:rFonts w:ascii="Calibri" w:hAnsi="Calibri" w:cs="Calibri"/>
          <w:bCs/>
          <w:sz w:val="24"/>
        </w:rPr>
        <w:t xml:space="preserve">Dokument określa elementy, które </w:t>
      </w:r>
      <w:r w:rsidR="00E647A4" w:rsidRPr="00F3362F">
        <w:rPr>
          <w:rFonts w:ascii="Calibri" w:hAnsi="Calibri" w:cs="Calibri"/>
          <w:bCs/>
          <w:sz w:val="24"/>
        </w:rPr>
        <w:t>Ostateczny odbiorca wsparcia</w:t>
      </w:r>
      <w:r w:rsidRPr="00F3362F">
        <w:rPr>
          <w:rFonts w:ascii="Calibri" w:hAnsi="Calibri" w:cs="Calibri"/>
          <w:bCs/>
          <w:sz w:val="24"/>
        </w:rPr>
        <w:t xml:space="preserve"> uwzględni w przygotowaniu i wdrażaniu pr</w:t>
      </w:r>
      <w:r w:rsidR="00E647A4" w:rsidRPr="00F3362F">
        <w:rPr>
          <w:rFonts w:ascii="Calibri" w:hAnsi="Calibri" w:cs="Calibri"/>
          <w:bCs/>
          <w:sz w:val="24"/>
        </w:rPr>
        <w:t>zedsięwzięcia</w:t>
      </w:r>
      <w:r w:rsidR="00A479A0" w:rsidRPr="00F3362F">
        <w:rPr>
          <w:rFonts w:ascii="Calibri" w:hAnsi="Calibri" w:cs="Calibri"/>
          <w:bCs/>
          <w:sz w:val="24"/>
        </w:rPr>
        <w:t>.</w:t>
      </w:r>
    </w:p>
    <w:p w14:paraId="4BA67EF3" w14:textId="6E30DB6A" w:rsidR="00D63489" w:rsidRPr="001E59A0" w:rsidRDefault="00D63489" w:rsidP="00393A30">
      <w:pPr>
        <w:pStyle w:val="Nagwek1"/>
        <w:numPr>
          <w:ilvl w:val="0"/>
          <w:numId w:val="17"/>
        </w:numPr>
        <w:spacing w:after="360"/>
        <w:ind w:left="357" w:hanging="357"/>
      </w:pPr>
      <w:r w:rsidRPr="00393A30">
        <w:rPr>
          <w:sz w:val="28"/>
          <w:szCs w:val="44"/>
        </w:rPr>
        <w:t>Definicje</w:t>
      </w:r>
    </w:p>
    <w:p w14:paraId="1AB68D25" w14:textId="77BBBBB6" w:rsidR="000639A3" w:rsidRPr="00F3362F" w:rsidRDefault="00353F18" w:rsidP="00EB314A">
      <w:pPr>
        <w:spacing w:before="360" w:after="360" w:line="360" w:lineRule="auto"/>
        <w:contextualSpacing/>
        <w:rPr>
          <w:rFonts w:ascii="Calibri" w:hAnsi="Calibri" w:cs="Calibri"/>
          <w:bCs/>
          <w:sz w:val="24"/>
        </w:rPr>
      </w:pPr>
      <w:r w:rsidRPr="00F3362F">
        <w:rPr>
          <w:rFonts w:ascii="Calibri" w:hAnsi="Calibri" w:cs="Calibri"/>
          <w:b/>
          <w:sz w:val="24"/>
        </w:rPr>
        <w:t>g</w:t>
      </w:r>
      <w:r w:rsidR="00860FFF" w:rsidRPr="00F3362F">
        <w:rPr>
          <w:rFonts w:ascii="Calibri" w:hAnsi="Calibri" w:cs="Calibri"/>
          <w:b/>
          <w:sz w:val="24"/>
        </w:rPr>
        <w:t>rupa docelowa</w:t>
      </w:r>
      <w:r w:rsidR="00860FFF" w:rsidRPr="00F3362F">
        <w:rPr>
          <w:rFonts w:ascii="Calibri" w:hAnsi="Calibri" w:cs="Calibri"/>
          <w:bCs/>
          <w:sz w:val="24"/>
        </w:rPr>
        <w:t xml:space="preserve"> – </w:t>
      </w:r>
      <w:r w:rsidR="000639A3" w:rsidRPr="00F3362F">
        <w:rPr>
          <w:rFonts w:ascii="Calibri" w:hAnsi="Calibri" w:cs="Calibri"/>
          <w:bCs/>
          <w:sz w:val="24"/>
        </w:rPr>
        <w:t xml:space="preserve">nauczyciele </w:t>
      </w:r>
      <w:r w:rsidR="009325C0" w:rsidRPr="00F3362F">
        <w:rPr>
          <w:rFonts w:ascii="Calibri" w:hAnsi="Calibri" w:cs="Calibri"/>
          <w:bCs/>
          <w:sz w:val="24"/>
        </w:rPr>
        <w:t>szkół podstawowych i ponadpodstawowych</w:t>
      </w:r>
      <w:r w:rsidR="0069404C" w:rsidRPr="00F3362F">
        <w:rPr>
          <w:rFonts w:ascii="Calibri" w:hAnsi="Calibri" w:cs="Calibri"/>
          <w:bCs/>
          <w:sz w:val="24"/>
        </w:rPr>
        <w:t>;</w:t>
      </w:r>
      <w:r w:rsidR="009D4AD6" w:rsidRPr="00F3362F">
        <w:rPr>
          <w:rFonts w:ascii="Calibri" w:hAnsi="Calibri" w:cs="Calibri"/>
          <w:bCs/>
          <w:sz w:val="24"/>
        </w:rPr>
        <w:t xml:space="preserve"> każda osoba biorąca udział w szkoleniu powinna posiadać numer PESEL.</w:t>
      </w:r>
      <w:r w:rsidR="004E7588" w:rsidRPr="00F3362F">
        <w:rPr>
          <w:rFonts w:ascii="Calibri" w:hAnsi="Calibri" w:cs="Calibri"/>
          <w:bCs/>
          <w:sz w:val="24"/>
        </w:rPr>
        <w:t xml:space="preserve"> W szkoleniu mogą wziąć udział osoby zamieszkujące w Polsce</w:t>
      </w:r>
      <w:r w:rsidR="00F95333" w:rsidRPr="00F3362F">
        <w:rPr>
          <w:rFonts w:ascii="Calibri" w:hAnsi="Calibri" w:cs="Calibri"/>
          <w:bCs/>
          <w:sz w:val="24"/>
        </w:rPr>
        <w:t>;</w:t>
      </w:r>
    </w:p>
    <w:p w14:paraId="02512A51" w14:textId="70C8996D" w:rsidR="001E32A6" w:rsidRPr="00F3362F" w:rsidRDefault="00353F18" w:rsidP="00EB314A">
      <w:pPr>
        <w:spacing w:before="360" w:after="360" w:line="360" w:lineRule="auto"/>
        <w:contextualSpacing/>
        <w:rPr>
          <w:rFonts w:ascii="Calibri" w:hAnsi="Calibri" w:cs="Calibri"/>
          <w:sz w:val="24"/>
          <w:szCs w:val="24"/>
        </w:rPr>
      </w:pPr>
      <w:r w:rsidRPr="00F3362F">
        <w:rPr>
          <w:rFonts w:ascii="Calibri" w:hAnsi="Calibri" w:cs="Calibri"/>
          <w:b/>
          <w:bCs/>
          <w:sz w:val="24"/>
          <w:szCs w:val="24"/>
        </w:rPr>
        <w:t>g</w:t>
      </w:r>
      <w:r w:rsidR="001E32A6" w:rsidRPr="00F3362F">
        <w:rPr>
          <w:rFonts w:ascii="Calibri" w:hAnsi="Calibri" w:cs="Calibri"/>
          <w:b/>
          <w:bCs/>
          <w:sz w:val="24"/>
          <w:szCs w:val="24"/>
        </w:rPr>
        <w:t>rupa szkoleniowa</w:t>
      </w:r>
      <w:r w:rsidR="001E32A6" w:rsidRPr="00F3362F">
        <w:rPr>
          <w:rFonts w:ascii="Calibri" w:hAnsi="Calibri" w:cs="Calibri"/>
          <w:sz w:val="24"/>
          <w:szCs w:val="24"/>
        </w:rPr>
        <w:t xml:space="preserve"> – grupa osób realizująca szkolenie</w:t>
      </w:r>
      <w:r w:rsidR="00B61CE2" w:rsidRPr="00F3362F">
        <w:rPr>
          <w:rFonts w:ascii="Calibri" w:hAnsi="Calibri" w:cs="Calibri"/>
          <w:sz w:val="24"/>
          <w:szCs w:val="24"/>
        </w:rPr>
        <w:t>,</w:t>
      </w:r>
      <w:r w:rsidR="001E32A6" w:rsidRPr="00F3362F">
        <w:rPr>
          <w:rFonts w:ascii="Calibri" w:hAnsi="Calibri" w:cs="Calibri"/>
          <w:sz w:val="24"/>
          <w:szCs w:val="24"/>
        </w:rPr>
        <w:t xml:space="preserve"> w skład której wchodzi 1 trener </w:t>
      </w:r>
      <w:r w:rsidR="00E6044C" w:rsidRPr="00F3362F">
        <w:rPr>
          <w:rFonts w:ascii="Calibri" w:hAnsi="Calibri" w:cs="Calibri"/>
          <w:sz w:val="24"/>
          <w:szCs w:val="24"/>
        </w:rPr>
        <w:t xml:space="preserve">oraz </w:t>
      </w:r>
      <w:r w:rsidR="001E32A6" w:rsidRPr="00F3362F">
        <w:rPr>
          <w:rFonts w:ascii="Calibri" w:hAnsi="Calibri" w:cs="Calibri"/>
          <w:sz w:val="24"/>
          <w:szCs w:val="24"/>
        </w:rPr>
        <w:t xml:space="preserve">maksymalnie </w:t>
      </w:r>
      <w:r w:rsidR="00916FDD" w:rsidRPr="00F3362F">
        <w:rPr>
          <w:rFonts w:ascii="Calibri" w:hAnsi="Calibri" w:cs="Calibri"/>
          <w:sz w:val="24"/>
          <w:szCs w:val="24"/>
        </w:rPr>
        <w:t>1</w:t>
      </w:r>
      <w:r w:rsidR="003C5CFC" w:rsidRPr="00F3362F">
        <w:rPr>
          <w:rFonts w:ascii="Calibri" w:hAnsi="Calibri" w:cs="Calibri"/>
          <w:sz w:val="24"/>
          <w:szCs w:val="24"/>
        </w:rPr>
        <w:t xml:space="preserve">4 </w:t>
      </w:r>
      <w:r w:rsidR="001E32A6" w:rsidRPr="00F3362F">
        <w:rPr>
          <w:rFonts w:ascii="Calibri" w:hAnsi="Calibri" w:cs="Calibri"/>
          <w:sz w:val="24"/>
          <w:szCs w:val="24"/>
        </w:rPr>
        <w:t>uczestników</w:t>
      </w:r>
      <w:r w:rsidR="00E6044C" w:rsidRPr="00F3362F">
        <w:rPr>
          <w:rFonts w:ascii="Calibri" w:hAnsi="Calibri" w:cs="Calibri"/>
          <w:sz w:val="24"/>
          <w:szCs w:val="24"/>
        </w:rPr>
        <w:t>,</w:t>
      </w:r>
      <w:r w:rsidR="001E32A6" w:rsidRPr="00F3362F">
        <w:rPr>
          <w:rFonts w:ascii="Calibri" w:hAnsi="Calibri" w:cs="Calibri"/>
          <w:sz w:val="24"/>
          <w:szCs w:val="24"/>
        </w:rPr>
        <w:t xml:space="preserve"> </w:t>
      </w:r>
      <w:r w:rsidR="00B61CE2" w:rsidRPr="00F3362F">
        <w:rPr>
          <w:rFonts w:ascii="Calibri" w:hAnsi="Calibri" w:cs="Calibri"/>
          <w:sz w:val="24"/>
          <w:szCs w:val="24"/>
        </w:rPr>
        <w:t xml:space="preserve">uczestnicząca w </w:t>
      </w:r>
      <w:r w:rsidR="007C05AF" w:rsidRPr="00F3362F">
        <w:rPr>
          <w:rFonts w:ascii="Calibri" w:hAnsi="Calibri" w:cs="Calibri"/>
          <w:sz w:val="24"/>
          <w:szCs w:val="24"/>
        </w:rPr>
        <w:t>1</w:t>
      </w:r>
      <w:r w:rsidR="003C5CFC" w:rsidRPr="00F3362F">
        <w:rPr>
          <w:rFonts w:ascii="Calibri" w:hAnsi="Calibri" w:cs="Calibri"/>
          <w:sz w:val="24"/>
          <w:szCs w:val="24"/>
        </w:rPr>
        <w:t xml:space="preserve">5 </w:t>
      </w:r>
      <w:r w:rsidR="00B61CE2" w:rsidRPr="00F3362F">
        <w:rPr>
          <w:rFonts w:ascii="Calibri" w:hAnsi="Calibri" w:cs="Calibri"/>
          <w:sz w:val="24"/>
          <w:szCs w:val="24"/>
        </w:rPr>
        <w:t>–</w:t>
      </w:r>
      <w:r w:rsidR="001E32A6" w:rsidRPr="00F3362F">
        <w:rPr>
          <w:rFonts w:ascii="Calibri" w:hAnsi="Calibri" w:cs="Calibri"/>
          <w:sz w:val="24"/>
          <w:szCs w:val="24"/>
        </w:rPr>
        <w:t xml:space="preserve"> godzinny</w:t>
      </w:r>
      <w:r w:rsidR="00B61CE2" w:rsidRPr="00F3362F">
        <w:rPr>
          <w:rFonts w:ascii="Calibri" w:hAnsi="Calibri" w:cs="Calibri"/>
          <w:sz w:val="24"/>
          <w:szCs w:val="24"/>
        </w:rPr>
        <w:t xml:space="preserve">m </w:t>
      </w:r>
      <w:r w:rsidR="001E32A6" w:rsidRPr="00F3362F">
        <w:rPr>
          <w:rFonts w:ascii="Calibri" w:hAnsi="Calibri" w:cs="Calibri"/>
          <w:sz w:val="24"/>
          <w:szCs w:val="24"/>
        </w:rPr>
        <w:t>cykl</w:t>
      </w:r>
      <w:r w:rsidR="00B61CE2" w:rsidRPr="00F3362F">
        <w:rPr>
          <w:rFonts w:ascii="Calibri" w:hAnsi="Calibri" w:cs="Calibri"/>
          <w:sz w:val="24"/>
          <w:szCs w:val="24"/>
        </w:rPr>
        <w:t>u</w:t>
      </w:r>
      <w:r w:rsidR="001E32A6" w:rsidRPr="00F3362F">
        <w:rPr>
          <w:rFonts w:ascii="Calibri" w:hAnsi="Calibri" w:cs="Calibri"/>
          <w:sz w:val="24"/>
          <w:szCs w:val="24"/>
        </w:rPr>
        <w:t xml:space="preserve"> zajęć</w:t>
      </w:r>
      <w:r w:rsidR="2AA92191" w:rsidRPr="00F3362F">
        <w:rPr>
          <w:rFonts w:ascii="Calibri" w:hAnsi="Calibri" w:cs="Calibri"/>
          <w:sz w:val="24"/>
          <w:szCs w:val="24"/>
        </w:rPr>
        <w:t xml:space="preserve"> (20 godzin lekcyjnych x 45 minut)</w:t>
      </w:r>
      <w:r w:rsidR="19B1986D" w:rsidRPr="00F3362F">
        <w:rPr>
          <w:rFonts w:ascii="Calibri" w:hAnsi="Calibri" w:cs="Calibri"/>
          <w:sz w:val="24"/>
          <w:szCs w:val="24"/>
        </w:rPr>
        <w:t xml:space="preserve"> prowadzonym przez trenera / edukatora</w:t>
      </w:r>
      <w:r w:rsidR="001E32A6" w:rsidRPr="00F3362F">
        <w:rPr>
          <w:rFonts w:ascii="Calibri" w:hAnsi="Calibri" w:cs="Calibri"/>
          <w:sz w:val="24"/>
          <w:szCs w:val="24"/>
        </w:rPr>
        <w:t>;</w:t>
      </w:r>
    </w:p>
    <w:p w14:paraId="4E06829F" w14:textId="77777777" w:rsidR="00EB314A" w:rsidRPr="00F3362F" w:rsidRDefault="00353F18" w:rsidP="00EB314A">
      <w:pPr>
        <w:spacing w:before="360" w:after="360" w:line="360" w:lineRule="auto"/>
        <w:contextualSpacing/>
        <w:rPr>
          <w:rFonts w:ascii="Calibri" w:hAnsi="Calibri" w:cs="Calibri"/>
          <w:bCs/>
          <w:sz w:val="24"/>
        </w:rPr>
      </w:pPr>
      <w:r w:rsidRPr="00F3362F">
        <w:rPr>
          <w:rFonts w:ascii="Calibri" w:hAnsi="Calibri" w:cs="Calibri"/>
          <w:b/>
          <w:sz w:val="24"/>
        </w:rPr>
        <w:t xml:space="preserve">ostateczny odbiorca wsparcia (OOW) - </w:t>
      </w:r>
      <w:r w:rsidRPr="00F3362F">
        <w:rPr>
          <w:rFonts w:ascii="Calibri" w:hAnsi="Calibri" w:cs="Calibri"/>
          <w:bCs/>
          <w:sz w:val="24"/>
        </w:rPr>
        <w:t>podmiot realizujący przedsięwzięcie</w:t>
      </w:r>
      <w:r w:rsidR="00E6044C" w:rsidRPr="00F3362F">
        <w:rPr>
          <w:rFonts w:ascii="Calibri" w:hAnsi="Calibri" w:cs="Calibri"/>
          <w:bCs/>
          <w:sz w:val="24"/>
        </w:rPr>
        <w:t>;</w:t>
      </w:r>
    </w:p>
    <w:p w14:paraId="2C92F4D3" w14:textId="17D5B4DE" w:rsidR="008F27B7" w:rsidRPr="00F3362F" w:rsidRDefault="00073873" w:rsidP="00EB314A">
      <w:pPr>
        <w:spacing w:before="360" w:after="360" w:line="360" w:lineRule="auto"/>
        <w:contextualSpacing/>
        <w:rPr>
          <w:rFonts w:ascii="Calibri" w:hAnsi="Calibri" w:cs="Calibri"/>
          <w:bCs/>
          <w:sz w:val="24"/>
        </w:rPr>
      </w:pPr>
      <w:r w:rsidRPr="00F3362F">
        <w:rPr>
          <w:rFonts w:ascii="Calibri" w:hAnsi="Calibri" w:cs="Calibri"/>
          <w:b/>
          <w:bCs/>
          <w:sz w:val="24"/>
          <w:szCs w:val="24"/>
        </w:rPr>
        <w:t xml:space="preserve">program szkoleń </w:t>
      </w:r>
      <w:r w:rsidR="00F95333" w:rsidRPr="00F3362F">
        <w:rPr>
          <w:rFonts w:ascii="Calibri" w:hAnsi="Calibri" w:cs="Calibri"/>
          <w:sz w:val="24"/>
          <w:szCs w:val="24"/>
        </w:rPr>
        <w:t xml:space="preserve">– </w:t>
      </w:r>
      <w:r w:rsidRPr="00F3362F">
        <w:rPr>
          <w:rFonts w:ascii="Calibri" w:hAnsi="Calibri" w:cs="Calibri"/>
          <w:sz w:val="24"/>
          <w:szCs w:val="24"/>
        </w:rPr>
        <w:t xml:space="preserve">szczegółowy plan działań edukacyjnych </w:t>
      </w:r>
      <w:r w:rsidR="00026AB9" w:rsidRPr="00F3362F">
        <w:rPr>
          <w:rFonts w:ascii="Calibri" w:hAnsi="Calibri" w:cs="Calibri"/>
          <w:sz w:val="24"/>
          <w:szCs w:val="24"/>
        </w:rPr>
        <w:t>przygotowany przez OOW</w:t>
      </w:r>
      <w:r w:rsidR="00B61CE2" w:rsidRPr="00F3362F">
        <w:rPr>
          <w:rFonts w:ascii="Calibri" w:hAnsi="Calibri" w:cs="Calibri"/>
          <w:sz w:val="24"/>
          <w:szCs w:val="24"/>
        </w:rPr>
        <w:t>,</w:t>
      </w:r>
      <w:r w:rsidR="00026AB9" w:rsidRPr="00F3362F">
        <w:rPr>
          <w:rFonts w:ascii="Calibri" w:hAnsi="Calibri" w:cs="Calibri"/>
          <w:sz w:val="24"/>
          <w:szCs w:val="24"/>
        </w:rPr>
        <w:t xml:space="preserve"> </w:t>
      </w:r>
      <w:r w:rsidRPr="00F3362F">
        <w:rPr>
          <w:rFonts w:ascii="Calibri" w:hAnsi="Calibri" w:cs="Calibri"/>
          <w:sz w:val="24"/>
          <w:szCs w:val="24"/>
        </w:rPr>
        <w:t>mający na celu podniesienie kompetencji cyfrowych nauczyciel</w:t>
      </w:r>
      <w:r w:rsidR="00DC281F" w:rsidRPr="00F3362F">
        <w:rPr>
          <w:rFonts w:ascii="Calibri" w:hAnsi="Calibri" w:cs="Calibri"/>
          <w:sz w:val="24"/>
          <w:szCs w:val="24"/>
        </w:rPr>
        <w:t>i</w:t>
      </w:r>
      <w:r w:rsidR="00F95333" w:rsidRPr="00F3362F">
        <w:rPr>
          <w:rFonts w:ascii="Calibri" w:hAnsi="Calibri" w:cs="Calibri"/>
          <w:sz w:val="24"/>
          <w:szCs w:val="24"/>
        </w:rPr>
        <w:t>;</w:t>
      </w:r>
    </w:p>
    <w:p w14:paraId="31364E89" w14:textId="541B1A43" w:rsidR="00B57045" w:rsidRPr="00F3362F" w:rsidRDefault="00353F18" w:rsidP="00EB314A">
      <w:pPr>
        <w:spacing w:before="360" w:after="360" w:line="360" w:lineRule="auto"/>
        <w:contextualSpacing/>
        <w:rPr>
          <w:rFonts w:ascii="Calibri" w:hAnsi="Calibri" w:cs="Calibri"/>
          <w:sz w:val="24"/>
          <w:szCs w:val="24"/>
        </w:rPr>
      </w:pPr>
      <w:r w:rsidRPr="00F3362F">
        <w:rPr>
          <w:rFonts w:ascii="Calibri" w:hAnsi="Calibri" w:cs="Calibri"/>
          <w:b/>
          <w:bCs/>
          <w:sz w:val="24"/>
          <w:szCs w:val="24"/>
        </w:rPr>
        <w:t>s</w:t>
      </w:r>
      <w:r w:rsidR="00B57045" w:rsidRPr="00F3362F">
        <w:rPr>
          <w:rFonts w:ascii="Calibri" w:hAnsi="Calibri" w:cs="Calibri"/>
          <w:b/>
          <w:bCs/>
          <w:sz w:val="24"/>
          <w:szCs w:val="24"/>
        </w:rPr>
        <w:t>cenariusz zajęć</w:t>
      </w:r>
      <w:r w:rsidR="00B57045" w:rsidRPr="00F3362F">
        <w:rPr>
          <w:rFonts w:ascii="Calibri" w:hAnsi="Calibri" w:cs="Calibri"/>
          <w:sz w:val="24"/>
          <w:szCs w:val="24"/>
        </w:rPr>
        <w:t xml:space="preserve"> – ramowy plan spotkania szkoleniowego</w:t>
      </w:r>
      <w:r w:rsidR="00FA3563" w:rsidRPr="00F3362F">
        <w:rPr>
          <w:rFonts w:ascii="Calibri" w:hAnsi="Calibri" w:cs="Calibri"/>
          <w:sz w:val="24"/>
          <w:szCs w:val="24"/>
        </w:rPr>
        <w:t xml:space="preserve">. </w:t>
      </w:r>
      <w:r w:rsidR="00B57045" w:rsidRPr="00F3362F">
        <w:rPr>
          <w:rFonts w:ascii="Calibri" w:hAnsi="Calibri" w:cs="Calibri"/>
          <w:sz w:val="24"/>
          <w:szCs w:val="24"/>
        </w:rPr>
        <w:t>Wraz z wnioskiem</w:t>
      </w:r>
      <w:r w:rsidR="00B61CE2" w:rsidRPr="00F3362F">
        <w:rPr>
          <w:rFonts w:ascii="Calibri" w:hAnsi="Calibri" w:cs="Calibri"/>
          <w:sz w:val="24"/>
          <w:szCs w:val="24"/>
        </w:rPr>
        <w:t xml:space="preserve"> o objęcie przedsięwzięcia wsparciem</w:t>
      </w:r>
      <w:r w:rsidR="00B57045" w:rsidRPr="00F3362F">
        <w:rPr>
          <w:rFonts w:ascii="Calibri" w:hAnsi="Calibri" w:cs="Calibri"/>
          <w:sz w:val="24"/>
          <w:szCs w:val="24"/>
        </w:rPr>
        <w:t xml:space="preserve"> OOW ma obowiązek złożyć</w:t>
      </w:r>
      <w:r w:rsidR="00FA29C2" w:rsidRPr="00F3362F">
        <w:rPr>
          <w:rFonts w:ascii="Calibri" w:hAnsi="Calibri" w:cs="Calibri"/>
          <w:sz w:val="24"/>
          <w:szCs w:val="24"/>
        </w:rPr>
        <w:t xml:space="preserve"> 5</w:t>
      </w:r>
      <w:r w:rsidR="00B57045" w:rsidRPr="00F3362F">
        <w:rPr>
          <w:rFonts w:ascii="Calibri" w:hAnsi="Calibri" w:cs="Calibri"/>
          <w:sz w:val="24"/>
          <w:szCs w:val="24"/>
        </w:rPr>
        <w:t xml:space="preserve"> scenariusz</w:t>
      </w:r>
      <w:r w:rsidR="00A13D1D" w:rsidRPr="00F3362F">
        <w:rPr>
          <w:rFonts w:ascii="Calibri" w:hAnsi="Calibri" w:cs="Calibri"/>
          <w:sz w:val="24"/>
          <w:szCs w:val="24"/>
        </w:rPr>
        <w:t>y</w:t>
      </w:r>
      <w:r w:rsidR="009A3AE3" w:rsidRPr="00F3362F">
        <w:rPr>
          <w:rFonts w:ascii="Calibri" w:hAnsi="Calibri" w:cs="Calibri"/>
          <w:sz w:val="24"/>
          <w:szCs w:val="24"/>
        </w:rPr>
        <w:t xml:space="preserve"> </w:t>
      </w:r>
      <w:r w:rsidR="00B57045" w:rsidRPr="00F3362F">
        <w:rPr>
          <w:rFonts w:ascii="Calibri" w:hAnsi="Calibri" w:cs="Calibri"/>
          <w:sz w:val="24"/>
          <w:szCs w:val="24"/>
        </w:rPr>
        <w:t>zajęć</w:t>
      </w:r>
      <w:r w:rsidR="0089694A" w:rsidRPr="00F3362F">
        <w:rPr>
          <w:rFonts w:ascii="Calibri" w:hAnsi="Calibri" w:cs="Calibri"/>
          <w:sz w:val="24"/>
          <w:szCs w:val="24"/>
        </w:rPr>
        <w:t>.</w:t>
      </w:r>
      <w:r w:rsidR="0089694A" w:rsidRPr="00F3362F">
        <w:rPr>
          <w:sz w:val="24"/>
          <w:szCs w:val="24"/>
        </w:rPr>
        <w:t xml:space="preserve"> </w:t>
      </w:r>
      <w:r w:rsidR="0089694A" w:rsidRPr="00F3362F">
        <w:rPr>
          <w:rFonts w:ascii="Calibri" w:hAnsi="Calibri" w:cs="Calibri"/>
          <w:sz w:val="24"/>
          <w:szCs w:val="24"/>
        </w:rPr>
        <w:t>Każdy ze scenariuszy obowiązkowo ma zawierać elementy związane z tematyką higieny cyfrowej</w:t>
      </w:r>
      <w:r w:rsidR="007C05AF" w:rsidRPr="00F3362F">
        <w:rPr>
          <w:rFonts w:ascii="Calibri" w:hAnsi="Calibri" w:cs="Calibri"/>
          <w:sz w:val="24"/>
          <w:szCs w:val="24"/>
        </w:rPr>
        <w:t xml:space="preserve">; </w:t>
      </w:r>
    </w:p>
    <w:p w14:paraId="536A3F29" w14:textId="16BA46CB" w:rsidR="00B61CE2" w:rsidRPr="00F3362F" w:rsidRDefault="00353F18" w:rsidP="00EB314A">
      <w:pPr>
        <w:spacing w:before="360" w:after="360" w:line="360" w:lineRule="auto"/>
        <w:contextualSpacing/>
        <w:rPr>
          <w:rFonts w:ascii="Calibri" w:hAnsi="Calibri" w:cs="Calibri"/>
          <w:b/>
          <w:bCs/>
          <w:sz w:val="24"/>
          <w:szCs w:val="24"/>
        </w:rPr>
      </w:pPr>
      <w:r w:rsidRPr="00F3362F">
        <w:rPr>
          <w:rFonts w:ascii="Calibri" w:hAnsi="Calibri" w:cs="Calibri"/>
          <w:b/>
          <w:bCs/>
          <w:sz w:val="24"/>
          <w:szCs w:val="24"/>
        </w:rPr>
        <w:t>s</w:t>
      </w:r>
      <w:r w:rsidR="00A479A0" w:rsidRPr="00F3362F">
        <w:rPr>
          <w:rFonts w:ascii="Calibri" w:hAnsi="Calibri" w:cs="Calibri"/>
          <w:b/>
          <w:bCs/>
          <w:sz w:val="24"/>
          <w:szCs w:val="24"/>
        </w:rPr>
        <w:t xml:space="preserve">zkolenie </w:t>
      </w:r>
      <w:r w:rsidR="00A479A0" w:rsidRPr="00F3362F">
        <w:rPr>
          <w:rFonts w:ascii="Calibri" w:hAnsi="Calibri" w:cs="Calibri"/>
          <w:sz w:val="24"/>
          <w:szCs w:val="24"/>
        </w:rPr>
        <w:t>– cykl zajęć dydaktycznych realizowanych w formie spotkań</w:t>
      </w:r>
      <w:r w:rsidR="00073873" w:rsidRPr="00F3362F">
        <w:rPr>
          <w:rFonts w:ascii="Calibri" w:hAnsi="Calibri" w:cs="Calibri"/>
          <w:sz w:val="24"/>
          <w:szCs w:val="24"/>
        </w:rPr>
        <w:t xml:space="preserve"> stacjonarnych</w:t>
      </w:r>
      <w:r w:rsidR="001D5C80" w:rsidRPr="00F3362F">
        <w:rPr>
          <w:rFonts w:ascii="Calibri" w:hAnsi="Calibri" w:cs="Calibri"/>
          <w:sz w:val="24"/>
          <w:szCs w:val="24"/>
        </w:rPr>
        <w:t xml:space="preserve"> lub mieszanych </w:t>
      </w:r>
      <w:r w:rsidR="00B141EF" w:rsidRPr="00F3362F">
        <w:rPr>
          <w:rFonts w:ascii="Calibri" w:hAnsi="Calibri" w:cs="Calibri"/>
          <w:sz w:val="24"/>
          <w:szCs w:val="24"/>
        </w:rPr>
        <w:t xml:space="preserve">z grupą szkoleniową </w:t>
      </w:r>
      <w:r w:rsidR="001D5C80" w:rsidRPr="00F3362F">
        <w:rPr>
          <w:rFonts w:ascii="Calibri" w:hAnsi="Calibri" w:cs="Calibri"/>
          <w:sz w:val="24"/>
          <w:szCs w:val="24"/>
        </w:rPr>
        <w:t>(stacjonarnie w połączeniu z nauczaniem zdalnym</w:t>
      </w:r>
      <w:r w:rsidR="00B61CE2" w:rsidRPr="00F3362F">
        <w:rPr>
          <w:rFonts w:ascii="Calibri" w:hAnsi="Calibri" w:cs="Calibri"/>
          <w:sz w:val="24"/>
          <w:szCs w:val="24"/>
        </w:rPr>
        <w:t xml:space="preserve"> </w:t>
      </w:r>
      <w:r w:rsidR="001D5C80" w:rsidRPr="00F3362F">
        <w:rPr>
          <w:rFonts w:ascii="Calibri" w:hAnsi="Calibri" w:cs="Calibri"/>
          <w:sz w:val="24"/>
          <w:szCs w:val="24"/>
        </w:rPr>
        <w:t>asynchronicznym</w:t>
      </w:r>
      <w:r w:rsidR="00B61CE2" w:rsidRPr="00F3362F">
        <w:rPr>
          <w:rFonts w:ascii="Calibri" w:hAnsi="Calibri" w:cs="Calibri"/>
          <w:sz w:val="24"/>
          <w:szCs w:val="24"/>
        </w:rPr>
        <w:t xml:space="preserve"> </w:t>
      </w:r>
      <w:r w:rsidR="001D5C80" w:rsidRPr="00F3362F">
        <w:rPr>
          <w:rFonts w:ascii="Calibri" w:hAnsi="Calibri" w:cs="Calibri"/>
          <w:sz w:val="24"/>
          <w:szCs w:val="24"/>
        </w:rPr>
        <w:t>/</w:t>
      </w:r>
      <w:r w:rsidR="00B61CE2" w:rsidRPr="00F3362F">
        <w:rPr>
          <w:rFonts w:ascii="Calibri" w:hAnsi="Calibri" w:cs="Calibri"/>
          <w:sz w:val="24"/>
          <w:szCs w:val="24"/>
        </w:rPr>
        <w:t xml:space="preserve"> </w:t>
      </w:r>
      <w:r w:rsidR="001D5C80" w:rsidRPr="00F3362F">
        <w:rPr>
          <w:rFonts w:ascii="Calibri" w:hAnsi="Calibri" w:cs="Calibri"/>
          <w:sz w:val="24"/>
          <w:szCs w:val="24"/>
        </w:rPr>
        <w:t>synchronicznym)</w:t>
      </w:r>
      <w:r w:rsidR="007A5152" w:rsidRPr="00F3362F">
        <w:rPr>
          <w:rFonts w:ascii="Calibri" w:hAnsi="Calibri" w:cs="Calibri"/>
          <w:sz w:val="24"/>
          <w:szCs w:val="24"/>
        </w:rPr>
        <w:t>;</w:t>
      </w:r>
      <w:r w:rsidR="004E7588" w:rsidRPr="00F3362F">
        <w:rPr>
          <w:rFonts w:ascii="Calibri" w:hAnsi="Calibri" w:cs="Calibri"/>
          <w:sz w:val="24"/>
          <w:szCs w:val="24"/>
        </w:rPr>
        <w:t xml:space="preserve"> szkolenia będą prowadzone w języku polskim</w:t>
      </w:r>
      <w:r w:rsidR="00F95333" w:rsidRPr="00F3362F">
        <w:rPr>
          <w:rFonts w:ascii="Calibri" w:hAnsi="Calibri" w:cs="Calibri"/>
          <w:sz w:val="24"/>
          <w:szCs w:val="24"/>
        </w:rPr>
        <w:t>;</w:t>
      </w:r>
    </w:p>
    <w:p w14:paraId="0D889821" w14:textId="151536E1" w:rsidR="00A479A0" w:rsidRPr="00F3362F" w:rsidRDefault="00353F18" w:rsidP="00EB314A">
      <w:pPr>
        <w:spacing w:before="360" w:after="360" w:line="360" w:lineRule="auto"/>
        <w:contextualSpacing/>
        <w:rPr>
          <w:rFonts w:ascii="Calibri" w:hAnsi="Calibri" w:cs="Calibri"/>
          <w:b/>
          <w:bCs/>
          <w:sz w:val="24"/>
          <w:szCs w:val="24"/>
        </w:rPr>
      </w:pPr>
      <w:r w:rsidRPr="00F3362F">
        <w:rPr>
          <w:rFonts w:ascii="Calibri" w:hAnsi="Calibri" w:cs="Calibri"/>
          <w:b/>
          <w:bCs/>
          <w:sz w:val="24"/>
          <w:szCs w:val="24"/>
        </w:rPr>
        <w:t>t</w:t>
      </w:r>
      <w:r w:rsidR="00860FFF" w:rsidRPr="00F3362F">
        <w:rPr>
          <w:rFonts w:ascii="Calibri" w:hAnsi="Calibri" w:cs="Calibri"/>
          <w:b/>
          <w:bCs/>
          <w:sz w:val="24"/>
          <w:szCs w:val="24"/>
        </w:rPr>
        <w:t xml:space="preserve">rener </w:t>
      </w:r>
      <w:r w:rsidR="00B61CE2" w:rsidRPr="00F3362F">
        <w:rPr>
          <w:rFonts w:ascii="Calibri" w:hAnsi="Calibri" w:cs="Calibri"/>
          <w:b/>
          <w:bCs/>
          <w:sz w:val="24"/>
          <w:szCs w:val="24"/>
        </w:rPr>
        <w:t xml:space="preserve">/edukator </w:t>
      </w:r>
      <w:r w:rsidR="00F95333" w:rsidRPr="00F3362F">
        <w:rPr>
          <w:rFonts w:ascii="Calibri" w:hAnsi="Calibri" w:cs="Calibri"/>
          <w:sz w:val="24"/>
          <w:szCs w:val="24"/>
        </w:rPr>
        <w:t>–</w:t>
      </w:r>
      <w:r w:rsidR="00B61CE2" w:rsidRPr="00F3362F">
        <w:rPr>
          <w:rFonts w:ascii="Calibri" w:hAnsi="Calibri" w:cs="Calibri"/>
          <w:sz w:val="24"/>
          <w:szCs w:val="24"/>
        </w:rPr>
        <w:t xml:space="preserve"> </w:t>
      </w:r>
      <w:r w:rsidR="00860FFF" w:rsidRPr="00F3362F">
        <w:rPr>
          <w:rFonts w:ascii="Calibri" w:hAnsi="Calibri" w:cs="Calibri"/>
          <w:sz w:val="24"/>
          <w:szCs w:val="24"/>
        </w:rPr>
        <w:t>osoba prowadząca szkolenia</w:t>
      </w:r>
      <w:r w:rsidR="0045122A" w:rsidRPr="00F3362F">
        <w:rPr>
          <w:rFonts w:ascii="Calibri" w:hAnsi="Calibri" w:cs="Calibri"/>
          <w:sz w:val="24"/>
          <w:szCs w:val="24"/>
        </w:rPr>
        <w:t>.</w:t>
      </w:r>
      <w:r w:rsidR="00036E83" w:rsidRPr="00F3362F">
        <w:rPr>
          <w:rFonts w:ascii="Calibri" w:hAnsi="Calibri" w:cs="Calibri"/>
          <w:sz w:val="24"/>
          <w:szCs w:val="24"/>
        </w:rPr>
        <w:t xml:space="preserve"> </w:t>
      </w:r>
      <w:r w:rsidR="00860FFF" w:rsidRPr="00F3362F">
        <w:rPr>
          <w:rFonts w:ascii="Calibri" w:hAnsi="Calibri" w:cs="Calibri"/>
          <w:sz w:val="24"/>
          <w:szCs w:val="24"/>
        </w:rPr>
        <w:t xml:space="preserve">Każdy trener będzie prowadził zajęcia </w:t>
      </w:r>
      <w:r w:rsidR="00767CB3" w:rsidRPr="00F3362F">
        <w:rPr>
          <w:rFonts w:ascii="Calibri" w:hAnsi="Calibri" w:cs="Calibri"/>
          <w:sz w:val="24"/>
          <w:szCs w:val="24"/>
        </w:rPr>
        <w:t>w</w:t>
      </w:r>
      <w:r w:rsidR="00860FFF" w:rsidRPr="00F3362F">
        <w:rPr>
          <w:rFonts w:ascii="Calibri" w:hAnsi="Calibri" w:cs="Calibri"/>
          <w:sz w:val="24"/>
          <w:szCs w:val="24"/>
        </w:rPr>
        <w:t xml:space="preserve"> zakresie</w:t>
      </w:r>
      <w:r w:rsidR="00036E83" w:rsidRPr="00F3362F">
        <w:rPr>
          <w:rFonts w:ascii="Calibri" w:hAnsi="Calibri" w:cs="Calibri"/>
          <w:sz w:val="24"/>
          <w:szCs w:val="24"/>
        </w:rPr>
        <w:t xml:space="preserve"> </w:t>
      </w:r>
      <w:r w:rsidR="00860FFF" w:rsidRPr="00F3362F">
        <w:rPr>
          <w:rFonts w:ascii="Calibri" w:hAnsi="Calibri" w:cs="Calibri"/>
          <w:sz w:val="24"/>
          <w:szCs w:val="24"/>
        </w:rPr>
        <w:t>kompetencji cyfrowych</w:t>
      </w:r>
      <w:r w:rsidR="00B61CE2" w:rsidRPr="00F3362F">
        <w:rPr>
          <w:rFonts w:ascii="Calibri" w:hAnsi="Calibri" w:cs="Calibri"/>
          <w:sz w:val="24"/>
          <w:szCs w:val="24"/>
        </w:rPr>
        <w:t>, które są przedmiotem moduł</w:t>
      </w:r>
      <w:r w:rsidR="004D1ACC" w:rsidRPr="00F3362F">
        <w:rPr>
          <w:rFonts w:ascii="Calibri" w:hAnsi="Calibri" w:cs="Calibri"/>
          <w:sz w:val="24"/>
          <w:szCs w:val="24"/>
        </w:rPr>
        <w:t>u.</w:t>
      </w:r>
      <w:r w:rsidR="00036E83" w:rsidRPr="00F3362F">
        <w:rPr>
          <w:rFonts w:ascii="Calibri" w:hAnsi="Calibri" w:cs="Calibri"/>
          <w:sz w:val="24"/>
          <w:szCs w:val="24"/>
        </w:rPr>
        <w:t xml:space="preserve"> </w:t>
      </w:r>
      <w:r w:rsidR="00860FFF" w:rsidRPr="00F3362F">
        <w:rPr>
          <w:rFonts w:ascii="Calibri" w:hAnsi="Calibri" w:cs="Calibri"/>
          <w:sz w:val="24"/>
          <w:szCs w:val="24"/>
        </w:rPr>
        <w:t>Liczba trenerów</w:t>
      </w:r>
      <w:r w:rsidR="00036E83" w:rsidRPr="00F3362F">
        <w:rPr>
          <w:rFonts w:ascii="Calibri" w:hAnsi="Calibri" w:cs="Calibri"/>
          <w:sz w:val="24"/>
          <w:szCs w:val="24"/>
        </w:rPr>
        <w:t xml:space="preserve"> </w:t>
      </w:r>
      <w:r w:rsidR="004B739A" w:rsidRPr="00F3362F">
        <w:rPr>
          <w:rFonts w:ascii="Calibri" w:hAnsi="Calibri" w:cs="Calibri"/>
          <w:sz w:val="24"/>
          <w:szCs w:val="24"/>
        </w:rPr>
        <w:t>musi</w:t>
      </w:r>
      <w:r w:rsidR="00860FFF" w:rsidRPr="00F3362F">
        <w:rPr>
          <w:rFonts w:ascii="Calibri" w:hAnsi="Calibri" w:cs="Calibri"/>
          <w:sz w:val="24"/>
          <w:szCs w:val="24"/>
        </w:rPr>
        <w:t xml:space="preserve"> być </w:t>
      </w:r>
      <w:r w:rsidR="00860FFF" w:rsidRPr="00F3362F">
        <w:rPr>
          <w:rFonts w:ascii="Calibri" w:hAnsi="Calibri" w:cs="Calibri"/>
          <w:sz w:val="24"/>
          <w:szCs w:val="24"/>
        </w:rPr>
        <w:lastRenderedPageBreak/>
        <w:t>uzasadniona w kontekście efektywności pr</w:t>
      </w:r>
      <w:r w:rsidR="00036E83" w:rsidRPr="00F3362F">
        <w:rPr>
          <w:rFonts w:ascii="Calibri" w:hAnsi="Calibri" w:cs="Calibri"/>
          <w:sz w:val="24"/>
          <w:szCs w:val="24"/>
        </w:rPr>
        <w:t>zedsięwzięcia</w:t>
      </w:r>
      <w:r w:rsidR="00FA3563" w:rsidRPr="00F3362F">
        <w:rPr>
          <w:rFonts w:ascii="Calibri" w:hAnsi="Calibri" w:cs="Calibri"/>
          <w:sz w:val="24"/>
          <w:szCs w:val="24"/>
        </w:rPr>
        <w:t xml:space="preserve">. </w:t>
      </w:r>
      <w:r w:rsidR="000B153B" w:rsidRPr="00F3362F">
        <w:rPr>
          <w:rFonts w:ascii="Calibri" w:hAnsi="Calibri" w:cs="Calibri"/>
          <w:sz w:val="24"/>
          <w:szCs w:val="24"/>
        </w:rPr>
        <w:t>Trener/ Edukator m</w:t>
      </w:r>
      <w:r w:rsidR="007A6E26" w:rsidRPr="00F3362F">
        <w:rPr>
          <w:rFonts w:ascii="Calibri" w:hAnsi="Calibri" w:cs="Calibri"/>
          <w:sz w:val="24"/>
          <w:szCs w:val="24"/>
        </w:rPr>
        <w:t>usi posiadać udokumentowane doświadczenie w prowadzeniu szkoleń lub warsztatów dla osób dorosłych w wymiarze minimum 150 godzin szkoleniowych w okresie ostatnich 5 lat, w tym minimum 50 godzin szkoleniowych w obszarze kompetencji cyfrowych</w:t>
      </w:r>
      <w:r w:rsidR="002D0D6D" w:rsidRPr="00F3362F">
        <w:rPr>
          <w:rFonts w:ascii="Calibri" w:hAnsi="Calibri" w:cs="Calibri"/>
          <w:sz w:val="24"/>
          <w:szCs w:val="24"/>
        </w:rPr>
        <w:t>. Na jednego trenera może przypadać maksymalnie 14 uczestników w trakcie trwania zajęć;</w:t>
      </w:r>
    </w:p>
    <w:p w14:paraId="2DFE3738" w14:textId="77777777" w:rsidR="00EB314A" w:rsidRPr="00F3362F" w:rsidRDefault="00560BF9" w:rsidP="00EB314A">
      <w:pPr>
        <w:spacing w:before="360" w:after="360" w:line="360" w:lineRule="auto"/>
        <w:contextualSpacing/>
        <w:rPr>
          <w:rFonts w:ascii="Calibri" w:hAnsi="Calibri" w:cs="Calibri"/>
          <w:sz w:val="24"/>
          <w:szCs w:val="24"/>
        </w:rPr>
      </w:pPr>
      <w:r w:rsidRPr="00F3362F">
        <w:rPr>
          <w:rFonts w:ascii="Calibri" w:hAnsi="Calibri" w:cs="Calibri"/>
          <w:b/>
          <w:bCs/>
          <w:sz w:val="24"/>
          <w:szCs w:val="24"/>
        </w:rPr>
        <w:t>zaświadczenie</w:t>
      </w:r>
      <w:r w:rsidRPr="00F3362F">
        <w:rPr>
          <w:rFonts w:ascii="Calibri" w:hAnsi="Calibri" w:cs="Calibri"/>
          <w:sz w:val="24"/>
          <w:szCs w:val="24"/>
        </w:rPr>
        <w:t xml:space="preserve"> – dokument potwierdzający </w:t>
      </w:r>
      <w:r w:rsidR="000B6F43" w:rsidRPr="00F3362F">
        <w:rPr>
          <w:rFonts w:ascii="Calibri" w:hAnsi="Calibri" w:cs="Calibri"/>
          <w:sz w:val="24"/>
          <w:szCs w:val="24"/>
        </w:rPr>
        <w:t xml:space="preserve">uzyskanie </w:t>
      </w:r>
      <w:r w:rsidRPr="00F3362F">
        <w:rPr>
          <w:rFonts w:ascii="Calibri" w:hAnsi="Calibri" w:cs="Calibri"/>
          <w:sz w:val="24"/>
          <w:szCs w:val="24"/>
        </w:rPr>
        <w:t>kompetencji cyfrowych, który otrzyma uczestnik</w:t>
      </w:r>
      <w:r w:rsidR="000C6EB9" w:rsidRPr="00F3362F">
        <w:rPr>
          <w:rFonts w:ascii="Calibri" w:hAnsi="Calibri" w:cs="Calibri"/>
          <w:sz w:val="24"/>
          <w:szCs w:val="24"/>
        </w:rPr>
        <w:t>,</w:t>
      </w:r>
      <w:r w:rsidRPr="00F3362F">
        <w:rPr>
          <w:rFonts w:ascii="Calibri" w:hAnsi="Calibri" w:cs="Calibri"/>
          <w:sz w:val="24"/>
          <w:szCs w:val="24"/>
        </w:rPr>
        <w:t xml:space="preserve"> jeżeli:</w:t>
      </w:r>
    </w:p>
    <w:p w14:paraId="343CC75B" w14:textId="77777777" w:rsidR="00EB314A" w:rsidRPr="00F3362F" w:rsidRDefault="00851D77" w:rsidP="00EB314A">
      <w:pPr>
        <w:pStyle w:val="Akapitzlist"/>
        <w:numPr>
          <w:ilvl w:val="0"/>
          <w:numId w:val="16"/>
        </w:numPr>
        <w:spacing w:before="360" w:after="360" w:line="360" w:lineRule="auto"/>
        <w:rPr>
          <w:rFonts w:ascii="Calibri" w:hAnsi="Calibri" w:cs="Calibri"/>
          <w:sz w:val="24"/>
          <w:szCs w:val="24"/>
        </w:rPr>
      </w:pPr>
      <w:r w:rsidRPr="00F3362F">
        <w:rPr>
          <w:rFonts w:ascii="Calibri" w:hAnsi="Calibri" w:cs="Calibri"/>
          <w:sz w:val="24"/>
          <w:szCs w:val="24"/>
        </w:rPr>
        <w:t>uczestniczy</w:t>
      </w:r>
      <w:r w:rsidR="2CF83C9B" w:rsidRPr="00F3362F">
        <w:rPr>
          <w:rFonts w:ascii="Calibri" w:hAnsi="Calibri" w:cs="Calibri"/>
          <w:sz w:val="24"/>
          <w:szCs w:val="24"/>
        </w:rPr>
        <w:t>ł</w:t>
      </w:r>
      <w:r w:rsidRPr="00F3362F">
        <w:rPr>
          <w:rFonts w:ascii="Calibri" w:hAnsi="Calibri" w:cs="Calibri"/>
          <w:sz w:val="24"/>
          <w:szCs w:val="24"/>
        </w:rPr>
        <w:t xml:space="preserve"> w modułach obowiązkowych (moduły od I do V) i zaliczy</w:t>
      </w:r>
      <w:r w:rsidR="6B9D21CC" w:rsidRPr="00F3362F">
        <w:rPr>
          <w:rFonts w:ascii="Calibri" w:hAnsi="Calibri" w:cs="Calibri"/>
          <w:sz w:val="24"/>
          <w:szCs w:val="24"/>
        </w:rPr>
        <w:t>ł</w:t>
      </w:r>
      <w:r w:rsidRPr="00F3362F">
        <w:rPr>
          <w:rFonts w:ascii="Calibri" w:hAnsi="Calibri" w:cs="Calibri"/>
          <w:sz w:val="24"/>
          <w:szCs w:val="24"/>
        </w:rPr>
        <w:t xml:space="preserve"> te moduły oraz prze</w:t>
      </w:r>
      <w:r w:rsidR="5638F405" w:rsidRPr="00F3362F">
        <w:rPr>
          <w:rFonts w:ascii="Calibri" w:hAnsi="Calibri" w:cs="Calibri"/>
          <w:sz w:val="24"/>
          <w:szCs w:val="24"/>
        </w:rPr>
        <w:t>szedł</w:t>
      </w:r>
      <w:r w:rsidRPr="00F3362F">
        <w:rPr>
          <w:rFonts w:ascii="Calibri" w:hAnsi="Calibri" w:cs="Calibri"/>
          <w:sz w:val="24"/>
          <w:szCs w:val="24"/>
        </w:rPr>
        <w:t xml:space="preserve"> weryfikację umiejętności z tych modułów</w:t>
      </w:r>
      <w:r w:rsidR="23DB709A" w:rsidRPr="00F3362F">
        <w:rPr>
          <w:rFonts w:ascii="Calibri" w:hAnsi="Calibri" w:cs="Calibri"/>
          <w:sz w:val="24"/>
          <w:szCs w:val="24"/>
        </w:rPr>
        <w:t xml:space="preserve"> -</w:t>
      </w:r>
      <w:r w:rsidRPr="00F3362F">
        <w:rPr>
          <w:rFonts w:ascii="Calibri" w:hAnsi="Calibri" w:cs="Calibri"/>
          <w:sz w:val="24"/>
          <w:szCs w:val="24"/>
        </w:rPr>
        <w:t xml:space="preserve"> zalicza uzyskanie ponad 50% poprawnych odpowiedzi. Weryfikacja umiejętności powinna odbyć się od razu po zrealizowaniu ostatniego modułu z tej serii.</w:t>
      </w:r>
    </w:p>
    <w:p w14:paraId="69D2E6E6" w14:textId="11F662E6" w:rsidR="00C90315" w:rsidRPr="00F3362F" w:rsidRDefault="004C649B" w:rsidP="00EB314A">
      <w:pPr>
        <w:pStyle w:val="Akapitzlist"/>
        <w:numPr>
          <w:ilvl w:val="0"/>
          <w:numId w:val="16"/>
        </w:numPr>
        <w:spacing w:before="360" w:after="360" w:line="360" w:lineRule="auto"/>
        <w:rPr>
          <w:rFonts w:ascii="Calibri" w:hAnsi="Calibri" w:cs="Calibri"/>
          <w:sz w:val="24"/>
          <w:szCs w:val="24"/>
        </w:rPr>
      </w:pPr>
      <w:r w:rsidRPr="00F3362F">
        <w:rPr>
          <w:rFonts w:ascii="Calibri" w:hAnsi="Calibri" w:cs="Calibri"/>
          <w:sz w:val="24"/>
          <w:szCs w:val="24"/>
        </w:rPr>
        <w:t>przerobi</w:t>
      </w:r>
      <w:r w:rsidR="3042D8F2" w:rsidRPr="00F3362F">
        <w:rPr>
          <w:rFonts w:ascii="Calibri" w:hAnsi="Calibri" w:cs="Calibri"/>
          <w:sz w:val="24"/>
          <w:szCs w:val="24"/>
        </w:rPr>
        <w:t>ł</w:t>
      </w:r>
      <w:r w:rsidRPr="00F3362F">
        <w:rPr>
          <w:rFonts w:ascii="Calibri" w:hAnsi="Calibri" w:cs="Calibri"/>
          <w:sz w:val="24"/>
          <w:szCs w:val="24"/>
        </w:rPr>
        <w:t xml:space="preserve"> samodzielnie i zaliczy</w:t>
      </w:r>
      <w:r w:rsidR="3626927D" w:rsidRPr="00F3362F">
        <w:rPr>
          <w:rFonts w:ascii="Calibri" w:hAnsi="Calibri" w:cs="Calibri"/>
          <w:sz w:val="24"/>
          <w:szCs w:val="24"/>
        </w:rPr>
        <w:t>ł</w:t>
      </w:r>
      <w:r w:rsidRPr="00F3362F">
        <w:rPr>
          <w:rFonts w:ascii="Calibri" w:hAnsi="Calibri" w:cs="Calibri"/>
          <w:sz w:val="24"/>
          <w:szCs w:val="24"/>
        </w:rPr>
        <w:t xml:space="preserve"> co najmniej trzy moduły w trybie zdalnym asynchronicznym na platformie </w:t>
      </w:r>
      <w:r w:rsidR="0089694A" w:rsidRPr="00F3362F">
        <w:rPr>
          <w:rFonts w:ascii="Calibri" w:hAnsi="Calibri" w:cs="Calibri"/>
          <w:sz w:val="24"/>
          <w:szCs w:val="24"/>
        </w:rPr>
        <w:t xml:space="preserve">wskazanej przez OOW </w:t>
      </w:r>
      <w:r w:rsidRPr="00F3362F">
        <w:rPr>
          <w:rFonts w:ascii="Calibri" w:hAnsi="Calibri" w:cs="Calibri"/>
          <w:sz w:val="24"/>
          <w:szCs w:val="24"/>
        </w:rPr>
        <w:t>z dostępnych 10 modułów</w:t>
      </w:r>
      <w:r w:rsidR="0089694A" w:rsidRPr="00F3362F">
        <w:rPr>
          <w:rFonts w:ascii="Calibri" w:hAnsi="Calibri" w:cs="Calibri"/>
          <w:sz w:val="24"/>
          <w:szCs w:val="24"/>
        </w:rPr>
        <w:t xml:space="preserve"> (moduły od VI do XV)</w:t>
      </w:r>
      <w:r w:rsidRPr="00F3362F">
        <w:rPr>
          <w:rFonts w:ascii="Calibri" w:hAnsi="Calibri" w:cs="Calibri"/>
          <w:sz w:val="24"/>
          <w:szCs w:val="24"/>
        </w:rPr>
        <w:t xml:space="preserve">; weryfikacja umiejętności następuje po przerobieniu danego modułu na platformie, na której umieszczone są szkolenia zdalne asynchroniczne (zalicza uzyskanie ponad 50% poprawnych odpowiedzi). Istnieje możliwość trzykrotnego podejścia do weryfikacji wiedzy w przypadku wcześniejszego niezaliczenia. Nauczyciel musi przerobić te trzy obowiązkowe moduły w ramach czasowych narzuconych przez </w:t>
      </w:r>
      <w:r w:rsidR="4CB19154" w:rsidRPr="00F3362F">
        <w:rPr>
          <w:rFonts w:ascii="Calibri" w:hAnsi="Calibri" w:cs="Calibri"/>
          <w:sz w:val="24"/>
          <w:szCs w:val="24"/>
        </w:rPr>
        <w:t>OOW</w:t>
      </w:r>
      <w:r w:rsidRPr="00F3362F">
        <w:rPr>
          <w:rFonts w:ascii="Calibri" w:hAnsi="Calibri" w:cs="Calibri"/>
          <w:sz w:val="24"/>
          <w:szCs w:val="24"/>
        </w:rPr>
        <w:t>.</w:t>
      </w:r>
    </w:p>
    <w:p w14:paraId="0A9A2097" w14:textId="01210B0C" w:rsidR="00A13D1D" w:rsidRPr="00393A30" w:rsidRDefault="00B4617C" w:rsidP="00393A30">
      <w:pPr>
        <w:pStyle w:val="Nagwek1"/>
        <w:numPr>
          <w:ilvl w:val="0"/>
          <w:numId w:val="17"/>
        </w:numPr>
        <w:spacing w:after="360" w:line="360" w:lineRule="auto"/>
        <w:ind w:left="357" w:hanging="357"/>
        <w:rPr>
          <w:sz w:val="28"/>
          <w:szCs w:val="44"/>
        </w:rPr>
      </w:pPr>
      <w:r w:rsidRPr="00393A30">
        <w:rPr>
          <w:sz w:val="28"/>
          <w:szCs w:val="44"/>
        </w:rPr>
        <w:t>Zakres planowanych działań</w:t>
      </w:r>
      <w:r w:rsidR="00474C86" w:rsidRPr="00393A30">
        <w:rPr>
          <w:sz w:val="28"/>
          <w:szCs w:val="44"/>
        </w:rPr>
        <w:t xml:space="preserve"> </w:t>
      </w:r>
      <w:r w:rsidR="00B141EF" w:rsidRPr="00393A30">
        <w:rPr>
          <w:sz w:val="28"/>
          <w:szCs w:val="44"/>
        </w:rPr>
        <w:t>OOW</w:t>
      </w:r>
      <w:r w:rsidR="00EB314A" w:rsidRPr="00393A30">
        <w:rPr>
          <w:sz w:val="28"/>
          <w:szCs w:val="44"/>
        </w:rPr>
        <w:t>:</w:t>
      </w:r>
    </w:p>
    <w:p w14:paraId="0A127BD7" w14:textId="14CF1BF6" w:rsidR="5FA71CF6" w:rsidRPr="00F3362F" w:rsidRDefault="5FA71CF6" w:rsidP="00EB314A">
      <w:pPr>
        <w:pStyle w:val="Akapitzlist"/>
        <w:numPr>
          <w:ilvl w:val="0"/>
          <w:numId w:val="2"/>
        </w:numPr>
        <w:spacing w:before="360" w:after="360" w:line="360" w:lineRule="auto"/>
        <w:rPr>
          <w:rFonts w:ascii="Calibri" w:hAnsi="Calibri" w:cs="Calibri"/>
          <w:sz w:val="24"/>
          <w:szCs w:val="24"/>
        </w:rPr>
      </w:pPr>
      <w:r w:rsidRPr="00F3362F">
        <w:rPr>
          <w:rFonts w:ascii="Calibri" w:hAnsi="Calibri" w:cs="Calibri"/>
          <w:sz w:val="24"/>
          <w:szCs w:val="24"/>
        </w:rPr>
        <w:t>Zorganizuje cykl szkoleń dla grupy docelowej, tak aby przeszkolono liczbę osób wymaganą Regulaminem wyboru przedsięwzięć na danym obszarze</w:t>
      </w:r>
      <w:r w:rsidR="000C6798" w:rsidRPr="00F3362F">
        <w:rPr>
          <w:rFonts w:ascii="Calibri" w:hAnsi="Calibri" w:cs="Calibri"/>
          <w:sz w:val="24"/>
          <w:szCs w:val="24"/>
        </w:rPr>
        <w:t>.</w:t>
      </w:r>
    </w:p>
    <w:p w14:paraId="3A519565" w14:textId="2BA6AB1E" w:rsidR="5FA71CF6" w:rsidRPr="00F3362F" w:rsidRDefault="5FA71CF6" w:rsidP="00EB314A">
      <w:pPr>
        <w:pStyle w:val="Akapitzlist"/>
        <w:numPr>
          <w:ilvl w:val="0"/>
          <w:numId w:val="2"/>
        </w:numPr>
        <w:spacing w:before="360" w:after="360" w:line="360" w:lineRule="auto"/>
        <w:rPr>
          <w:rFonts w:ascii="Calibri" w:hAnsi="Calibri" w:cs="Calibri"/>
          <w:sz w:val="24"/>
          <w:szCs w:val="24"/>
        </w:rPr>
      </w:pPr>
      <w:r w:rsidRPr="00F3362F">
        <w:rPr>
          <w:rFonts w:ascii="Calibri" w:hAnsi="Calibri" w:cs="Calibri"/>
          <w:sz w:val="24"/>
          <w:szCs w:val="24"/>
        </w:rPr>
        <w:t>OOW zobowiązany jest opisać sposób dotarcia i rekrutacji grupy docelowej.</w:t>
      </w:r>
      <w:r w:rsidR="00257356" w:rsidRPr="00F3362F">
        <w:rPr>
          <w:rFonts w:ascii="Calibri" w:hAnsi="Calibri" w:cs="Calibri"/>
          <w:sz w:val="24"/>
          <w:szCs w:val="24"/>
        </w:rPr>
        <w:t xml:space="preserve"> OOW zagwarantuje, że każdy uczestnik szkolenia zostanie przeszkolony tylko jeden raz w ramach całej inwestycji C.2.1.3. OOW musi zapewnić uczestnikom możliwość wyboru kierunku rozwoju kompetencji cyfrowych - ścieżki edukacyjnej, w zależności od potrzeb i zainteresowań. Jeden uczestnik może uczestniczyć tylko w jednym szkoleniu – ścieżce edukacyjnej plus ew. w razie konieczności również w module wyrównawczym. OOW powinien zbadać potrzeby grupy docelowej i uwzględnić </w:t>
      </w:r>
      <w:r w:rsidR="00257356" w:rsidRPr="00F3362F">
        <w:rPr>
          <w:rFonts w:ascii="Calibri" w:hAnsi="Calibri" w:cs="Calibri"/>
          <w:sz w:val="24"/>
          <w:szCs w:val="24"/>
        </w:rPr>
        <w:lastRenderedPageBreak/>
        <w:t xml:space="preserve">tematykę odpowiadającą potrzebom osób biorących udział w szkoleniu. OOW dokona weryfikacji przynależności osoby wyrażającej zainteresowanie udziałem w szkoleniu do grupy docelowej na podstawie deklaracji odbiorcy. </w:t>
      </w:r>
    </w:p>
    <w:p w14:paraId="2ECC9C46" w14:textId="680E6F02" w:rsidR="0091161D" w:rsidRPr="00F3362F" w:rsidRDefault="0091161D" w:rsidP="00EB314A">
      <w:pPr>
        <w:pStyle w:val="Akapitzlist"/>
        <w:numPr>
          <w:ilvl w:val="0"/>
          <w:numId w:val="2"/>
        </w:numPr>
        <w:spacing w:before="360" w:after="360" w:line="360" w:lineRule="auto"/>
        <w:rPr>
          <w:rFonts w:ascii="Calibri" w:hAnsi="Calibri" w:cs="Calibri"/>
          <w:sz w:val="24"/>
          <w:szCs w:val="24"/>
        </w:rPr>
      </w:pPr>
      <w:r w:rsidRPr="00F3362F">
        <w:rPr>
          <w:rFonts w:ascii="Calibri" w:hAnsi="Calibri" w:cs="Calibri"/>
          <w:sz w:val="24"/>
          <w:szCs w:val="24"/>
        </w:rPr>
        <w:t xml:space="preserve">Przygotuje szczegółowy program i scenariusze zajęć oraz materiały </w:t>
      </w:r>
      <w:r w:rsidR="00A2150E" w:rsidRPr="00F3362F">
        <w:rPr>
          <w:rFonts w:ascii="Calibri" w:hAnsi="Calibri" w:cs="Calibri"/>
          <w:sz w:val="24"/>
          <w:szCs w:val="24"/>
        </w:rPr>
        <w:t>dla edukatorów i edukatorek oraz uczestników szkolenia</w:t>
      </w:r>
      <w:r w:rsidRPr="00F3362F">
        <w:rPr>
          <w:rFonts w:ascii="Calibri" w:hAnsi="Calibri" w:cs="Calibri"/>
          <w:sz w:val="24"/>
          <w:szCs w:val="24"/>
        </w:rPr>
        <w:t xml:space="preserve">. Program oraz materiały do szkoleń muszą zawierać przykłady i rekomendacje dotyczące wykorzystania </w:t>
      </w:r>
      <w:r w:rsidR="00E22564" w:rsidRPr="00F3362F">
        <w:rPr>
          <w:rFonts w:ascii="Calibri" w:hAnsi="Calibri" w:cs="Calibri"/>
          <w:sz w:val="24"/>
          <w:szCs w:val="24"/>
        </w:rPr>
        <w:t xml:space="preserve">cyfrowych </w:t>
      </w:r>
      <w:r w:rsidRPr="00F3362F">
        <w:rPr>
          <w:rFonts w:ascii="Calibri" w:hAnsi="Calibri" w:cs="Calibri"/>
          <w:sz w:val="24"/>
          <w:szCs w:val="24"/>
        </w:rPr>
        <w:t>pomocy dydaktycznych przez nauczycieli w pracy z dziećmi</w:t>
      </w:r>
      <w:r w:rsidR="027D4605" w:rsidRPr="00F3362F">
        <w:rPr>
          <w:rFonts w:ascii="Calibri" w:hAnsi="Calibri" w:cs="Calibri"/>
          <w:sz w:val="24"/>
          <w:szCs w:val="24"/>
        </w:rPr>
        <w:t xml:space="preserve"> oraz elementy</w:t>
      </w:r>
      <w:r w:rsidR="000C6798" w:rsidRPr="00F3362F">
        <w:rPr>
          <w:rFonts w:ascii="Calibri" w:hAnsi="Calibri" w:cs="Calibri"/>
          <w:sz w:val="24"/>
          <w:szCs w:val="24"/>
        </w:rPr>
        <w:t xml:space="preserve"> tematyki dotyczącej</w:t>
      </w:r>
      <w:r w:rsidR="027D4605" w:rsidRPr="00F3362F">
        <w:rPr>
          <w:rFonts w:ascii="Calibri" w:hAnsi="Calibri" w:cs="Calibri"/>
          <w:sz w:val="24"/>
          <w:szCs w:val="24"/>
        </w:rPr>
        <w:t xml:space="preserve"> higieny cyfrowej</w:t>
      </w:r>
      <w:r w:rsidRPr="00F3362F">
        <w:rPr>
          <w:rFonts w:ascii="Calibri" w:hAnsi="Calibri" w:cs="Calibri"/>
          <w:sz w:val="24"/>
          <w:szCs w:val="24"/>
        </w:rPr>
        <w:t>. Ponadto program szkoleń musi być opracowany w oparciu o standardy kompetencji cyfrowych nauczycieli szkolnych MEIN</w:t>
      </w:r>
      <w:r w:rsidR="50B2A098" w:rsidRPr="00F3362F">
        <w:rPr>
          <w:rFonts w:ascii="Calibri" w:hAnsi="Calibri" w:cs="Calibri"/>
          <w:sz w:val="24"/>
          <w:szCs w:val="24"/>
        </w:rPr>
        <w:t xml:space="preserve"> przedstaw</w:t>
      </w:r>
      <w:r w:rsidR="00B1559F" w:rsidRPr="00F3362F">
        <w:rPr>
          <w:rFonts w:ascii="Calibri" w:hAnsi="Calibri" w:cs="Calibri"/>
          <w:sz w:val="24"/>
          <w:szCs w:val="24"/>
        </w:rPr>
        <w:t>i</w:t>
      </w:r>
      <w:r w:rsidR="50B2A098" w:rsidRPr="00F3362F">
        <w:rPr>
          <w:rFonts w:ascii="Calibri" w:hAnsi="Calibri" w:cs="Calibri"/>
          <w:sz w:val="24"/>
          <w:szCs w:val="24"/>
        </w:rPr>
        <w:t>one</w:t>
      </w:r>
      <w:r w:rsidRPr="00F3362F">
        <w:rPr>
          <w:rFonts w:ascii="Calibri" w:hAnsi="Calibri" w:cs="Calibri"/>
          <w:sz w:val="24"/>
          <w:szCs w:val="24"/>
        </w:rPr>
        <w:t xml:space="preserve"> w </w:t>
      </w:r>
      <w:r w:rsidR="50B2A098" w:rsidRPr="00F3362F">
        <w:rPr>
          <w:rFonts w:ascii="Calibri" w:hAnsi="Calibri" w:cs="Calibri"/>
          <w:sz w:val="24"/>
          <w:szCs w:val="24"/>
        </w:rPr>
        <w:t>części IV</w:t>
      </w:r>
      <w:r w:rsidR="5D7C2E6F" w:rsidRPr="00F3362F">
        <w:rPr>
          <w:rFonts w:ascii="Calibri" w:hAnsi="Calibri" w:cs="Calibri"/>
          <w:sz w:val="24"/>
          <w:szCs w:val="24"/>
        </w:rPr>
        <w:t>.</w:t>
      </w:r>
      <w:r w:rsidRPr="00F3362F">
        <w:rPr>
          <w:rFonts w:ascii="Calibri" w:hAnsi="Calibri" w:cs="Calibri"/>
          <w:sz w:val="24"/>
          <w:szCs w:val="24"/>
        </w:rPr>
        <w:t xml:space="preserve"> </w:t>
      </w:r>
      <w:r w:rsidRPr="00F3362F">
        <w:rPr>
          <w:rStyle w:val="normaltextrun"/>
          <w:rFonts w:ascii="Calibri" w:hAnsi="Calibri" w:cs="Calibri"/>
          <w:sz w:val="24"/>
          <w:szCs w:val="24"/>
        </w:rPr>
        <w:t xml:space="preserve">OOW przedstawi także późniejszy sposób udostępnienia materiałów dydaktycznych. </w:t>
      </w:r>
      <w:r w:rsidR="000B153B" w:rsidRPr="00F3362F">
        <w:rPr>
          <w:rStyle w:val="ui-provider"/>
          <w:rFonts w:ascii="Calibri" w:hAnsi="Calibri" w:cs="Calibri"/>
          <w:sz w:val="24"/>
          <w:szCs w:val="24"/>
        </w:rPr>
        <w:t>Materiały dydaktyczne dot. szkolenia oraz program szkoleń muszą zostać opracowane przez Eksperta. Ekspert przygotowujący program szkoleń i materiały dydaktyczne musi posiadać 3 letnie udokumentowane doświadczenie dydaktyczne w zakresie kompetencji cyfrowych.</w:t>
      </w:r>
    </w:p>
    <w:p w14:paraId="315A11F5" w14:textId="48D38B4E" w:rsidR="00A24299" w:rsidRPr="00F3362F" w:rsidRDefault="00EC2114" w:rsidP="00EB314A">
      <w:pPr>
        <w:pStyle w:val="Akapitzlist"/>
        <w:numPr>
          <w:ilvl w:val="0"/>
          <w:numId w:val="2"/>
        </w:numPr>
        <w:spacing w:before="360" w:after="360" w:line="360" w:lineRule="auto"/>
        <w:rPr>
          <w:rFonts w:ascii="Calibri" w:hAnsi="Calibri" w:cs="Calibri"/>
          <w:sz w:val="24"/>
          <w:szCs w:val="24"/>
        </w:rPr>
      </w:pPr>
      <w:r w:rsidRPr="00F3362F">
        <w:rPr>
          <w:rFonts w:ascii="Calibri" w:hAnsi="Calibri" w:cs="Calibri"/>
          <w:sz w:val="24"/>
          <w:szCs w:val="24"/>
        </w:rPr>
        <w:t>Przygot</w:t>
      </w:r>
      <w:r w:rsidR="04BEF969" w:rsidRPr="00F3362F">
        <w:rPr>
          <w:rFonts w:ascii="Calibri" w:hAnsi="Calibri" w:cs="Calibri"/>
          <w:sz w:val="24"/>
          <w:szCs w:val="24"/>
        </w:rPr>
        <w:t>uje</w:t>
      </w:r>
      <w:r w:rsidRPr="00F3362F">
        <w:rPr>
          <w:rFonts w:ascii="Calibri" w:hAnsi="Calibri" w:cs="Calibri"/>
          <w:sz w:val="24"/>
          <w:szCs w:val="24"/>
        </w:rPr>
        <w:t xml:space="preserve"> katalog cyfrowych pomocy dydaktycznych, który zostanie przedstawiony szkołom, które wydelegują do przeszkolenia nauczycieli ze swojej placówki.</w:t>
      </w:r>
      <w:r w:rsidR="00561046" w:rsidRPr="00F3362F">
        <w:rPr>
          <w:rFonts w:ascii="Calibri" w:hAnsi="Calibri" w:cs="Calibri"/>
          <w:sz w:val="24"/>
          <w:szCs w:val="24"/>
        </w:rPr>
        <w:t xml:space="preserve"> Po podpisaniu umowy OOW zobowiązany jest do przedstawienia</w:t>
      </w:r>
      <w:r w:rsidR="00972353" w:rsidRPr="00F3362F">
        <w:rPr>
          <w:rFonts w:ascii="Calibri" w:hAnsi="Calibri" w:cs="Calibri"/>
          <w:sz w:val="24"/>
          <w:szCs w:val="24"/>
        </w:rPr>
        <w:t xml:space="preserve"> przedmiotowego</w:t>
      </w:r>
      <w:r w:rsidR="00561046" w:rsidRPr="00F3362F">
        <w:rPr>
          <w:rFonts w:ascii="Calibri" w:hAnsi="Calibri" w:cs="Calibri"/>
          <w:sz w:val="24"/>
          <w:szCs w:val="24"/>
        </w:rPr>
        <w:t xml:space="preserve"> katalogu </w:t>
      </w:r>
      <w:r w:rsidR="00972353" w:rsidRPr="00F3362F">
        <w:rPr>
          <w:rFonts w:ascii="Calibri" w:hAnsi="Calibri" w:cs="Calibri"/>
          <w:sz w:val="24"/>
          <w:szCs w:val="24"/>
        </w:rPr>
        <w:t xml:space="preserve">pomocy. </w:t>
      </w:r>
      <w:r w:rsidR="00E22564" w:rsidRPr="00F3362F">
        <w:rPr>
          <w:rFonts w:ascii="Calibri" w:hAnsi="Calibri" w:cs="Calibri"/>
          <w:sz w:val="24"/>
          <w:szCs w:val="24"/>
        </w:rPr>
        <w:t xml:space="preserve">Jeśli </w:t>
      </w:r>
      <w:r w:rsidR="00972353" w:rsidRPr="00F3362F">
        <w:rPr>
          <w:rFonts w:ascii="Calibri" w:hAnsi="Calibri" w:cs="Calibri"/>
          <w:sz w:val="24"/>
          <w:szCs w:val="24"/>
        </w:rPr>
        <w:t>wśród pomocy dydaktycznych znajdzie się sprzęt komputerowy</w:t>
      </w:r>
      <w:r w:rsidR="00E22564" w:rsidRPr="00F3362F">
        <w:rPr>
          <w:rFonts w:ascii="Calibri" w:hAnsi="Calibri" w:cs="Calibri"/>
          <w:sz w:val="24"/>
          <w:szCs w:val="24"/>
        </w:rPr>
        <w:t xml:space="preserve">, to będzie on musiał </w:t>
      </w:r>
      <w:r w:rsidR="00561046" w:rsidRPr="00F3362F">
        <w:rPr>
          <w:rFonts w:ascii="Calibri" w:hAnsi="Calibri" w:cs="Calibri"/>
          <w:sz w:val="24"/>
          <w:szCs w:val="24"/>
        </w:rPr>
        <w:t>spełnia</w:t>
      </w:r>
      <w:r w:rsidR="00E22564" w:rsidRPr="00F3362F">
        <w:rPr>
          <w:rFonts w:ascii="Calibri" w:hAnsi="Calibri" w:cs="Calibri"/>
          <w:sz w:val="24"/>
          <w:szCs w:val="24"/>
        </w:rPr>
        <w:t>ć</w:t>
      </w:r>
      <w:r w:rsidR="00561046" w:rsidRPr="00F3362F">
        <w:rPr>
          <w:rFonts w:ascii="Calibri" w:hAnsi="Calibri" w:cs="Calibri"/>
          <w:sz w:val="24"/>
          <w:szCs w:val="24"/>
        </w:rPr>
        <w:t xml:space="preserve"> minimalne standardy określone w Rozporządzeniu Ministra Edukacji i Nauki z dnia 28 grudnia 2022 r. zmieniające rozporządzenie w sprawie podstawowych warunków niezbędnych do realizacji przez szkoły i nauczycieli zadań dydaktycznych, wychowawczych i opiekuńczych oraz programów nauczania</w:t>
      </w:r>
      <w:r w:rsidR="006369CA" w:rsidRPr="00F3362F">
        <w:rPr>
          <w:rFonts w:ascii="Calibri" w:hAnsi="Calibri" w:cs="Calibri"/>
          <w:sz w:val="24"/>
          <w:szCs w:val="24"/>
        </w:rPr>
        <w:t>.</w:t>
      </w:r>
    </w:p>
    <w:p w14:paraId="228063B7" w14:textId="5C67F8CB" w:rsidR="005060D6" w:rsidRPr="00F3362F" w:rsidRDefault="005060D6" w:rsidP="00EB314A">
      <w:pPr>
        <w:pStyle w:val="Akapitzlist"/>
        <w:numPr>
          <w:ilvl w:val="0"/>
          <w:numId w:val="2"/>
        </w:numPr>
        <w:spacing w:before="360" w:after="360" w:line="360" w:lineRule="auto"/>
        <w:rPr>
          <w:rFonts w:ascii="Calibri" w:hAnsi="Calibri" w:cs="Calibri"/>
          <w:bCs/>
          <w:sz w:val="24"/>
        </w:rPr>
      </w:pPr>
      <w:r w:rsidRPr="00F3362F">
        <w:rPr>
          <w:rFonts w:ascii="Calibri" w:hAnsi="Calibri" w:cs="Calibri"/>
          <w:sz w:val="24"/>
          <w:szCs w:val="24"/>
        </w:rPr>
        <w:t>Zapewni wykwalifikowaną kadrę edukatorów</w:t>
      </w:r>
      <w:r w:rsidR="00A2150E" w:rsidRPr="00F3362F">
        <w:rPr>
          <w:rFonts w:ascii="Calibri" w:hAnsi="Calibri" w:cs="Calibri"/>
          <w:sz w:val="24"/>
          <w:szCs w:val="24"/>
        </w:rPr>
        <w:t xml:space="preserve"> i edukatorek</w:t>
      </w:r>
      <w:r w:rsidRPr="00F3362F">
        <w:rPr>
          <w:rFonts w:ascii="Calibri" w:hAnsi="Calibri" w:cs="Calibri"/>
          <w:sz w:val="24"/>
          <w:szCs w:val="24"/>
        </w:rPr>
        <w:t xml:space="preserve"> do prowadzenia szkoleń. OOW zobowiązany jest opisać sposób pozyskania edukatorów oraz opis ich kwalifikacji. </w:t>
      </w:r>
    </w:p>
    <w:p w14:paraId="71647E01" w14:textId="77777777" w:rsidR="00326E7B" w:rsidRPr="00F3362F" w:rsidRDefault="00326E7B" w:rsidP="00EB314A">
      <w:pPr>
        <w:pStyle w:val="Akapitzlist"/>
        <w:numPr>
          <w:ilvl w:val="0"/>
          <w:numId w:val="2"/>
        </w:numPr>
        <w:spacing w:before="360" w:after="360" w:line="360" w:lineRule="auto"/>
        <w:rPr>
          <w:rFonts w:ascii="Calibri" w:hAnsi="Calibri" w:cs="Calibri"/>
          <w:sz w:val="24"/>
          <w:szCs w:val="24"/>
        </w:rPr>
      </w:pPr>
      <w:r w:rsidRPr="00F3362F">
        <w:rPr>
          <w:rFonts w:ascii="Calibri" w:hAnsi="Calibri" w:cs="Calibri"/>
          <w:sz w:val="24"/>
          <w:szCs w:val="24"/>
        </w:rPr>
        <w:t xml:space="preserve">Przeprowadzi działania informacyjno-promocyjne na poziomie lokalnym, rekomendujemy współpracę z gminami i powiatami w celu jak najszerszego dotarcia z informacją o planowanych szkoleniach do grup docelowych. </w:t>
      </w:r>
    </w:p>
    <w:p w14:paraId="194FFE32" w14:textId="77777777" w:rsidR="003270CC" w:rsidRPr="00F3362F" w:rsidRDefault="003270CC" w:rsidP="00EB314A">
      <w:pPr>
        <w:pStyle w:val="Akapitzlist"/>
        <w:numPr>
          <w:ilvl w:val="0"/>
          <w:numId w:val="2"/>
        </w:numPr>
        <w:spacing w:before="360" w:after="360" w:line="360" w:lineRule="auto"/>
        <w:rPr>
          <w:rFonts w:ascii="Calibri" w:hAnsi="Calibri" w:cs="Calibri"/>
          <w:bCs/>
          <w:sz w:val="24"/>
        </w:rPr>
      </w:pPr>
      <w:r w:rsidRPr="00F3362F">
        <w:rPr>
          <w:rFonts w:ascii="Calibri" w:hAnsi="Calibri" w:cs="Calibri"/>
          <w:sz w:val="24"/>
          <w:szCs w:val="24"/>
        </w:rPr>
        <w:t>OOW przedstawi sposób przeprowadzenia weryfikacji kompetencji przed i po ukończeniu cyklu szkoleniowego. OOW jest zobowiązany monitorować przyrost kompetencji cyfrowych</w:t>
      </w:r>
    </w:p>
    <w:p w14:paraId="2CD7867A" w14:textId="72381E7B" w:rsidR="003270CC" w:rsidRPr="00F3362F" w:rsidRDefault="003270CC" w:rsidP="00EB314A">
      <w:pPr>
        <w:pStyle w:val="Akapitzlist"/>
        <w:spacing w:before="360" w:after="360" w:line="360" w:lineRule="auto"/>
        <w:rPr>
          <w:rFonts w:ascii="Calibri" w:hAnsi="Calibri" w:cs="Calibri"/>
          <w:bCs/>
          <w:sz w:val="24"/>
        </w:rPr>
      </w:pPr>
      <w:r w:rsidRPr="00F3362F">
        <w:rPr>
          <w:rFonts w:ascii="Calibri" w:hAnsi="Calibri" w:cs="Calibri"/>
          <w:sz w:val="24"/>
          <w:szCs w:val="24"/>
        </w:rPr>
        <w:lastRenderedPageBreak/>
        <w:t xml:space="preserve">uczestników projektu w postaci oceny umiejętności przed udzieleniem wsparcia i po jego ukończeniu oraz sprawozdawać osiągnięcie wskaźników </w:t>
      </w:r>
    </w:p>
    <w:p w14:paraId="4E16C34D" w14:textId="6861D771" w:rsidR="008221AE" w:rsidRPr="00F3362F" w:rsidRDefault="0610CEFD" w:rsidP="00EB314A">
      <w:pPr>
        <w:pStyle w:val="Akapitzlist"/>
        <w:numPr>
          <w:ilvl w:val="0"/>
          <w:numId w:val="2"/>
        </w:numPr>
        <w:autoSpaceDE w:val="0"/>
        <w:autoSpaceDN w:val="0"/>
        <w:adjustRightInd w:val="0"/>
        <w:spacing w:before="360" w:after="360" w:line="360" w:lineRule="auto"/>
        <w:ind w:left="714" w:hanging="357"/>
        <w:rPr>
          <w:rFonts w:ascii="Calibri" w:hAnsi="Calibri" w:cs="Calibri"/>
          <w:sz w:val="24"/>
          <w:szCs w:val="24"/>
        </w:rPr>
      </w:pPr>
      <w:r w:rsidRPr="00F3362F">
        <w:rPr>
          <w:rFonts w:ascii="Calibri" w:hAnsi="Calibri" w:cs="Calibri"/>
          <w:sz w:val="24"/>
          <w:szCs w:val="24"/>
        </w:rPr>
        <w:t>Udzieli grantu placówce szkolnej z przeznaczeniem na zakup cyfrowych materiałów dydaktycznych</w:t>
      </w:r>
      <w:r w:rsidR="00D514D2" w:rsidRPr="00F3362F">
        <w:rPr>
          <w:rFonts w:ascii="Calibri" w:hAnsi="Calibri" w:cs="Calibri"/>
          <w:sz w:val="24"/>
          <w:szCs w:val="24"/>
        </w:rPr>
        <w:t>, odpowiednio</w:t>
      </w:r>
      <w:r w:rsidR="001D43F1" w:rsidRPr="00F3362F">
        <w:rPr>
          <w:rFonts w:ascii="Calibri" w:hAnsi="Calibri" w:cs="Calibri"/>
          <w:sz w:val="24"/>
          <w:szCs w:val="24"/>
        </w:rPr>
        <w:t>: 1 nauczyciel</w:t>
      </w:r>
      <w:r w:rsidR="00C41FC7" w:rsidRPr="00F3362F">
        <w:rPr>
          <w:rFonts w:ascii="Calibri" w:hAnsi="Calibri" w:cs="Calibri"/>
          <w:sz w:val="24"/>
          <w:szCs w:val="24"/>
        </w:rPr>
        <w:t>, który ukończył szkolenie</w:t>
      </w:r>
      <w:r w:rsidR="000C6798" w:rsidRPr="00F3362F">
        <w:rPr>
          <w:rFonts w:ascii="Calibri" w:hAnsi="Calibri" w:cs="Calibri"/>
          <w:sz w:val="24"/>
          <w:szCs w:val="24"/>
        </w:rPr>
        <w:t xml:space="preserve"> </w:t>
      </w:r>
      <w:r w:rsidR="00C33007" w:rsidRPr="00F3362F">
        <w:rPr>
          <w:rFonts w:ascii="Calibri" w:hAnsi="Calibri" w:cs="Calibri"/>
          <w:sz w:val="24"/>
          <w:szCs w:val="24"/>
        </w:rPr>
        <w:t>=</w:t>
      </w:r>
      <w:r w:rsidR="001D43F1" w:rsidRPr="00F3362F">
        <w:rPr>
          <w:rFonts w:ascii="Calibri" w:hAnsi="Calibri" w:cs="Calibri"/>
          <w:sz w:val="24"/>
          <w:szCs w:val="24"/>
        </w:rPr>
        <w:t xml:space="preserve"> </w:t>
      </w:r>
      <w:r w:rsidR="00B32302" w:rsidRPr="00F3362F">
        <w:rPr>
          <w:rFonts w:ascii="Calibri" w:hAnsi="Calibri" w:cs="Calibri"/>
          <w:sz w:val="24"/>
          <w:szCs w:val="24"/>
        </w:rPr>
        <w:t>możliwość zakupu materiałów na kwotę do 1 000,00 zł</w:t>
      </w:r>
      <w:r w:rsidR="00F95333" w:rsidRPr="00F3362F">
        <w:rPr>
          <w:rFonts w:ascii="Calibri" w:hAnsi="Calibri" w:cs="Calibri"/>
          <w:sz w:val="24"/>
          <w:szCs w:val="24"/>
        </w:rPr>
        <w:t xml:space="preserve"> netto (podatek VAT jest niekwalifikowalny)</w:t>
      </w:r>
      <w:r w:rsidR="00D92812" w:rsidRPr="00F3362F">
        <w:rPr>
          <w:rFonts w:ascii="Calibri" w:hAnsi="Calibri" w:cs="Calibri"/>
          <w:sz w:val="24"/>
          <w:szCs w:val="24"/>
        </w:rPr>
        <w:t>.</w:t>
      </w:r>
      <w:r w:rsidR="00433810" w:rsidRPr="00F3362F">
        <w:rPr>
          <w:rFonts w:ascii="Calibri" w:hAnsi="Calibri" w:cs="Calibri"/>
          <w:sz w:val="24"/>
          <w:szCs w:val="24"/>
        </w:rPr>
        <w:t xml:space="preserve"> </w:t>
      </w:r>
      <w:r w:rsidR="0099491B" w:rsidRPr="00F3362F">
        <w:rPr>
          <w:rFonts w:ascii="Calibri" w:hAnsi="Calibri" w:cs="Calibri"/>
          <w:sz w:val="24"/>
          <w:szCs w:val="24"/>
        </w:rPr>
        <w:t>Do aplikowania o grant uprawnione będą placówki otrzymujące dotacj</w:t>
      </w:r>
      <w:r w:rsidR="00A13D1D" w:rsidRPr="00F3362F">
        <w:rPr>
          <w:rFonts w:ascii="Calibri" w:hAnsi="Calibri" w:cs="Calibri"/>
          <w:sz w:val="24"/>
          <w:szCs w:val="24"/>
        </w:rPr>
        <w:t>ę</w:t>
      </w:r>
      <w:r w:rsidR="0099491B" w:rsidRPr="00F3362F">
        <w:rPr>
          <w:rFonts w:ascii="Calibri" w:hAnsi="Calibri" w:cs="Calibri"/>
          <w:sz w:val="24"/>
          <w:szCs w:val="24"/>
        </w:rPr>
        <w:t xml:space="preserve"> oświatową.</w:t>
      </w:r>
    </w:p>
    <w:p w14:paraId="09D55F68" w14:textId="49BE935C" w:rsidR="004A373E" w:rsidRPr="00F3362F" w:rsidRDefault="004A373E" w:rsidP="00EB314A">
      <w:pPr>
        <w:pStyle w:val="Akapitzlist"/>
        <w:numPr>
          <w:ilvl w:val="0"/>
          <w:numId w:val="2"/>
        </w:numPr>
        <w:spacing w:before="360" w:after="360" w:line="360" w:lineRule="auto"/>
        <w:rPr>
          <w:rFonts w:ascii="Calibri" w:hAnsi="Calibri" w:cs="Calibri"/>
          <w:bCs/>
          <w:sz w:val="24"/>
        </w:rPr>
      </w:pPr>
      <w:bookmarkStart w:id="0" w:name="_Hlk168910787"/>
      <w:r w:rsidRPr="00F3362F">
        <w:rPr>
          <w:rStyle w:val="normaltextrun"/>
          <w:rFonts w:ascii="Calibri" w:hAnsi="Calibri" w:cs="Calibri"/>
          <w:color w:val="000000"/>
          <w:sz w:val="24"/>
          <w:szCs w:val="24"/>
          <w:shd w:val="clear" w:color="auto" w:fill="FFFFFF"/>
        </w:rPr>
        <w:t>OOW powinien zapewnić uczestnikom możliwość wypełnienia ankiety w celu oceny szkolenia.</w:t>
      </w:r>
    </w:p>
    <w:p w14:paraId="25FA18D8" w14:textId="0C92E6AA" w:rsidR="004A373E" w:rsidRPr="00F3362F" w:rsidRDefault="004A373E" w:rsidP="00EB314A">
      <w:pPr>
        <w:pStyle w:val="Akapitzlist"/>
        <w:numPr>
          <w:ilvl w:val="0"/>
          <w:numId w:val="2"/>
        </w:numPr>
        <w:autoSpaceDE w:val="0"/>
        <w:autoSpaceDN w:val="0"/>
        <w:adjustRightInd w:val="0"/>
        <w:spacing w:before="360" w:after="360" w:line="360" w:lineRule="auto"/>
        <w:ind w:left="714" w:hanging="357"/>
        <w:rPr>
          <w:rFonts w:ascii="Calibri" w:hAnsi="Calibri" w:cs="Calibri"/>
          <w:sz w:val="24"/>
          <w:szCs w:val="24"/>
        </w:rPr>
      </w:pPr>
      <w:r w:rsidRPr="00F3362F">
        <w:rPr>
          <w:rFonts w:ascii="Calibri" w:hAnsi="Calibri" w:cs="Calibri"/>
          <w:sz w:val="24"/>
          <w:szCs w:val="24"/>
        </w:rPr>
        <w:t xml:space="preserve">OOW jest zobowiązany do </w:t>
      </w:r>
      <w:r w:rsidR="00B80881" w:rsidRPr="00F3362F">
        <w:rPr>
          <w:rFonts w:ascii="Calibri" w:hAnsi="Calibri" w:cs="Calibri"/>
          <w:sz w:val="24"/>
          <w:szCs w:val="24"/>
        </w:rPr>
        <w:t xml:space="preserve">zbierania i przekazywania danych uczestników szkoleń oraz </w:t>
      </w:r>
      <w:r w:rsidRPr="00F3362F">
        <w:rPr>
          <w:rFonts w:ascii="Calibri" w:hAnsi="Calibri" w:cs="Calibri"/>
          <w:sz w:val="24"/>
          <w:szCs w:val="24"/>
        </w:rPr>
        <w:t>przedstawiania raportów z osiąganych wskaźników w Przedsięwzięciu zgodnie z wymaganiami Jednostki Wspierającej (JW) raz na kwartał, po zrealizowaniu przedsięwzięcia oraz na każde wezwanie JW. Raport powinien zawierać co najmniej: listę osób i dla każdej z nich: unikalny identyfikator (PESEL),  informację o uzyskaniu zaświadczenia ukończenia szkolenia, rodzaj wybranej ścieżki edukacyjnej; Listę osób, które ukończyły szkolenie z podziałem na płeć i wiek: mężczyźni 18 – 29, mężczyźni 30 – 54, mężczyźni 55+, kobiety 18 – 29 , kobiety 30 – 54, kobiety 55+ oraz informację o uzyskaniu zaświadczenia o ukończeniu szkolenia. </w:t>
      </w:r>
    </w:p>
    <w:bookmarkEnd w:id="0"/>
    <w:p w14:paraId="56F7E88E" w14:textId="293DFC43" w:rsidR="00DB37A8" w:rsidRPr="00393A30" w:rsidRDefault="00DB37A8" w:rsidP="00393A30">
      <w:pPr>
        <w:pStyle w:val="Nagwek1"/>
        <w:numPr>
          <w:ilvl w:val="0"/>
          <w:numId w:val="17"/>
        </w:numPr>
        <w:spacing w:after="360"/>
        <w:ind w:left="357" w:hanging="357"/>
        <w:rPr>
          <w:kern w:val="0"/>
          <w:sz w:val="28"/>
          <w:szCs w:val="28"/>
        </w:rPr>
      </w:pPr>
      <w:r w:rsidRPr="00393A30">
        <w:rPr>
          <w:sz w:val="28"/>
          <w:szCs w:val="28"/>
        </w:rPr>
        <w:t>Ramowy program szkolenia na poziomie podstawowym</w:t>
      </w:r>
    </w:p>
    <w:p w14:paraId="212E252B" w14:textId="77777777" w:rsidR="009701BB" w:rsidRPr="00B32302" w:rsidRDefault="009701BB" w:rsidP="001677C9">
      <w:pPr>
        <w:pStyle w:val="Akapitzlist"/>
        <w:autoSpaceDE w:val="0"/>
        <w:autoSpaceDN w:val="0"/>
        <w:adjustRightInd w:val="0"/>
        <w:spacing w:after="0" w:line="240" w:lineRule="auto"/>
        <w:rPr>
          <w:rFonts w:ascii="Calibri" w:hAnsi="Calibri" w:cs="Calibri"/>
          <w:kern w:val="0"/>
        </w:rPr>
      </w:pPr>
    </w:p>
    <w:tbl>
      <w:tblPr>
        <w:tblStyle w:val="Tabelasiatki1jasnaakcent1"/>
        <w:tblW w:w="9771" w:type="dxa"/>
        <w:tblLayout w:type="fixed"/>
        <w:tblLook w:val="04A0" w:firstRow="1" w:lastRow="0" w:firstColumn="1" w:lastColumn="0" w:noHBand="0" w:noVBand="1"/>
      </w:tblPr>
      <w:tblGrid>
        <w:gridCol w:w="1408"/>
        <w:gridCol w:w="1984"/>
        <w:gridCol w:w="2552"/>
        <w:gridCol w:w="3827"/>
      </w:tblGrid>
      <w:tr w:rsidR="00324B29" w:rsidRPr="00F3362F" w14:paraId="7F596508" w14:textId="77777777" w:rsidTr="00EB314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08" w:type="dxa"/>
          </w:tcPr>
          <w:p w14:paraId="24D53D36" w14:textId="63740D9E" w:rsidR="001677C9" w:rsidRPr="00F3362F" w:rsidRDefault="001677C9" w:rsidP="001677C9">
            <w:pPr>
              <w:jc w:val="center"/>
              <w:rPr>
                <w:b w:val="0"/>
                <w:bCs w:val="0"/>
                <w:sz w:val="24"/>
                <w:szCs w:val="24"/>
              </w:rPr>
            </w:pPr>
            <w:r w:rsidRPr="00F3362F">
              <w:rPr>
                <w:rFonts w:ascii="Calibri" w:hAnsi="Calibri" w:cs="Calibri"/>
                <w:sz w:val="24"/>
                <w:szCs w:val="24"/>
              </w:rPr>
              <w:t>Moduł</w:t>
            </w:r>
          </w:p>
        </w:tc>
        <w:tc>
          <w:tcPr>
            <w:tcW w:w="1984" w:type="dxa"/>
          </w:tcPr>
          <w:p w14:paraId="50F7A040" w14:textId="763B4362" w:rsidR="001677C9" w:rsidRPr="00F3362F" w:rsidRDefault="001677C9" w:rsidP="001677C9">
            <w:pPr>
              <w:jc w:val="center"/>
              <w:cnfStyle w:val="100000000000" w:firstRow="1" w:lastRow="0" w:firstColumn="0" w:lastColumn="0" w:oddVBand="0" w:evenVBand="0" w:oddHBand="0" w:evenHBand="0" w:firstRowFirstColumn="0" w:firstRowLastColumn="0" w:lastRowFirstColumn="0" w:lastRowLastColumn="0"/>
              <w:rPr>
                <w:sz w:val="24"/>
                <w:szCs w:val="24"/>
              </w:rPr>
            </w:pPr>
            <w:r w:rsidRPr="00F3362F">
              <w:rPr>
                <w:rFonts w:ascii="Calibri" w:hAnsi="Calibri" w:cs="Calibri"/>
                <w:sz w:val="24"/>
                <w:szCs w:val="24"/>
              </w:rPr>
              <w:t>Czas trwania</w:t>
            </w:r>
          </w:p>
        </w:tc>
        <w:tc>
          <w:tcPr>
            <w:tcW w:w="2552" w:type="dxa"/>
          </w:tcPr>
          <w:p w14:paraId="0C712B15" w14:textId="5A94F066" w:rsidR="001677C9" w:rsidRPr="00F3362F" w:rsidRDefault="001677C9" w:rsidP="001677C9">
            <w:pPr>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sz w:val="24"/>
                <w:szCs w:val="24"/>
              </w:rPr>
            </w:pPr>
            <w:r w:rsidRPr="00F3362F">
              <w:rPr>
                <w:rFonts w:ascii="Calibri" w:hAnsi="Calibri" w:cs="Calibri"/>
                <w:sz w:val="24"/>
                <w:szCs w:val="24"/>
              </w:rPr>
              <w:t>Uwagi o realizacji</w:t>
            </w:r>
          </w:p>
        </w:tc>
        <w:tc>
          <w:tcPr>
            <w:tcW w:w="3827" w:type="dxa"/>
          </w:tcPr>
          <w:p w14:paraId="2EFEC85D" w14:textId="1ED7652E" w:rsidR="001677C9" w:rsidRPr="00F3362F" w:rsidRDefault="001677C9" w:rsidP="001677C9">
            <w:pPr>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sz w:val="24"/>
                <w:szCs w:val="24"/>
              </w:rPr>
            </w:pPr>
            <w:r w:rsidRPr="00F3362F">
              <w:rPr>
                <w:rFonts w:ascii="Calibri" w:hAnsi="Calibri" w:cs="Calibri"/>
                <w:sz w:val="24"/>
                <w:szCs w:val="24"/>
              </w:rPr>
              <w:t>Tematyka</w:t>
            </w:r>
          </w:p>
        </w:tc>
      </w:tr>
      <w:tr w:rsidR="001677C9" w:rsidRPr="00F3362F" w14:paraId="31ADB883" w14:textId="77777777" w:rsidTr="00EB314A">
        <w:trPr>
          <w:trHeight w:val="685"/>
        </w:trPr>
        <w:tc>
          <w:tcPr>
            <w:cnfStyle w:val="001000000000" w:firstRow="0" w:lastRow="0" w:firstColumn="1" w:lastColumn="0" w:oddVBand="0" w:evenVBand="0" w:oddHBand="0" w:evenHBand="0" w:firstRowFirstColumn="0" w:firstRowLastColumn="0" w:lastRowFirstColumn="0" w:lastRowLastColumn="0"/>
            <w:tcW w:w="1408" w:type="dxa"/>
          </w:tcPr>
          <w:p w14:paraId="2385EE87" w14:textId="7C8EE965" w:rsidR="001677C9" w:rsidRPr="00F3362F" w:rsidRDefault="001677C9" w:rsidP="001677C9">
            <w:pPr>
              <w:rPr>
                <w:b w:val="0"/>
                <w:bCs w:val="0"/>
                <w:sz w:val="24"/>
                <w:szCs w:val="24"/>
              </w:rPr>
            </w:pPr>
            <w:r w:rsidRPr="00F3362F">
              <w:rPr>
                <w:rFonts w:ascii="Calibri" w:hAnsi="Calibri" w:cs="Calibri"/>
                <w:sz w:val="24"/>
                <w:szCs w:val="24"/>
              </w:rPr>
              <w:t>Moduł I</w:t>
            </w:r>
          </w:p>
        </w:tc>
        <w:tc>
          <w:tcPr>
            <w:tcW w:w="1984" w:type="dxa"/>
          </w:tcPr>
          <w:p w14:paraId="1C10F01E" w14:textId="69E9998B" w:rsidR="001677C9" w:rsidRPr="00F3362F" w:rsidRDefault="001677C9" w:rsidP="00324B2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4"/>
                <w:szCs w:val="24"/>
              </w:rPr>
            </w:pPr>
            <w:r w:rsidRPr="00F3362F">
              <w:rPr>
                <w:rFonts w:ascii="Calibri" w:hAnsi="Calibri" w:cs="Calibri"/>
                <w:sz w:val="24"/>
                <w:szCs w:val="24"/>
              </w:rPr>
              <w:t>3 x 60 minut</w:t>
            </w:r>
            <w:r w:rsidR="00324B29" w:rsidRPr="00F3362F">
              <w:rPr>
                <w:rFonts w:ascii="Calibri" w:hAnsi="Calibri" w:cs="Calibri"/>
                <w:sz w:val="24"/>
                <w:szCs w:val="24"/>
              </w:rPr>
              <w:br/>
            </w:r>
            <w:r w:rsidRPr="00F3362F">
              <w:rPr>
                <w:rFonts w:ascii="Calibri" w:hAnsi="Calibri" w:cs="Calibri"/>
                <w:sz w:val="24"/>
                <w:szCs w:val="24"/>
              </w:rPr>
              <w:t>lub 4*45 minut</w:t>
            </w:r>
          </w:p>
        </w:tc>
        <w:tc>
          <w:tcPr>
            <w:tcW w:w="2552" w:type="dxa"/>
          </w:tcPr>
          <w:p w14:paraId="7EA1E34F" w14:textId="77777777" w:rsidR="001677C9" w:rsidRPr="00F3362F"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hAnsi="Calibri" w:cs="Calibri"/>
                <w:sz w:val="24"/>
                <w:szCs w:val="24"/>
              </w:rPr>
              <w:t xml:space="preserve">Moduł obowiązkowy. </w:t>
            </w:r>
          </w:p>
          <w:p w14:paraId="4002F9C7" w14:textId="239A4B0E" w:rsidR="001677C9" w:rsidRPr="00F3362F" w:rsidRDefault="001677C9" w:rsidP="001677C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4"/>
                <w:szCs w:val="24"/>
              </w:rPr>
            </w:pPr>
            <w:r w:rsidRPr="00F3362F">
              <w:rPr>
                <w:rFonts w:ascii="Calibri" w:hAnsi="Calibri" w:cs="Calibri"/>
                <w:sz w:val="24"/>
                <w:szCs w:val="24"/>
              </w:rPr>
              <w:t>Zajęcia zdalne synchroniczne</w:t>
            </w:r>
          </w:p>
        </w:tc>
        <w:tc>
          <w:tcPr>
            <w:tcW w:w="3827" w:type="dxa"/>
          </w:tcPr>
          <w:p w14:paraId="713E2D94" w14:textId="77777777" w:rsidR="001677C9" w:rsidRPr="00F3362F"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hAnsi="Calibri" w:cs="Calibri"/>
                <w:sz w:val="24"/>
                <w:szCs w:val="24"/>
              </w:rPr>
              <w:t>Tematyka obowiązkowa:</w:t>
            </w:r>
          </w:p>
          <w:p w14:paraId="0B4D5B21" w14:textId="79676A44" w:rsidR="001677C9" w:rsidRPr="00F3362F" w:rsidRDefault="001677C9" w:rsidP="001677C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4"/>
                <w:szCs w:val="24"/>
              </w:rPr>
            </w:pPr>
            <w:r w:rsidRPr="00F3362F">
              <w:rPr>
                <w:rFonts w:ascii="Calibri" w:hAnsi="Calibri" w:cs="Calibri"/>
                <w:sz w:val="24"/>
                <w:szCs w:val="24"/>
              </w:rPr>
              <w:t>Bezpieczne dane, współpraca i komunikacja w środowisku cyfrowym</w:t>
            </w:r>
          </w:p>
        </w:tc>
      </w:tr>
      <w:tr w:rsidR="001677C9" w:rsidRPr="00F3362F" w14:paraId="15A05861" w14:textId="77777777" w:rsidTr="00EB314A">
        <w:trPr>
          <w:trHeight w:val="695"/>
        </w:trPr>
        <w:tc>
          <w:tcPr>
            <w:cnfStyle w:val="001000000000" w:firstRow="0" w:lastRow="0" w:firstColumn="1" w:lastColumn="0" w:oddVBand="0" w:evenVBand="0" w:oddHBand="0" w:evenHBand="0" w:firstRowFirstColumn="0" w:firstRowLastColumn="0" w:lastRowFirstColumn="0" w:lastRowLastColumn="0"/>
            <w:tcW w:w="1408" w:type="dxa"/>
          </w:tcPr>
          <w:p w14:paraId="708C43EB" w14:textId="0F64BB4D" w:rsidR="001677C9" w:rsidRPr="00F3362F" w:rsidRDefault="001677C9" w:rsidP="001677C9">
            <w:pPr>
              <w:ind w:left="-20" w:right="-20"/>
              <w:rPr>
                <w:b w:val="0"/>
                <w:bCs w:val="0"/>
                <w:sz w:val="24"/>
                <w:szCs w:val="24"/>
              </w:rPr>
            </w:pPr>
            <w:r w:rsidRPr="00F3362F">
              <w:rPr>
                <w:rFonts w:ascii="Calibri" w:hAnsi="Calibri" w:cs="Calibri"/>
                <w:sz w:val="24"/>
                <w:szCs w:val="24"/>
              </w:rPr>
              <w:t>Moduł II</w:t>
            </w:r>
          </w:p>
        </w:tc>
        <w:tc>
          <w:tcPr>
            <w:tcW w:w="1984" w:type="dxa"/>
          </w:tcPr>
          <w:p w14:paraId="7F6DF202" w14:textId="45DFE264" w:rsidR="001677C9" w:rsidRPr="00F3362F" w:rsidRDefault="001677C9" w:rsidP="00324B2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4"/>
                <w:szCs w:val="24"/>
              </w:rPr>
            </w:pPr>
            <w:r w:rsidRPr="00F3362F">
              <w:rPr>
                <w:rFonts w:ascii="Calibri" w:hAnsi="Calibri" w:cs="Calibri"/>
                <w:sz w:val="24"/>
                <w:szCs w:val="24"/>
              </w:rPr>
              <w:t>3 x 60 minut</w:t>
            </w:r>
            <w:r w:rsidR="00324B29" w:rsidRPr="00F3362F">
              <w:rPr>
                <w:rFonts w:ascii="Calibri" w:hAnsi="Calibri" w:cs="Calibri"/>
                <w:sz w:val="24"/>
                <w:szCs w:val="24"/>
              </w:rPr>
              <w:br/>
            </w:r>
            <w:r w:rsidRPr="00F3362F">
              <w:rPr>
                <w:rFonts w:ascii="Calibri" w:hAnsi="Calibri" w:cs="Calibri"/>
                <w:sz w:val="24"/>
                <w:szCs w:val="24"/>
              </w:rPr>
              <w:t>lub 4*45 minut</w:t>
            </w:r>
          </w:p>
        </w:tc>
        <w:tc>
          <w:tcPr>
            <w:tcW w:w="2552" w:type="dxa"/>
          </w:tcPr>
          <w:p w14:paraId="1991F4C2" w14:textId="03CB7ABC" w:rsidR="001677C9" w:rsidRPr="00F3362F"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hAnsi="Calibri" w:cs="Calibri"/>
                <w:sz w:val="24"/>
                <w:szCs w:val="24"/>
              </w:rPr>
              <w:t>Moduł obowiązkowy. Zajęcia stacjonarne.</w:t>
            </w:r>
          </w:p>
        </w:tc>
        <w:tc>
          <w:tcPr>
            <w:tcW w:w="3827" w:type="dxa"/>
          </w:tcPr>
          <w:p w14:paraId="5C6479C5" w14:textId="30303FA3" w:rsidR="001677C9" w:rsidRPr="00F3362F" w:rsidRDefault="001677C9" w:rsidP="001677C9">
            <w:pPr>
              <w:cnfStyle w:val="000000000000" w:firstRow="0" w:lastRow="0" w:firstColumn="0" w:lastColumn="0" w:oddVBand="0" w:evenVBand="0" w:oddHBand="0" w:evenHBand="0" w:firstRowFirstColumn="0" w:firstRowLastColumn="0" w:lastRowFirstColumn="0" w:lastRowLastColumn="0"/>
              <w:rPr>
                <w:sz w:val="24"/>
                <w:szCs w:val="24"/>
              </w:rPr>
            </w:pPr>
            <w:r w:rsidRPr="00F3362F">
              <w:rPr>
                <w:rFonts w:ascii="Calibri" w:hAnsi="Calibri" w:cs="Calibri"/>
                <w:sz w:val="24"/>
                <w:szCs w:val="24"/>
              </w:rPr>
              <w:t>Tematyka z listy ujętej poniżej narzucona przez organizatora</w:t>
            </w:r>
          </w:p>
        </w:tc>
      </w:tr>
      <w:tr w:rsidR="001677C9" w:rsidRPr="00F3362F" w14:paraId="7FD7DE75" w14:textId="77777777" w:rsidTr="00EB314A">
        <w:trPr>
          <w:trHeight w:val="961"/>
        </w:trPr>
        <w:tc>
          <w:tcPr>
            <w:cnfStyle w:val="001000000000" w:firstRow="0" w:lastRow="0" w:firstColumn="1" w:lastColumn="0" w:oddVBand="0" w:evenVBand="0" w:oddHBand="0" w:evenHBand="0" w:firstRowFirstColumn="0" w:firstRowLastColumn="0" w:lastRowFirstColumn="0" w:lastRowLastColumn="0"/>
            <w:tcW w:w="1408" w:type="dxa"/>
          </w:tcPr>
          <w:p w14:paraId="436B4499" w14:textId="460612AD" w:rsidR="001677C9" w:rsidRPr="00F3362F" w:rsidRDefault="001677C9" w:rsidP="001677C9">
            <w:pPr>
              <w:ind w:left="-20" w:right="-20"/>
              <w:rPr>
                <w:b w:val="0"/>
                <w:bCs w:val="0"/>
                <w:sz w:val="24"/>
                <w:szCs w:val="24"/>
              </w:rPr>
            </w:pPr>
            <w:r w:rsidRPr="00F3362F">
              <w:rPr>
                <w:rFonts w:ascii="Calibri" w:hAnsi="Calibri" w:cs="Calibri"/>
                <w:sz w:val="24"/>
                <w:szCs w:val="24"/>
              </w:rPr>
              <w:t>Moduł III</w:t>
            </w:r>
          </w:p>
        </w:tc>
        <w:tc>
          <w:tcPr>
            <w:tcW w:w="1984" w:type="dxa"/>
          </w:tcPr>
          <w:p w14:paraId="4A7B2D1D" w14:textId="10678104" w:rsidR="001677C9" w:rsidRPr="00F3362F" w:rsidRDefault="001677C9" w:rsidP="00324B2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4"/>
                <w:szCs w:val="24"/>
              </w:rPr>
            </w:pPr>
            <w:r w:rsidRPr="00F3362F">
              <w:rPr>
                <w:rFonts w:ascii="Calibri" w:hAnsi="Calibri" w:cs="Calibri"/>
                <w:sz w:val="24"/>
                <w:szCs w:val="24"/>
              </w:rPr>
              <w:t>3 x 60 minut</w:t>
            </w:r>
            <w:r w:rsidR="00324B29" w:rsidRPr="00F3362F">
              <w:rPr>
                <w:rFonts w:ascii="Calibri" w:hAnsi="Calibri" w:cs="Calibri"/>
                <w:sz w:val="24"/>
                <w:szCs w:val="24"/>
              </w:rPr>
              <w:br/>
            </w:r>
            <w:r w:rsidRPr="00F3362F">
              <w:rPr>
                <w:rFonts w:ascii="Calibri" w:hAnsi="Calibri" w:cs="Calibri"/>
                <w:sz w:val="24"/>
                <w:szCs w:val="24"/>
              </w:rPr>
              <w:t>lub 4*45 minut</w:t>
            </w:r>
          </w:p>
        </w:tc>
        <w:tc>
          <w:tcPr>
            <w:tcW w:w="2552" w:type="dxa"/>
          </w:tcPr>
          <w:p w14:paraId="07B58D49" w14:textId="51AF3EAF" w:rsidR="001677C9" w:rsidRPr="00F3362F" w:rsidRDefault="001677C9" w:rsidP="001677C9">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4"/>
                <w:szCs w:val="24"/>
              </w:rPr>
            </w:pPr>
            <w:r w:rsidRPr="00F3362F">
              <w:rPr>
                <w:rFonts w:ascii="Calibri" w:hAnsi="Calibri" w:cs="Calibri"/>
                <w:sz w:val="24"/>
                <w:szCs w:val="24"/>
              </w:rPr>
              <w:t>Moduł obowiązkowy. Zajęcia stacjonarne.</w:t>
            </w:r>
          </w:p>
        </w:tc>
        <w:tc>
          <w:tcPr>
            <w:tcW w:w="3827" w:type="dxa"/>
          </w:tcPr>
          <w:p w14:paraId="1DB690A5" w14:textId="4B04AADF" w:rsidR="001677C9" w:rsidRPr="00F3362F" w:rsidRDefault="001677C9" w:rsidP="001677C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4"/>
                <w:szCs w:val="24"/>
              </w:rPr>
            </w:pPr>
            <w:r w:rsidRPr="00F3362F">
              <w:rPr>
                <w:rFonts w:ascii="Calibri" w:hAnsi="Calibri" w:cs="Calibri"/>
                <w:sz w:val="24"/>
                <w:szCs w:val="24"/>
              </w:rPr>
              <w:t>Tematyka z listy ujętej poniżej narzucona przez organizatora</w:t>
            </w:r>
          </w:p>
        </w:tc>
      </w:tr>
      <w:tr w:rsidR="001677C9" w:rsidRPr="00F3362F" w14:paraId="2646FECA" w14:textId="77777777" w:rsidTr="00EB314A">
        <w:trPr>
          <w:trHeight w:val="974"/>
        </w:trPr>
        <w:tc>
          <w:tcPr>
            <w:cnfStyle w:val="001000000000" w:firstRow="0" w:lastRow="0" w:firstColumn="1" w:lastColumn="0" w:oddVBand="0" w:evenVBand="0" w:oddHBand="0" w:evenHBand="0" w:firstRowFirstColumn="0" w:firstRowLastColumn="0" w:lastRowFirstColumn="0" w:lastRowLastColumn="0"/>
            <w:tcW w:w="1408" w:type="dxa"/>
          </w:tcPr>
          <w:p w14:paraId="3E291334" w14:textId="0D1C0B0D" w:rsidR="001677C9" w:rsidRPr="00F3362F" w:rsidRDefault="001677C9" w:rsidP="001677C9">
            <w:pPr>
              <w:ind w:left="-20" w:right="-20"/>
              <w:rPr>
                <w:rFonts w:ascii="Calibri" w:hAnsi="Calibri" w:cs="Calibri"/>
                <w:b w:val="0"/>
                <w:bCs w:val="0"/>
                <w:sz w:val="24"/>
                <w:szCs w:val="24"/>
              </w:rPr>
            </w:pPr>
            <w:r w:rsidRPr="00F3362F">
              <w:rPr>
                <w:rFonts w:ascii="Calibri" w:hAnsi="Calibri" w:cs="Calibri"/>
                <w:sz w:val="24"/>
                <w:szCs w:val="24"/>
              </w:rPr>
              <w:t>Moduł IV</w:t>
            </w:r>
          </w:p>
        </w:tc>
        <w:tc>
          <w:tcPr>
            <w:tcW w:w="1984" w:type="dxa"/>
          </w:tcPr>
          <w:p w14:paraId="48D27447" w14:textId="7AF1BADB" w:rsidR="001677C9" w:rsidRPr="00F3362F" w:rsidRDefault="001677C9" w:rsidP="00324B2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hAnsi="Calibri" w:cs="Calibri"/>
                <w:sz w:val="24"/>
                <w:szCs w:val="24"/>
              </w:rPr>
              <w:t>3 x 60 minut</w:t>
            </w:r>
            <w:r w:rsidR="00324B29" w:rsidRPr="00F3362F">
              <w:rPr>
                <w:rFonts w:ascii="Calibri" w:hAnsi="Calibri" w:cs="Calibri"/>
                <w:sz w:val="24"/>
                <w:szCs w:val="24"/>
              </w:rPr>
              <w:br/>
            </w:r>
            <w:r w:rsidRPr="00F3362F">
              <w:rPr>
                <w:rFonts w:ascii="Calibri" w:hAnsi="Calibri" w:cs="Calibri"/>
                <w:sz w:val="24"/>
                <w:szCs w:val="24"/>
              </w:rPr>
              <w:t>lub 4*45 minut</w:t>
            </w:r>
          </w:p>
        </w:tc>
        <w:tc>
          <w:tcPr>
            <w:tcW w:w="2552" w:type="dxa"/>
          </w:tcPr>
          <w:p w14:paraId="4CC39F15" w14:textId="3323774E" w:rsidR="001677C9" w:rsidRPr="00F3362F"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hAnsi="Calibri" w:cs="Calibri"/>
                <w:sz w:val="24"/>
                <w:szCs w:val="24"/>
              </w:rPr>
              <w:t>Moduł obowiązkowy. Zajęcia</w:t>
            </w:r>
            <w:r w:rsidR="00742075">
              <w:rPr>
                <w:rFonts w:ascii="Calibri" w:hAnsi="Calibri" w:cs="Calibri"/>
                <w:sz w:val="24"/>
                <w:szCs w:val="24"/>
              </w:rPr>
              <w:t xml:space="preserve"> </w:t>
            </w:r>
            <w:r w:rsidRPr="00F3362F">
              <w:rPr>
                <w:rFonts w:ascii="Calibri" w:hAnsi="Calibri" w:cs="Calibri"/>
                <w:sz w:val="24"/>
                <w:szCs w:val="24"/>
              </w:rPr>
              <w:t>stacjonarne.</w:t>
            </w:r>
          </w:p>
        </w:tc>
        <w:tc>
          <w:tcPr>
            <w:tcW w:w="3827" w:type="dxa"/>
          </w:tcPr>
          <w:p w14:paraId="07BAD9ED" w14:textId="6DE10795" w:rsidR="001677C9" w:rsidRPr="00F3362F"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hAnsi="Calibri" w:cs="Calibri"/>
                <w:sz w:val="24"/>
                <w:szCs w:val="24"/>
              </w:rPr>
              <w:t>Tematyka z listy ujętej poniżej narzucona przez organizatora</w:t>
            </w:r>
          </w:p>
        </w:tc>
      </w:tr>
      <w:tr w:rsidR="001677C9" w:rsidRPr="00F3362F" w14:paraId="3FF1DDE2" w14:textId="77777777" w:rsidTr="00EB314A">
        <w:trPr>
          <w:trHeight w:val="2113"/>
        </w:trPr>
        <w:tc>
          <w:tcPr>
            <w:cnfStyle w:val="001000000000" w:firstRow="0" w:lastRow="0" w:firstColumn="1" w:lastColumn="0" w:oddVBand="0" w:evenVBand="0" w:oddHBand="0" w:evenHBand="0" w:firstRowFirstColumn="0" w:firstRowLastColumn="0" w:lastRowFirstColumn="0" w:lastRowLastColumn="0"/>
            <w:tcW w:w="1408" w:type="dxa"/>
          </w:tcPr>
          <w:p w14:paraId="68EFAB60" w14:textId="6CECDC2F" w:rsidR="001677C9" w:rsidRPr="00F3362F" w:rsidRDefault="001677C9" w:rsidP="001677C9">
            <w:pPr>
              <w:ind w:left="-20" w:right="-20"/>
              <w:rPr>
                <w:rFonts w:ascii="Calibri" w:hAnsi="Calibri" w:cs="Calibri"/>
                <w:b w:val="0"/>
                <w:bCs w:val="0"/>
                <w:sz w:val="24"/>
                <w:szCs w:val="24"/>
              </w:rPr>
            </w:pPr>
            <w:r w:rsidRPr="00F3362F">
              <w:rPr>
                <w:rFonts w:ascii="Calibri" w:hAnsi="Calibri" w:cs="Calibri"/>
                <w:sz w:val="24"/>
                <w:szCs w:val="24"/>
              </w:rPr>
              <w:lastRenderedPageBreak/>
              <w:t>Moduł V</w:t>
            </w:r>
          </w:p>
        </w:tc>
        <w:tc>
          <w:tcPr>
            <w:tcW w:w="1984" w:type="dxa"/>
          </w:tcPr>
          <w:p w14:paraId="4D8E6767" w14:textId="3664C543" w:rsidR="001677C9" w:rsidRPr="00F3362F" w:rsidRDefault="001677C9" w:rsidP="00324B2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hAnsi="Calibri" w:cs="Calibri"/>
                <w:sz w:val="24"/>
                <w:szCs w:val="24"/>
              </w:rPr>
              <w:t>3 x 60 minut</w:t>
            </w:r>
            <w:r w:rsidR="00324B29" w:rsidRPr="00F3362F">
              <w:rPr>
                <w:rFonts w:ascii="Calibri" w:hAnsi="Calibri" w:cs="Calibri"/>
                <w:sz w:val="24"/>
                <w:szCs w:val="24"/>
              </w:rPr>
              <w:br/>
            </w:r>
            <w:r w:rsidRPr="00F3362F">
              <w:rPr>
                <w:rFonts w:ascii="Calibri" w:hAnsi="Calibri" w:cs="Calibri"/>
                <w:sz w:val="24"/>
                <w:szCs w:val="24"/>
              </w:rPr>
              <w:t>lub 4*45 minut</w:t>
            </w:r>
          </w:p>
        </w:tc>
        <w:tc>
          <w:tcPr>
            <w:tcW w:w="2552" w:type="dxa"/>
          </w:tcPr>
          <w:p w14:paraId="6B21B8FA" w14:textId="34B1B217" w:rsidR="001677C9" w:rsidRPr="00F3362F"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hAnsi="Calibri" w:cs="Calibri"/>
                <w:sz w:val="24"/>
                <w:szCs w:val="24"/>
              </w:rPr>
              <w:t>Moduł obowiązkowy. Zajęcia</w:t>
            </w:r>
            <w:r w:rsidR="00742075">
              <w:rPr>
                <w:rFonts w:ascii="Calibri" w:hAnsi="Calibri" w:cs="Calibri"/>
                <w:sz w:val="24"/>
                <w:szCs w:val="24"/>
              </w:rPr>
              <w:t xml:space="preserve"> </w:t>
            </w:r>
            <w:r w:rsidRPr="00F3362F">
              <w:rPr>
                <w:rFonts w:ascii="Calibri" w:hAnsi="Calibri" w:cs="Calibri"/>
                <w:sz w:val="24"/>
                <w:szCs w:val="24"/>
              </w:rPr>
              <w:t>stacjonarne.</w:t>
            </w:r>
          </w:p>
        </w:tc>
        <w:tc>
          <w:tcPr>
            <w:tcW w:w="3827" w:type="dxa"/>
          </w:tcPr>
          <w:p w14:paraId="07C23181" w14:textId="32955046" w:rsidR="001677C9" w:rsidRPr="00F3362F"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hAnsi="Calibri" w:cs="Calibri"/>
                <w:sz w:val="24"/>
                <w:szCs w:val="24"/>
              </w:rPr>
              <w:t>Tematyka z listy ujętej poniżej narzucona przez organizatora</w:t>
            </w:r>
          </w:p>
        </w:tc>
      </w:tr>
      <w:tr w:rsidR="001677C9" w:rsidRPr="00F3362F" w14:paraId="5EB3DB12" w14:textId="77777777" w:rsidTr="00EB314A">
        <w:trPr>
          <w:trHeight w:val="2113"/>
        </w:trPr>
        <w:tc>
          <w:tcPr>
            <w:cnfStyle w:val="001000000000" w:firstRow="0" w:lastRow="0" w:firstColumn="1" w:lastColumn="0" w:oddVBand="0" w:evenVBand="0" w:oddHBand="0" w:evenHBand="0" w:firstRowFirstColumn="0" w:firstRowLastColumn="0" w:lastRowFirstColumn="0" w:lastRowLastColumn="0"/>
            <w:tcW w:w="1408" w:type="dxa"/>
          </w:tcPr>
          <w:p w14:paraId="35A0389B" w14:textId="25355B35" w:rsidR="001677C9" w:rsidRPr="006F1E4F" w:rsidRDefault="001677C9" w:rsidP="001677C9">
            <w:pPr>
              <w:ind w:left="-20" w:right="-20"/>
              <w:rPr>
                <w:rFonts w:ascii="Calibri" w:hAnsi="Calibri" w:cs="Calibri"/>
                <w:b w:val="0"/>
                <w:bCs w:val="0"/>
                <w:sz w:val="24"/>
                <w:szCs w:val="24"/>
              </w:rPr>
            </w:pPr>
            <w:r w:rsidRPr="006F1E4F">
              <w:rPr>
                <w:rFonts w:ascii="Calibri" w:hAnsi="Calibri" w:cs="Calibri"/>
                <w:sz w:val="24"/>
                <w:szCs w:val="24"/>
              </w:rPr>
              <w:t>Moduł VI-XV</w:t>
            </w:r>
          </w:p>
        </w:tc>
        <w:tc>
          <w:tcPr>
            <w:tcW w:w="1984" w:type="dxa"/>
          </w:tcPr>
          <w:p w14:paraId="0532FAA8" w14:textId="667246D5" w:rsidR="001677C9" w:rsidRPr="006F1E4F"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6F1E4F">
              <w:rPr>
                <w:rFonts w:ascii="Calibri" w:hAnsi="Calibri" w:cs="Calibri"/>
                <w:sz w:val="24"/>
                <w:szCs w:val="24"/>
              </w:rPr>
              <w:t>Długość modułów</w:t>
            </w:r>
            <w:r w:rsidR="00324B29" w:rsidRPr="006F1E4F">
              <w:rPr>
                <w:rFonts w:ascii="Calibri" w:hAnsi="Calibri" w:cs="Calibri"/>
                <w:sz w:val="24"/>
                <w:szCs w:val="24"/>
              </w:rPr>
              <w:br/>
            </w:r>
            <w:r w:rsidRPr="006F1E4F">
              <w:rPr>
                <w:rFonts w:ascii="Calibri" w:hAnsi="Calibri" w:cs="Calibri"/>
                <w:sz w:val="24"/>
                <w:szCs w:val="24"/>
              </w:rPr>
              <w:t>zróżnicowana.</w:t>
            </w:r>
          </w:p>
          <w:p w14:paraId="5EA8730A" w14:textId="752D35D1" w:rsidR="001677C9" w:rsidRPr="006F1E4F" w:rsidRDefault="001677C9" w:rsidP="00324B2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6F1E4F">
              <w:rPr>
                <w:rFonts w:ascii="Calibri" w:hAnsi="Calibri" w:cs="Calibri"/>
                <w:sz w:val="24"/>
                <w:szCs w:val="24"/>
              </w:rPr>
              <w:t xml:space="preserve">Praca w </w:t>
            </w:r>
            <w:r w:rsidR="00324B29" w:rsidRPr="006F1E4F">
              <w:rPr>
                <w:rFonts w:ascii="Calibri" w:hAnsi="Calibri" w:cs="Calibri"/>
                <w:sz w:val="24"/>
                <w:szCs w:val="24"/>
              </w:rPr>
              <w:t>o</w:t>
            </w:r>
            <w:r w:rsidRPr="006F1E4F">
              <w:rPr>
                <w:rFonts w:ascii="Calibri" w:hAnsi="Calibri" w:cs="Calibri"/>
                <w:sz w:val="24"/>
                <w:szCs w:val="24"/>
              </w:rPr>
              <w:t>kreślonych przez organizatorów</w:t>
            </w:r>
            <w:r w:rsidR="00324B29" w:rsidRPr="006F1E4F">
              <w:rPr>
                <w:rFonts w:ascii="Calibri" w:hAnsi="Calibri" w:cs="Calibri"/>
                <w:sz w:val="24"/>
                <w:szCs w:val="24"/>
              </w:rPr>
              <w:br/>
            </w:r>
            <w:r w:rsidRPr="006F1E4F">
              <w:rPr>
                <w:rFonts w:ascii="Calibri" w:hAnsi="Calibri" w:cs="Calibri"/>
                <w:sz w:val="24"/>
                <w:szCs w:val="24"/>
              </w:rPr>
              <w:t>ramach czasowych</w:t>
            </w:r>
          </w:p>
        </w:tc>
        <w:tc>
          <w:tcPr>
            <w:tcW w:w="2552" w:type="dxa"/>
          </w:tcPr>
          <w:p w14:paraId="579D8419" w14:textId="2BA7A56A" w:rsidR="00324B29" w:rsidRPr="006F1E4F"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6F1E4F">
              <w:rPr>
                <w:rFonts w:ascii="Calibri" w:hAnsi="Calibri" w:cs="Calibri"/>
                <w:sz w:val="24"/>
                <w:szCs w:val="24"/>
              </w:rPr>
              <w:t>Moduły obowiązkowe i</w:t>
            </w:r>
            <w:r w:rsidR="00324B29" w:rsidRPr="006F1E4F">
              <w:rPr>
                <w:rFonts w:ascii="Calibri" w:hAnsi="Calibri" w:cs="Calibri"/>
                <w:sz w:val="24"/>
                <w:szCs w:val="24"/>
              </w:rPr>
              <w:br/>
            </w:r>
            <w:r w:rsidRPr="006F1E4F">
              <w:rPr>
                <w:rFonts w:ascii="Calibri" w:hAnsi="Calibri" w:cs="Calibri"/>
                <w:sz w:val="24"/>
                <w:szCs w:val="24"/>
              </w:rPr>
              <w:t xml:space="preserve">nieobowiązkowe. </w:t>
            </w:r>
          </w:p>
          <w:p w14:paraId="7F523393" w14:textId="4EAEC3D7" w:rsidR="001677C9" w:rsidRPr="006F1E4F" w:rsidRDefault="001677C9" w:rsidP="00324B2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6F1E4F">
              <w:rPr>
                <w:rFonts w:ascii="Calibri" w:hAnsi="Calibri" w:cs="Calibri"/>
                <w:sz w:val="24"/>
                <w:szCs w:val="24"/>
              </w:rPr>
              <w:t>Zajęcia</w:t>
            </w:r>
            <w:r w:rsidR="00324B29" w:rsidRPr="006F1E4F">
              <w:rPr>
                <w:rFonts w:ascii="Calibri" w:hAnsi="Calibri" w:cs="Calibri"/>
                <w:sz w:val="24"/>
                <w:szCs w:val="24"/>
              </w:rPr>
              <w:t xml:space="preserve"> </w:t>
            </w:r>
            <w:r w:rsidRPr="006F1E4F">
              <w:rPr>
                <w:rFonts w:ascii="Calibri" w:hAnsi="Calibri" w:cs="Calibri"/>
                <w:sz w:val="24"/>
                <w:szCs w:val="24"/>
              </w:rPr>
              <w:t>zdalne asynchroniczne</w:t>
            </w:r>
          </w:p>
        </w:tc>
        <w:tc>
          <w:tcPr>
            <w:tcW w:w="3827" w:type="dxa"/>
          </w:tcPr>
          <w:p w14:paraId="420100B2" w14:textId="58F5B75C" w:rsidR="001677C9" w:rsidRPr="006F1E4F"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6F1E4F">
              <w:rPr>
                <w:rFonts w:ascii="Calibri" w:hAnsi="Calibri" w:cs="Calibri"/>
                <w:sz w:val="24"/>
                <w:szCs w:val="24"/>
              </w:rPr>
              <w:t>Nauczyciel, aby zakończyć szkolenie musi samodzielnie wybrać i zrealizować 3 moduły z listy modułów realizowanych w trybie zdalnym asynchronicznym</w:t>
            </w:r>
            <w:r w:rsidR="00324B29" w:rsidRPr="006F1E4F">
              <w:rPr>
                <w:rFonts w:ascii="Calibri" w:hAnsi="Calibri" w:cs="Calibri"/>
                <w:sz w:val="24"/>
                <w:szCs w:val="24"/>
              </w:rPr>
              <w:br/>
            </w:r>
            <w:r w:rsidRPr="006F1E4F">
              <w:rPr>
                <w:rFonts w:ascii="Calibri" w:hAnsi="Calibri" w:cs="Calibri"/>
                <w:sz w:val="24"/>
                <w:szCs w:val="24"/>
              </w:rPr>
              <w:t>(lista modułów zgodna z listą ujętą poniżej).</w:t>
            </w:r>
          </w:p>
          <w:p w14:paraId="0F9192A7" w14:textId="3B84950A" w:rsidR="001677C9" w:rsidRPr="006F1E4F"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6F1E4F">
              <w:rPr>
                <w:rFonts w:ascii="Calibri" w:hAnsi="Calibri" w:cs="Calibri"/>
                <w:sz w:val="24"/>
                <w:szCs w:val="24"/>
              </w:rPr>
              <w:t>Pozostałe moduły są dobrowolne.</w:t>
            </w:r>
          </w:p>
        </w:tc>
      </w:tr>
    </w:tbl>
    <w:p w14:paraId="356076D3" w14:textId="239AFE7B" w:rsidR="008B188D" w:rsidRPr="00F3362F" w:rsidRDefault="008B188D" w:rsidP="00EB314A">
      <w:pPr>
        <w:autoSpaceDE w:val="0"/>
        <w:autoSpaceDN w:val="0"/>
        <w:adjustRightInd w:val="0"/>
        <w:spacing w:before="360" w:after="360" w:line="360" w:lineRule="auto"/>
        <w:rPr>
          <w:rFonts w:ascii="Calibri-Bold" w:hAnsi="Calibri-Bold" w:cs="Calibri-Bold"/>
          <w:b/>
          <w:bCs/>
          <w:kern w:val="0"/>
          <w:sz w:val="24"/>
          <w:szCs w:val="24"/>
        </w:rPr>
      </w:pPr>
      <w:r w:rsidRPr="00F3362F">
        <w:rPr>
          <w:rFonts w:ascii="Calibri-Bold" w:hAnsi="Calibri-Bold" w:cs="Calibri-Bold"/>
          <w:b/>
          <w:bCs/>
          <w:kern w:val="0"/>
          <w:sz w:val="24"/>
          <w:szCs w:val="24"/>
        </w:rPr>
        <w:t>Lista tematów zajęć do wyboru w szkoleniach na poziomie podstawowym:</w:t>
      </w:r>
    </w:p>
    <w:p w14:paraId="4FDB060E" w14:textId="341C0212"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Urządzenia cyfrowe wykorzystywane w szkole do celów edukacyjnych</w:t>
      </w:r>
      <w:r w:rsidR="004D2B56" w:rsidRPr="00F3362F">
        <w:rPr>
          <w:rFonts w:ascii="Calibri" w:hAnsi="Calibri" w:cs="Calibri"/>
          <w:kern w:val="0"/>
          <w:sz w:val="24"/>
          <w:szCs w:val="24"/>
        </w:rPr>
        <w:t>.</w:t>
      </w:r>
    </w:p>
    <w:p w14:paraId="3D79032C" w14:textId="36F36FFD"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Przygotowanie materiałów dydaktycznych w postaci filmów, kolaży, podcastów</w:t>
      </w:r>
      <w:r w:rsidR="004D2B56" w:rsidRPr="00F3362F">
        <w:rPr>
          <w:rFonts w:ascii="Calibri" w:hAnsi="Calibri" w:cs="Calibri"/>
          <w:kern w:val="0"/>
          <w:sz w:val="24"/>
          <w:szCs w:val="24"/>
        </w:rPr>
        <w:t>.</w:t>
      </w:r>
    </w:p>
    <w:p w14:paraId="7BA0851D" w14:textId="792C6389"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 xml:space="preserve">Przygotowanie materiałów dydaktycznych w postaci dokumentów tekstowych, </w:t>
      </w:r>
      <w:r w:rsidR="0020339D" w:rsidRPr="00F3362F">
        <w:rPr>
          <w:rFonts w:ascii="Calibri" w:hAnsi="Calibri" w:cs="Calibri"/>
          <w:kern w:val="0"/>
          <w:sz w:val="24"/>
          <w:szCs w:val="24"/>
        </w:rPr>
        <w:t>w</w:t>
      </w:r>
      <w:r w:rsidRPr="00F3362F">
        <w:rPr>
          <w:rFonts w:ascii="Calibri" w:hAnsi="Calibri" w:cs="Calibri"/>
          <w:kern w:val="0"/>
          <w:sz w:val="24"/>
          <w:szCs w:val="24"/>
        </w:rPr>
        <w:t>spółdzielenie dokumentów</w:t>
      </w:r>
      <w:r w:rsidR="004D2B56" w:rsidRPr="00F3362F">
        <w:rPr>
          <w:rFonts w:ascii="Calibri" w:hAnsi="Calibri" w:cs="Calibri"/>
          <w:kern w:val="0"/>
          <w:sz w:val="24"/>
          <w:szCs w:val="24"/>
        </w:rPr>
        <w:t>.</w:t>
      </w:r>
    </w:p>
    <w:p w14:paraId="54B2EF9E" w14:textId="5D78AA5C"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Przygotowanie materiałów dydaktycznych z wykorzystaniem obliczeń i wizualizacji w arkuszu kalkulacyjnym</w:t>
      </w:r>
      <w:r w:rsidR="004D2B56" w:rsidRPr="00F3362F">
        <w:rPr>
          <w:rFonts w:ascii="Calibri" w:hAnsi="Calibri" w:cs="Calibri"/>
          <w:kern w:val="0"/>
          <w:sz w:val="24"/>
          <w:szCs w:val="24"/>
        </w:rPr>
        <w:t>.</w:t>
      </w:r>
    </w:p>
    <w:p w14:paraId="6D17778D" w14:textId="19F16B47"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 xml:space="preserve">Tworzenie materiałów dydaktycznych w postaci prezentacji z wykorzystaniem różnych </w:t>
      </w:r>
      <w:r w:rsidR="00F01E96" w:rsidRPr="00F3362F">
        <w:rPr>
          <w:rFonts w:ascii="Calibri" w:hAnsi="Calibri" w:cs="Calibri"/>
          <w:kern w:val="0"/>
          <w:sz w:val="24"/>
          <w:szCs w:val="24"/>
        </w:rPr>
        <w:t>a</w:t>
      </w:r>
      <w:r w:rsidRPr="00F3362F">
        <w:rPr>
          <w:rFonts w:ascii="Calibri" w:hAnsi="Calibri" w:cs="Calibri"/>
          <w:kern w:val="0"/>
          <w:sz w:val="24"/>
          <w:szCs w:val="24"/>
        </w:rPr>
        <w:t>plikacji</w:t>
      </w:r>
      <w:r w:rsidR="004D2B56" w:rsidRPr="00F3362F">
        <w:rPr>
          <w:rFonts w:ascii="Calibri" w:hAnsi="Calibri" w:cs="Calibri"/>
          <w:kern w:val="0"/>
          <w:sz w:val="24"/>
          <w:szCs w:val="24"/>
        </w:rPr>
        <w:t>.</w:t>
      </w:r>
    </w:p>
    <w:p w14:paraId="64885BDC" w14:textId="7719201A"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Organizacja i graficzna prezentacja informacji w postaci map myśli</w:t>
      </w:r>
      <w:r w:rsidR="004D2B56" w:rsidRPr="00F3362F">
        <w:rPr>
          <w:rFonts w:ascii="Calibri" w:hAnsi="Calibri" w:cs="Calibri"/>
          <w:kern w:val="0"/>
          <w:sz w:val="24"/>
          <w:szCs w:val="24"/>
        </w:rPr>
        <w:t>.</w:t>
      </w:r>
    </w:p>
    <w:p w14:paraId="4C4F0C70" w14:textId="7A324F4C"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Podstawy tworzenia stron internetowych i blogów z wykorzystaniem systemów zarzadzania treścią</w:t>
      </w:r>
      <w:r w:rsidR="004D2B56" w:rsidRPr="00F3362F">
        <w:rPr>
          <w:rFonts w:ascii="Calibri" w:hAnsi="Calibri" w:cs="Calibri"/>
          <w:kern w:val="0"/>
          <w:sz w:val="24"/>
          <w:szCs w:val="24"/>
        </w:rPr>
        <w:t>.</w:t>
      </w:r>
    </w:p>
    <w:p w14:paraId="2CB7C99F" w14:textId="6522916F"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Wykorzystanie aplikacji tworzących testy i quizy, aplikacji dla wirtualnych tablic wykorzystywanych podczas lekcji i pracy indywidualnej ucznia</w:t>
      </w:r>
      <w:r w:rsidR="004D2B56" w:rsidRPr="00F3362F">
        <w:rPr>
          <w:rFonts w:ascii="Calibri" w:hAnsi="Calibri" w:cs="Calibri"/>
          <w:kern w:val="0"/>
          <w:sz w:val="24"/>
          <w:szCs w:val="24"/>
        </w:rPr>
        <w:t>.</w:t>
      </w:r>
    </w:p>
    <w:p w14:paraId="2598006C" w14:textId="2E1E8D61"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Praktyczne sposoby wyszukiwania przydatnych na lekcji informacji w sieci, korzystanie z tematycznych baz danych w internecie</w:t>
      </w:r>
      <w:r w:rsidR="004D2B56" w:rsidRPr="00F3362F">
        <w:rPr>
          <w:rFonts w:ascii="Calibri" w:hAnsi="Calibri" w:cs="Calibri"/>
          <w:kern w:val="0"/>
          <w:sz w:val="24"/>
          <w:szCs w:val="24"/>
        </w:rPr>
        <w:t>.</w:t>
      </w:r>
    </w:p>
    <w:p w14:paraId="1D774FFB" w14:textId="09D0E645"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Roboty edukacyjne i ich zastosowanie na lekcjach z rożnych przedmiotów</w:t>
      </w:r>
      <w:r w:rsidR="004D2B56" w:rsidRPr="00F3362F">
        <w:rPr>
          <w:rFonts w:ascii="Calibri" w:hAnsi="Calibri" w:cs="Calibri"/>
          <w:kern w:val="0"/>
          <w:sz w:val="24"/>
          <w:szCs w:val="24"/>
        </w:rPr>
        <w:t>.</w:t>
      </w:r>
    </w:p>
    <w:p w14:paraId="2A4C6CC4" w14:textId="049957FB"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lastRenderedPageBreak/>
        <w:t>Aplikacje i systemy do prowadzenie zajęć zdalnych, webinariów i telekonferencji</w:t>
      </w:r>
      <w:r w:rsidR="004D2B56" w:rsidRPr="00F3362F">
        <w:rPr>
          <w:rFonts w:ascii="Calibri" w:hAnsi="Calibri" w:cs="Calibri"/>
          <w:kern w:val="0"/>
          <w:sz w:val="24"/>
          <w:szCs w:val="24"/>
        </w:rPr>
        <w:t>.</w:t>
      </w:r>
    </w:p>
    <w:p w14:paraId="2CBDE9DE" w14:textId="773BFE24"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Korzystanie z gotowych elektronicznych zasobów edukacyjnych</w:t>
      </w:r>
      <w:r w:rsidR="004D2B56" w:rsidRPr="00F3362F">
        <w:rPr>
          <w:rFonts w:ascii="Calibri" w:hAnsi="Calibri" w:cs="Calibri"/>
          <w:kern w:val="0"/>
          <w:sz w:val="24"/>
          <w:szCs w:val="24"/>
        </w:rPr>
        <w:t>.</w:t>
      </w:r>
    </w:p>
    <w:p w14:paraId="3049B796" w14:textId="187FBB2A"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Aktywizujące metody dydaktyczne wykorzystujące technologie cyfrowe</w:t>
      </w:r>
      <w:r w:rsidR="004D2B56" w:rsidRPr="00F3362F">
        <w:rPr>
          <w:rFonts w:ascii="Calibri" w:hAnsi="Calibri" w:cs="Calibri"/>
          <w:kern w:val="0"/>
          <w:sz w:val="24"/>
          <w:szCs w:val="24"/>
        </w:rPr>
        <w:t>.</w:t>
      </w:r>
    </w:p>
    <w:p w14:paraId="0794C24C" w14:textId="68441FAA" w:rsidR="008B188D" w:rsidRPr="00F3362F" w:rsidRDefault="008B188D" w:rsidP="004D2B56">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Podstawy pracy na platformie zdalnego nauczania</w:t>
      </w:r>
      <w:r w:rsidR="004D2B56" w:rsidRPr="00F3362F">
        <w:rPr>
          <w:rFonts w:ascii="Calibri" w:hAnsi="Calibri" w:cs="Calibri"/>
          <w:kern w:val="0"/>
          <w:sz w:val="24"/>
          <w:szCs w:val="24"/>
        </w:rPr>
        <w:t>.</w:t>
      </w:r>
    </w:p>
    <w:p w14:paraId="20A56E28" w14:textId="34F8BBBF" w:rsidR="00F35AE4" w:rsidRPr="00F3362F" w:rsidRDefault="008B188D" w:rsidP="001E59A0">
      <w:pPr>
        <w:pStyle w:val="Akapitzlist"/>
        <w:numPr>
          <w:ilvl w:val="0"/>
          <w:numId w:val="11"/>
        </w:numPr>
        <w:autoSpaceDE w:val="0"/>
        <w:autoSpaceDN w:val="0"/>
        <w:adjustRightInd w:val="0"/>
        <w:spacing w:after="0" w:line="360" w:lineRule="auto"/>
        <w:rPr>
          <w:rFonts w:ascii="Calibri" w:hAnsi="Calibri" w:cs="Calibri"/>
          <w:kern w:val="0"/>
          <w:sz w:val="24"/>
          <w:szCs w:val="24"/>
        </w:rPr>
      </w:pPr>
      <w:r w:rsidRPr="00F3362F">
        <w:rPr>
          <w:rFonts w:ascii="Calibri" w:hAnsi="Calibri" w:cs="Calibri"/>
          <w:kern w:val="0"/>
          <w:sz w:val="24"/>
          <w:szCs w:val="24"/>
        </w:rPr>
        <w:t xml:space="preserve">Metodyczne aspekty przygotowanie programu nauczania i scenariuszy zajęć dla </w:t>
      </w:r>
      <w:r w:rsidR="004D2B56" w:rsidRPr="00F3362F">
        <w:rPr>
          <w:rFonts w:ascii="Calibri" w:hAnsi="Calibri" w:cs="Calibri"/>
          <w:kern w:val="0"/>
          <w:sz w:val="24"/>
          <w:szCs w:val="24"/>
        </w:rPr>
        <w:t>p</w:t>
      </w:r>
      <w:r w:rsidRPr="00F3362F">
        <w:rPr>
          <w:rFonts w:ascii="Calibri" w:hAnsi="Calibri" w:cs="Calibri"/>
          <w:kern w:val="0"/>
          <w:sz w:val="24"/>
          <w:szCs w:val="24"/>
        </w:rPr>
        <w:t>rowadzonych zajęć z wykorzystaniem technologii cyfrowych</w:t>
      </w:r>
      <w:r w:rsidR="004D2B56" w:rsidRPr="00F3362F">
        <w:rPr>
          <w:rFonts w:ascii="Calibri" w:hAnsi="Calibri" w:cs="Calibri"/>
          <w:kern w:val="0"/>
          <w:sz w:val="24"/>
          <w:szCs w:val="24"/>
        </w:rPr>
        <w:t>.</w:t>
      </w:r>
    </w:p>
    <w:p w14:paraId="26FF555A" w14:textId="0B60EE5F" w:rsidR="00D4057C" w:rsidRPr="00393A30" w:rsidRDefault="00D4057C" w:rsidP="00393A30">
      <w:pPr>
        <w:pStyle w:val="Nagwek1"/>
        <w:numPr>
          <w:ilvl w:val="0"/>
          <w:numId w:val="17"/>
        </w:numPr>
        <w:spacing w:after="360"/>
        <w:ind w:left="357" w:hanging="357"/>
        <w:rPr>
          <w:sz w:val="28"/>
          <w:szCs w:val="44"/>
        </w:rPr>
      </w:pPr>
      <w:r w:rsidRPr="00393A30">
        <w:rPr>
          <w:sz w:val="28"/>
          <w:szCs w:val="44"/>
        </w:rPr>
        <w:t>Sprzęt wykorzystywany do zajęć</w:t>
      </w:r>
    </w:p>
    <w:p w14:paraId="663DF298" w14:textId="7D50B64B" w:rsidR="001E59A0" w:rsidRPr="00F3362F" w:rsidRDefault="00530C01" w:rsidP="004D2B56">
      <w:pPr>
        <w:autoSpaceDE w:val="0"/>
        <w:autoSpaceDN w:val="0"/>
        <w:adjustRightInd w:val="0"/>
        <w:spacing w:before="360" w:after="360" w:line="360" w:lineRule="auto"/>
        <w:rPr>
          <w:rFonts w:ascii="Calibri" w:hAnsi="Calibri" w:cs="Calibri"/>
          <w:color w:val="000000"/>
          <w:kern w:val="0"/>
          <w:sz w:val="24"/>
          <w:szCs w:val="24"/>
        </w:rPr>
      </w:pPr>
      <w:r w:rsidRPr="00F3362F">
        <w:rPr>
          <w:rStyle w:val="ui-provider"/>
          <w:rFonts w:ascii="Calibri" w:hAnsi="Calibri" w:cs="Calibri"/>
          <w:sz w:val="24"/>
          <w:szCs w:val="24"/>
        </w:rPr>
        <w:t xml:space="preserve">OOW Zapewnia sprzęt komputerowy do realizacji szkoleń. </w:t>
      </w:r>
      <w:r w:rsidR="00D4057C" w:rsidRPr="00F3362F">
        <w:rPr>
          <w:rFonts w:ascii="Calibri" w:hAnsi="Calibri" w:cs="Calibri"/>
          <w:color w:val="000000"/>
          <w:kern w:val="0"/>
          <w:sz w:val="24"/>
          <w:szCs w:val="24"/>
        </w:rPr>
        <w:t>Każdy z uczestników szkolenia powinien mieć możliwość zdobywania wiedzy przy wykorzystaniu</w:t>
      </w:r>
      <w:r w:rsidR="00F35AE4" w:rsidRPr="00F3362F">
        <w:rPr>
          <w:rFonts w:ascii="Calibri" w:hAnsi="Calibri" w:cs="Calibri"/>
          <w:color w:val="000000"/>
          <w:kern w:val="0"/>
          <w:sz w:val="24"/>
          <w:szCs w:val="24"/>
        </w:rPr>
        <w:t xml:space="preserve"> </w:t>
      </w:r>
      <w:r w:rsidR="00D4057C" w:rsidRPr="00F3362F">
        <w:rPr>
          <w:rFonts w:ascii="Calibri" w:hAnsi="Calibri" w:cs="Calibri"/>
          <w:color w:val="000000"/>
          <w:kern w:val="0"/>
          <w:sz w:val="24"/>
          <w:szCs w:val="24"/>
        </w:rPr>
        <w:t>sprzętu komputerowego posiadanego przez Ostatecznego Odbiorcę Wsparcia</w:t>
      </w:r>
      <w:r w:rsidR="00F95333" w:rsidRPr="00F3362F">
        <w:rPr>
          <w:rFonts w:ascii="Calibri" w:hAnsi="Calibri" w:cs="Calibri"/>
          <w:color w:val="000000"/>
          <w:kern w:val="0"/>
          <w:sz w:val="24"/>
          <w:szCs w:val="24"/>
        </w:rPr>
        <w:t xml:space="preserve"> </w:t>
      </w:r>
      <w:r w:rsidR="00D4057C" w:rsidRPr="00F3362F">
        <w:rPr>
          <w:rFonts w:ascii="Calibri" w:hAnsi="Calibri" w:cs="Calibri"/>
          <w:color w:val="000000"/>
          <w:kern w:val="0"/>
          <w:sz w:val="24"/>
          <w:szCs w:val="24"/>
        </w:rPr>
        <w:t>lub</w:t>
      </w:r>
      <w:r w:rsidR="00F35AE4" w:rsidRPr="00F3362F">
        <w:rPr>
          <w:rFonts w:ascii="Calibri" w:hAnsi="Calibri" w:cs="Calibri"/>
          <w:color w:val="000000"/>
          <w:kern w:val="0"/>
          <w:sz w:val="24"/>
          <w:szCs w:val="24"/>
        </w:rPr>
        <w:t xml:space="preserve"> </w:t>
      </w:r>
      <w:r w:rsidR="00D4057C" w:rsidRPr="00F3362F">
        <w:rPr>
          <w:rFonts w:ascii="Calibri" w:hAnsi="Calibri" w:cs="Calibri"/>
          <w:color w:val="000000"/>
          <w:kern w:val="0"/>
          <w:sz w:val="24"/>
          <w:szCs w:val="24"/>
        </w:rPr>
        <w:t>zakupionego w realizowanym przedsięwzięciu</w:t>
      </w:r>
      <w:r w:rsidR="00F95333" w:rsidRPr="00F3362F">
        <w:rPr>
          <w:rFonts w:ascii="Calibri" w:hAnsi="Calibri" w:cs="Calibri"/>
          <w:color w:val="000000"/>
          <w:kern w:val="0"/>
          <w:sz w:val="24"/>
          <w:szCs w:val="24"/>
        </w:rPr>
        <w:t xml:space="preserve"> </w:t>
      </w:r>
      <w:r w:rsidRPr="00F3362F">
        <w:rPr>
          <w:rFonts w:ascii="Calibri" w:hAnsi="Calibri" w:cs="Calibri"/>
          <w:sz w:val="24"/>
          <w:szCs w:val="24"/>
        </w:rPr>
        <w:t xml:space="preserve">(sprzęt możliwy do zakupu to zestawy komputerowe). </w:t>
      </w:r>
      <w:r w:rsidRPr="00F3362F">
        <w:rPr>
          <w:rFonts w:ascii="Calibri" w:hAnsi="Calibri" w:cs="Calibri"/>
          <w:b/>
          <w:bCs/>
          <w:sz w:val="24"/>
          <w:szCs w:val="24"/>
        </w:rPr>
        <w:t xml:space="preserve">W naborze został ustalony limit na zakup sprzętu. Maksymalna kwota jednostkowa za zestaw komputerowy wynosi 5 305,00 </w:t>
      </w:r>
      <w:r w:rsidR="00645B85" w:rsidRPr="00F3362F">
        <w:rPr>
          <w:rFonts w:ascii="Calibri" w:hAnsi="Calibri" w:cs="Calibri"/>
          <w:b/>
          <w:bCs/>
          <w:sz w:val="24"/>
          <w:szCs w:val="24"/>
        </w:rPr>
        <w:t>zł</w:t>
      </w:r>
      <w:r w:rsidR="00F95333" w:rsidRPr="00F3362F">
        <w:rPr>
          <w:rFonts w:ascii="Calibri" w:hAnsi="Calibri" w:cs="Calibri"/>
          <w:b/>
          <w:bCs/>
          <w:sz w:val="24"/>
          <w:szCs w:val="24"/>
        </w:rPr>
        <w:t xml:space="preserve"> netto (podatek Vat jest niekwalifikowalny)</w:t>
      </w:r>
      <w:r w:rsidRPr="00F3362F">
        <w:rPr>
          <w:rFonts w:ascii="Calibri" w:hAnsi="Calibri" w:cs="Calibri"/>
          <w:b/>
          <w:bCs/>
          <w:sz w:val="24"/>
          <w:szCs w:val="24"/>
        </w:rPr>
        <w:t xml:space="preserve">. </w:t>
      </w:r>
      <w:r w:rsidRPr="00F3362F">
        <w:rPr>
          <w:rFonts w:ascii="Calibri" w:hAnsi="Calibri" w:cs="Calibri"/>
          <w:sz w:val="24"/>
          <w:szCs w:val="24"/>
        </w:rPr>
        <w:t>Liczba zestawów komputerowych potrzebnych do przeprowadzenia jednego szkolenia wynosi 15</w:t>
      </w:r>
      <w:r w:rsidR="00C43074" w:rsidRPr="00F3362F">
        <w:rPr>
          <w:rFonts w:ascii="Calibri" w:hAnsi="Calibri" w:cs="Calibri"/>
          <w:sz w:val="24"/>
          <w:szCs w:val="24"/>
        </w:rPr>
        <w:t xml:space="preserve"> sztuk</w:t>
      </w:r>
      <w:r w:rsidRPr="00F3362F">
        <w:rPr>
          <w:rFonts w:ascii="Calibri" w:hAnsi="Calibri" w:cs="Calibri"/>
          <w:sz w:val="24"/>
          <w:szCs w:val="24"/>
        </w:rPr>
        <w:t xml:space="preserve">. </w:t>
      </w:r>
      <w:r w:rsidR="00193D92" w:rsidRPr="00F3362F">
        <w:rPr>
          <w:rStyle w:val="ui-provider"/>
          <w:rFonts w:ascii="Calibri" w:hAnsi="Calibri" w:cs="Calibri"/>
          <w:sz w:val="24"/>
          <w:szCs w:val="24"/>
        </w:rPr>
        <w:t xml:space="preserve">W przypadku zakupu sprzętu w ramach przedsięwzięcia, kwalifikowana jest jedynie wartość netto bez podatku VAT. Po zakończeniu realizacji przedsięwzięcia, OOW ma obowiązek przekazać zakupiony sprzęt komputerowy najbiedniejszym jednostkom samorządu terytorialnego wyłonionym </w:t>
      </w:r>
      <w:r w:rsidR="009D5BB8" w:rsidRPr="00F3362F">
        <w:rPr>
          <w:rFonts w:ascii="Calibri" w:hAnsi="Calibri" w:cs="Calibri"/>
          <w:sz w:val="24"/>
          <w:szCs w:val="24"/>
        </w:rPr>
        <w:t xml:space="preserve">na podstawie indywidualnych zgłoszeń oraz </w:t>
      </w:r>
      <w:r w:rsidR="00193D92" w:rsidRPr="00F3362F">
        <w:rPr>
          <w:rStyle w:val="ui-provider"/>
          <w:rFonts w:ascii="Calibri" w:hAnsi="Calibri" w:cs="Calibri"/>
          <w:sz w:val="24"/>
          <w:szCs w:val="24"/>
        </w:rPr>
        <w:t xml:space="preserve">najbardziej aktualnego na dzień </w:t>
      </w:r>
      <w:r w:rsidR="00A54428" w:rsidRPr="00F3362F">
        <w:rPr>
          <w:rStyle w:val="ui-provider"/>
          <w:rFonts w:ascii="Calibri" w:hAnsi="Calibri" w:cs="Calibri"/>
          <w:sz w:val="24"/>
          <w:szCs w:val="24"/>
        </w:rPr>
        <w:t>zakończenia okresu realizacji przedsięwzięcia</w:t>
      </w:r>
      <w:r w:rsidR="00193D92" w:rsidRPr="00F3362F">
        <w:rPr>
          <w:rStyle w:val="ui-provider"/>
          <w:rFonts w:ascii="Calibri" w:hAnsi="Calibri" w:cs="Calibri"/>
          <w:sz w:val="24"/>
          <w:szCs w:val="24"/>
        </w:rPr>
        <w:t xml:space="preserve"> zestawienia wskaźników dochodów podatkowych spośród podmiotów biorących udział w przedsięwzięciu, o ile dany podmiot nie otrzymał już sprzętu w ramach innej Inwestycji  C 2.1.3. OOW we wniosku o objęcie przedsięwzięcia wsparciem przedstawi schemat przekazania sprzętu. W przypadku braku możliwości zastosowania powyższego rozwiązania, OOW przeprowadzi otwarty nabór na przekazanie sprzętu komputerowego z przeznaczeniem na realizację zadań publicznych. Pisemne wnioski powinny zawierać informację o zadaniach publicznych realizowanych przez jednostkę oraz uzasadnienie potrzeb i sposobu wykorzystania sprzętu, OOW przygotuje dokumentację uzasadniającą wybór podmiotu, któremu zostanie przekazany sprzęt i przekaże do akceptacji Jednostce wspierającej.</w:t>
      </w:r>
    </w:p>
    <w:p w14:paraId="4A1639F4" w14:textId="35F50FDB" w:rsidR="00D4057C" w:rsidRPr="00F3362F" w:rsidRDefault="00D4057C" w:rsidP="004D2B56">
      <w:pPr>
        <w:autoSpaceDE w:val="0"/>
        <w:autoSpaceDN w:val="0"/>
        <w:adjustRightInd w:val="0"/>
        <w:spacing w:before="360" w:after="360" w:line="360" w:lineRule="auto"/>
        <w:rPr>
          <w:rFonts w:ascii="Calibri" w:hAnsi="Calibri" w:cs="Calibri"/>
          <w:color w:val="000000"/>
          <w:kern w:val="0"/>
          <w:sz w:val="24"/>
          <w:szCs w:val="24"/>
        </w:rPr>
      </w:pPr>
      <w:r w:rsidRPr="00F3362F">
        <w:rPr>
          <w:rFonts w:ascii="Calibri" w:hAnsi="Calibri" w:cs="Calibri"/>
          <w:b/>
          <w:bCs/>
          <w:color w:val="000000"/>
          <w:kern w:val="0"/>
          <w:sz w:val="24"/>
          <w:szCs w:val="24"/>
        </w:rPr>
        <w:t>Sprzęt możliwy do zakupu: zestawy komputerowe/laptopy</w:t>
      </w:r>
    </w:p>
    <w:p w14:paraId="0536B60A" w14:textId="7D58C563" w:rsidR="1D8CA081" w:rsidRPr="008262AF" w:rsidRDefault="1D8CA081" w:rsidP="00393A30">
      <w:pPr>
        <w:pStyle w:val="Nagwek1"/>
        <w:numPr>
          <w:ilvl w:val="0"/>
          <w:numId w:val="17"/>
        </w:numPr>
        <w:spacing w:after="360" w:line="360" w:lineRule="auto"/>
        <w:ind w:left="357" w:hanging="357"/>
        <w:rPr>
          <w:rFonts w:ascii="Arial Narrow" w:eastAsia="Arial Narrow" w:hAnsi="Arial Narrow" w:cs="Arial Narrow"/>
          <w:sz w:val="28"/>
          <w:szCs w:val="28"/>
        </w:rPr>
      </w:pPr>
      <w:r w:rsidRPr="008262AF">
        <w:rPr>
          <w:sz w:val="28"/>
          <w:szCs w:val="28"/>
        </w:rPr>
        <w:lastRenderedPageBreak/>
        <w:t>Standardy przygotowania nauczycieli w zakresie kompetencji cyfrowych</w:t>
      </w:r>
    </w:p>
    <w:p w14:paraId="4F8DCD8F" w14:textId="28964C72" w:rsidR="00055819" w:rsidRPr="00055819" w:rsidRDefault="00055819" w:rsidP="00055819">
      <w:pPr>
        <w:pStyle w:val="Nagwek2"/>
        <w:spacing w:before="360" w:after="360"/>
      </w:pPr>
      <w:r w:rsidRPr="00055819">
        <w:t>Bezpieczne dane, współpraca i komunikacja w środowisku cyfrowym</w:t>
      </w:r>
    </w:p>
    <w:tbl>
      <w:tblPr>
        <w:tblStyle w:val="Tabelasiatki1jasnaakcent1"/>
        <w:tblW w:w="9351" w:type="dxa"/>
        <w:tblLayout w:type="fixed"/>
        <w:tblLook w:val="04A0" w:firstRow="1" w:lastRow="0" w:firstColumn="1" w:lastColumn="0" w:noHBand="0" w:noVBand="1"/>
      </w:tblPr>
      <w:tblGrid>
        <w:gridCol w:w="1413"/>
        <w:gridCol w:w="2893"/>
        <w:gridCol w:w="2783"/>
        <w:gridCol w:w="2262"/>
      </w:tblGrid>
      <w:tr w:rsidR="4BA85176" w:rsidRPr="00F3362F" w14:paraId="393FB10F" w14:textId="77777777" w:rsidTr="00CD39D8">
        <w:trPr>
          <w:cnfStyle w:val="100000000000" w:firstRow="1" w:lastRow="0" w:firstColumn="0" w:lastColumn="0" w:oddVBand="0" w:evenVBand="0" w:oddHBand="0"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413" w:type="dxa"/>
          </w:tcPr>
          <w:p w14:paraId="1F9CF1FD" w14:textId="15E209DE" w:rsidR="4BA85176" w:rsidRPr="00F3362F" w:rsidRDefault="4BA85176" w:rsidP="0090530A">
            <w:pPr>
              <w:spacing w:before="120" w:after="120"/>
              <w:jc w:val="center"/>
              <w:rPr>
                <w:rFonts w:ascii="Calibri" w:hAnsi="Calibri" w:cs="Calibri"/>
                <w:sz w:val="24"/>
                <w:szCs w:val="24"/>
              </w:rPr>
            </w:pPr>
            <w:r w:rsidRPr="00F3362F">
              <w:rPr>
                <w:rFonts w:ascii="Calibri" w:eastAsia="Arial Narrow" w:hAnsi="Calibri" w:cs="Calibri"/>
                <w:color w:val="000000" w:themeColor="text1"/>
                <w:sz w:val="24"/>
                <w:szCs w:val="24"/>
              </w:rPr>
              <w:t>Obszar kompetencji</w:t>
            </w:r>
          </w:p>
        </w:tc>
        <w:tc>
          <w:tcPr>
            <w:tcW w:w="2893" w:type="dxa"/>
          </w:tcPr>
          <w:p w14:paraId="5743F448" w14:textId="30794FEC" w:rsidR="4BA85176" w:rsidRPr="00F3362F" w:rsidRDefault="4BA85176" w:rsidP="0090530A">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Wiedza – nauczyciel:</w:t>
            </w:r>
          </w:p>
        </w:tc>
        <w:tc>
          <w:tcPr>
            <w:tcW w:w="2783" w:type="dxa"/>
          </w:tcPr>
          <w:p w14:paraId="21A0755C" w14:textId="42190289" w:rsidR="4BA85176" w:rsidRPr="00F3362F" w:rsidRDefault="4BA85176" w:rsidP="0090530A">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Umiejętności – nauczyciel:</w:t>
            </w:r>
          </w:p>
        </w:tc>
        <w:tc>
          <w:tcPr>
            <w:tcW w:w="2262" w:type="dxa"/>
          </w:tcPr>
          <w:p w14:paraId="050B0AB5" w14:textId="254767FF" w:rsidR="4BA85176" w:rsidRPr="00F3362F" w:rsidRDefault="4BA85176" w:rsidP="0090530A">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Kompetencje społeczne – nauczyciel:</w:t>
            </w:r>
          </w:p>
        </w:tc>
      </w:tr>
      <w:tr w:rsidR="4BA85176" w:rsidRPr="00F3362F" w14:paraId="3DE66B82" w14:textId="77777777" w:rsidTr="00CD39D8">
        <w:trPr>
          <w:trHeight w:val="6066"/>
        </w:trPr>
        <w:tc>
          <w:tcPr>
            <w:cnfStyle w:val="001000000000" w:firstRow="0" w:lastRow="0" w:firstColumn="1" w:lastColumn="0" w:oddVBand="0" w:evenVBand="0" w:oddHBand="0" w:evenHBand="0" w:firstRowFirstColumn="0" w:firstRowLastColumn="0" w:lastRowFirstColumn="0" w:lastRowLastColumn="0"/>
            <w:tcW w:w="1413" w:type="dxa"/>
          </w:tcPr>
          <w:p w14:paraId="07FF00CF" w14:textId="0CC5A112" w:rsidR="4BA85176" w:rsidRPr="00F3362F" w:rsidRDefault="4BA85176" w:rsidP="4BA85176">
            <w:pPr>
              <w:rPr>
                <w:rFonts w:ascii="Calibri" w:hAnsi="Calibri" w:cs="Calibri"/>
                <w:sz w:val="24"/>
                <w:szCs w:val="24"/>
              </w:rPr>
            </w:pPr>
            <w:r w:rsidRPr="00F3362F">
              <w:rPr>
                <w:rFonts w:ascii="Calibri" w:eastAsia="Arial Narrow" w:hAnsi="Calibri" w:cs="Calibri"/>
                <w:sz w:val="24"/>
                <w:szCs w:val="24"/>
              </w:rPr>
              <w:t xml:space="preserve">Korzystanie z mediów i informacji </w:t>
            </w:r>
          </w:p>
        </w:tc>
        <w:tc>
          <w:tcPr>
            <w:tcW w:w="2893" w:type="dxa"/>
          </w:tcPr>
          <w:p w14:paraId="27A6D389" w14:textId="52B1A61B" w:rsidR="4BA85176" w:rsidRPr="00F3362F" w:rsidRDefault="4BA85176" w:rsidP="00055819">
            <w:pPr>
              <w:pStyle w:val="Akapitzlist"/>
              <w:numPr>
                <w:ilvl w:val="0"/>
                <w:numId w:val="6"/>
              </w:numPr>
              <w:spacing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wie jak uzyskać dostęp do różnego rodzaju mediów</w:t>
            </w:r>
          </w:p>
          <w:p w14:paraId="2CDFF105" w14:textId="59710DC9" w:rsidR="4BA85176" w:rsidRPr="00F3362F"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wie jak udostępniać treści medialne</w:t>
            </w:r>
            <w:r w:rsidR="00FE7B3C" w:rsidRPr="00F3362F">
              <w:rPr>
                <w:rFonts w:ascii="Calibri" w:eastAsia="Arial Narrow" w:hAnsi="Calibri" w:cs="Calibri"/>
                <w:sz w:val="24"/>
                <w:szCs w:val="24"/>
              </w:rPr>
              <w:t>,</w:t>
            </w:r>
          </w:p>
          <w:p w14:paraId="23401CC5" w14:textId="0CF50F0C" w:rsidR="4BA85176" w:rsidRPr="00F3362F"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sposoby tworzenia komunikacji w różnych kontekstach</w:t>
            </w:r>
            <w:r w:rsidR="00FE7B3C" w:rsidRPr="00F3362F">
              <w:rPr>
                <w:rFonts w:ascii="Calibri" w:eastAsia="Arial Narrow" w:hAnsi="Calibri" w:cs="Calibri"/>
                <w:sz w:val="24"/>
                <w:szCs w:val="24"/>
              </w:rPr>
              <w:t>,</w:t>
            </w:r>
          </w:p>
          <w:p w14:paraId="53C5CACF" w14:textId="12C62466" w:rsidR="4BA85176" w:rsidRPr="00F3362F"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ma świadomość znaczenia komunikatów niewerbalnych, np. emotikonek stosowanych w środowisku cyfrowym</w:t>
            </w:r>
            <w:r w:rsidR="00FE7B3C" w:rsidRPr="00F3362F">
              <w:rPr>
                <w:rFonts w:ascii="Calibri" w:eastAsia="Arial Narrow" w:hAnsi="Calibri" w:cs="Calibri"/>
                <w:sz w:val="24"/>
                <w:szCs w:val="24"/>
              </w:rPr>
              <w:t>.</w:t>
            </w:r>
          </w:p>
          <w:p w14:paraId="5153388D" w14:textId="0AAD2286" w:rsidR="4BA85176" w:rsidRPr="00F3362F" w:rsidRDefault="4BA85176" w:rsidP="00055819">
            <w:pPr>
              <w:spacing w:before="360" w:after="360"/>
              <w:ind w:left="397" w:hanging="284"/>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sz w:val="24"/>
                <w:szCs w:val="24"/>
              </w:rPr>
              <w:t xml:space="preserve"> </w:t>
            </w:r>
          </w:p>
        </w:tc>
        <w:tc>
          <w:tcPr>
            <w:tcW w:w="2783" w:type="dxa"/>
          </w:tcPr>
          <w:p w14:paraId="50DCB04C" w14:textId="4C663980" w:rsidR="4BA85176" w:rsidRPr="00F3362F" w:rsidRDefault="4BA85176" w:rsidP="00055819">
            <w:pPr>
              <w:pStyle w:val="Akapitzlist"/>
              <w:numPr>
                <w:ilvl w:val="0"/>
                <w:numId w:val="6"/>
              </w:numPr>
              <w:spacing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wyszukać treści medialne, które mogą być wykorzystywane swobodnie i za pozwoleniem</w:t>
            </w:r>
            <w:r w:rsidR="00FE7B3C" w:rsidRPr="00F3362F">
              <w:rPr>
                <w:rFonts w:ascii="Calibri" w:eastAsia="Arial Narrow" w:hAnsi="Calibri" w:cs="Calibri"/>
                <w:sz w:val="24"/>
                <w:szCs w:val="24"/>
              </w:rPr>
              <w:t>,</w:t>
            </w:r>
          </w:p>
          <w:p w14:paraId="224F2B30" w14:textId="3576DED4" w:rsidR="4BA85176" w:rsidRPr="00F3362F"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uzyskuje dostęp do mediów, rozumie i krytycznie ocenia różne aspekty mediów i kontekstów medialnych oraz tworzenia komunikacji w różnych kontekstach</w:t>
            </w:r>
            <w:r w:rsidR="00FE7B3C" w:rsidRPr="00F3362F">
              <w:rPr>
                <w:rFonts w:ascii="Calibri" w:eastAsia="Arial Narrow" w:hAnsi="Calibri" w:cs="Calibri"/>
                <w:sz w:val="24"/>
                <w:szCs w:val="24"/>
              </w:rPr>
              <w:t>,</w:t>
            </w:r>
          </w:p>
          <w:p w14:paraId="52C19987" w14:textId="70CDDF8F" w:rsidR="4BA85176" w:rsidRPr="00F3362F"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świadomie korzysta z komunikatorów, platform elektronicznych, portali społecznościowych</w:t>
            </w:r>
            <w:r w:rsidR="00FE7B3C" w:rsidRPr="00F3362F">
              <w:rPr>
                <w:rFonts w:ascii="Calibri" w:eastAsia="Arial Narrow" w:hAnsi="Calibri" w:cs="Calibri"/>
                <w:sz w:val="24"/>
                <w:szCs w:val="24"/>
              </w:rPr>
              <w:t>,</w:t>
            </w:r>
          </w:p>
          <w:p w14:paraId="4B3C5E15" w14:textId="60FA2EA2" w:rsidR="4BA85176" w:rsidRPr="00F3362F"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stosuje komunikaty niewerbalne uwzględniając fakt, że w różnych krajach i środowiskach ich znaczenie kulturowe może być różne</w:t>
            </w:r>
            <w:r w:rsidR="00FE7B3C" w:rsidRPr="00F3362F">
              <w:rPr>
                <w:rFonts w:ascii="Calibri" w:eastAsia="Arial Narrow" w:hAnsi="Calibri" w:cs="Calibri"/>
                <w:sz w:val="24"/>
                <w:szCs w:val="24"/>
              </w:rPr>
              <w:t>.</w:t>
            </w:r>
          </w:p>
        </w:tc>
        <w:tc>
          <w:tcPr>
            <w:tcW w:w="2262" w:type="dxa"/>
          </w:tcPr>
          <w:p w14:paraId="73E37861" w14:textId="124FF80C" w:rsidR="4BA85176" w:rsidRPr="00F3362F"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przyjmuje postawę współużytkownika mediów i informacji, szanującego prawa własności intelektualnej, rozwijającego zasoby i dzielącego się swoimi wytworami</w:t>
            </w:r>
            <w:r w:rsidR="00FE7B3C"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6E57483A" w14:textId="2A41F4BD" w:rsidR="4BA85176" w:rsidRPr="00F3362F"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przy korzystaniu z treści medialnych kieruje się zasadą akceptowania tylko treści prawdziwych i nieupowszechniania niesprawdzonych informacji</w:t>
            </w:r>
            <w:r w:rsidR="00CD39D8">
              <w:rPr>
                <w:rFonts w:ascii="Calibri" w:eastAsia="Arial Narrow" w:hAnsi="Calibri" w:cs="Calibri"/>
                <w:sz w:val="24"/>
                <w:szCs w:val="24"/>
              </w:rPr>
              <w:t>.</w:t>
            </w:r>
          </w:p>
        </w:tc>
      </w:tr>
      <w:tr w:rsidR="4BA85176" w:rsidRPr="00F3362F" w14:paraId="0CE9F5FD" w14:textId="77777777" w:rsidTr="00CD39D8">
        <w:trPr>
          <w:trHeight w:val="2126"/>
        </w:trPr>
        <w:tc>
          <w:tcPr>
            <w:cnfStyle w:val="001000000000" w:firstRow="0" w:lastRow="0" w:firstColumn="1" w:lastColumn="0" w:oddVBand="0" w:evenVBand="0" w:oddHBand="0" w:evenHBand="0" w:firstRowFirstColumn="0" w:firstRowLastColumn="0" w:lastRowFirstColumn="0" w:lastRowLastColumn="0"/>
            <w:tcW w:w="1413" w:type="dxa"/>
          </w:tcPr>
          <w:p w14:paraId="71C3C1AD" w14:textId="66204E2F" w:rsidR="4BA85176" w:rsidRPr="00F3362F" w:rsidRDefault="4BA85176" w:rsidP="4BA85176">
            <w:pPr>
              <w:rPr>
                <w:rFonts w:ascii="Calibri" w:hAnsi="Calibri" w:cs="Calibri"/>
                <w:sz w:val="24"/>
                <w:szCs w:val="24"/>
              </w:rPr>
            </w:pPr>
            <w:r w:rsidRPr="00F3362F">
              <w:rPr>
                <w:rFonts w:ascii="Calibri" w:eastAsia="Arial Narrow" w:hAnsi="Calibri" w:cs="Calibri"/>
                <w:sz w:val="24"/>
                <w:szCs w:val="24"/>
              </w:rPr>
              <w:t xml:space="preserve">Przeciwdziałanie dezinformacji </w:t>
            </w:r>
          </w:p>
        </w:tc>
        <w:tc>
          <w:tcPr>
            <w:tcW w:w="2893" w:type="dxa"/>
          </w:tcPr>
          <w:p w14:paraId="1C4EA7EE" w14:textId="2000BDFD" w:rsidR="00055819" w:rsidRPr="00F3362F" w:rsidRDefault="4BA85176" w:rsidP="00055819">
            <w:pPr>
              <w:pStyle w:val="Akapitzlist"/>
              <w:numPr>
                <w:ilvl w:val="0"/>
                <w:numId w:val="6"/>
              </w:numPr>
              <w:spacing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wie jak rozróżnić informacje celowo fałszywe i szkodzące od wprowadzających w błąd w wyniku nieświadomego nieprawdziwości rozpowszechnienia</w:t>
            </w:r>
            <w:r w:rsidR="00FE7B3C" w:rsidRPr="00F3362F">
              <w:rPr>
                <w:rFonts w:ascii="Calibri" w:eastAsia="Arial Narrow" w:hAnsi="Calibri" w:cs="Calibri"/>
                <w:sz w:val="24"/>
                <w:szCs w:val="24"/>
              </w:rPr>
              <w:t>,</w:t>
            </w:r>
          </w:p>
          <w:p w14:paraId="31EC835A" w14:textId="1F360AE3" w:rsidR="00055819" w:rsidRPr="00F3362F"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wie jak postępować z treściami nieprawdziwymi lub wprowadzającymi w błąd</w:t>
            </w:r>
            <w:r w:rsidR="00FE7B3C" w:rsidRPr="00F3362F">
              <w:rPr>
                <w:rFonts w:ascii="Calibri" w:eastAsia="Arial Narrow" w:hAnsi="Calibri" w:cs="Calibri"/>
                <w:sz w:val="24"/>
                <w:szCs w:val="24"/>
              </w:rPr>
              <w:t>,</w:t>
            </w:r>
          </w:p>
          <w:p w14:paraId="6BD1EC03" w14:textId="075AAA9D" w:rsidR="4BA85176" w:rsidRPr="00F3362F"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sposoby prostowania już przedstawionych informacji i wyjaśniania przedstawionych fałszywych informacji</w:t>
            </w:r>
            <w:r w:rsidR="00FE7B3C" w:rsidRPr="00F3362F">
              <w:rPr>
                <w:rFonts w:ascii="Calibri" w:eastAsia="Arial Narrow" w:hAnsi="Calibri" w:cs="Calibri"/>
                <w:sz w:val="24"/>
                <w:szCs w:val="24"/>
              </w:rPr>
              <w:t>.</w:t>
            </w:r>
          </w:p>
        </w:tc>
        <w:tc>
          <w:tcPr>
            <w:tcW w:w="2783" w:type="dxa"/>
          </w:tcPr>
          <w:p w14:paraId="77E0EDF2" w14:textId="41A5D781"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krytycznie korzysta z informacji, mediów i komunikacji cyfrowej</w:t>
            </w:r>
            <w:r w:rsidR="00FE7B3C"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0AB9C702" w14:textId="2EE5B09C"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wykorzystać narzędzia cyfrowe do weryfikacji autentyczności zdjęć i filmów dostępnych online</w:t>
            </w:r>
            <w:r w:rsidR="00FE7B3C" w:rsidRPr="00F3362F">
              <w:rPr>
                <w:rFonts w:ascii="Calibri" w:eastAsia="Arial Narrow" w:hAnsi="Calibri" w:cs="Calibri"/>
                <w:sz w:val="24"/>
                <w:szCs w:val="24"/>
              </w:rPr>
              <w:t>,</w:t>
            </w:r>
          </w:p>
          <w:p w14:paraId="0291FD66" w14:textId="6794B9D0"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identyfikuje informacje przedstawiane dla dobra publicznego</w:t>
            </w:r>
            <w:r w:rsidR="00FE7B3C" w:rsidRPr="00F3362F">
              <w:rPr>
                <w:rFonts w:ascii="Calibri" w:eastAsia="Arial Narrow" w:hAnsi="Calibri" w:cs="Calibri"/>
                <w:sz w:val="24"/>
                <w:szCs w:val="24"/>
              </w:rPr>
              <w:t>,</w:t>
            </w:r>
          </w:p>
          <w:p w14:paraId="5FC8CC00" w14:textId="53875E1B"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zidentyfikować treści nieprawdziwe lub wprowadzające w błąd</w:t>
            </w:r>
            <w:r w:rsidR="00FE7B3C" w:rsidRPr="00F3362F">
              <w:rPr>
                <w:rFonts w:ascii="Calibri" w:eastAsia="Arial Narrow" w:hAnsi="Calibri" w:cs="Calibri"/>
                <w:sz w:val="24"/>
                <w:szCs w:val="24"/>
              </w:rPr>
              <w:t>,</w:t>
            </w:r>
          </w:p>
          <w:p w14:paraId="7E8A6CFA" w14:textId="6B464297"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stosuje różne metody prowadzące do sprostowania fałszywych informacji</w:t>
            </w:r>
            <w:r w:rsidR="00FE7B3C" w:rsidRPr="00F3362F">
              <w:rPr>
                <w:rFonts w:ascii="Calibri" w:eastAsia="Arial Narrow" w:hAnsi="Calibri" w:cs="Calibri"/>
                <w:sz w:val="24"/>
                <w:szCs w:val="24"/>
              </w:rPr>
              <w:t>.</w:t>
            </w:r>
          </w:p>
        </w:tc>
        <w:tc>
          <w:tcPr>
            <w:tcW w:w="2262" w:type="dxa"/>
          </w:tcPr>
          <w:p w14:paraId="0E1B6DF1" w14:textId="318A0A4A"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przy korzystaniu z mediów przyjmuje postawę godną do naśladowania przez uczniów i innych nauczycieli</w:t>
            </w:r>
            <w:r w:rsidR="00FE7B3C"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058F1767" w14:textId="7DBBA3A9"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wnosi własny wkład do podnoszenia świadomości społecznej odnośnie przeciwdziałania dezinformacji</w:t>
            </w:r>
            <w:r w:rsidR="00FE7B3C"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tc>
      </w:tr>
      <w:tr w:rsidR="4BA85176" w:rsidRPr="00F3362F" w14:paraId="111D590F" w14:textId="77777777" w:rsidTr="00CD39D8">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385B566D" w14:textId="4AA4B9BF" w:rsidR="4BA85176" w:rsidRPr="00F3362F" w:rsidRDefault="4BA85176" w:rsidP="4BA85176">
            <w:pPr>
              <w:ind w:left="-20" w:right="-20"/>
              <w:rPr>
                <w:rFonts w:ascii="Calibri" w:hAnsi="Calibri" w:cs="Calibri"/>
                <w:sz w:val="24"/>
                <w:szCs w:val="24"/>
              </w:rPr>
            </w:pPr>
            <w:r w:rsidRPr="00F3362F">
              <w:rPr>
                <w:rFonts w:ascii="Calibri" w:eastAsia="Arial Narrow" w:hAnsi="Calibri" w:cs="Calibri"/>
                <w:sz w:val="24"/>
                <w:szCs w:val="24"/>
              </w:rPr>
              <w:t>Ochrona danych wrażliwych</w:t>
            </w:r>
          </w:p>
        </w:tc>
        <w:tc>
          <w:tcPr>
            <w:tcW w:w="2893" w:type="dxa"/>
          </w:tcPr>
          <w:p w14:paraId="2793F3B1" w14:textId="14F3F57B" w:rsidR="4BA85176" w:rsidRPr="00F3362F" w:rsidRDefault="4BA85176"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ma świadomość, że wiele aplikacji w internecie i na telefonach komórkowych zbiera i przetwarza tzw. dane wrażliwe, tj. dane osobowe, dane behawioralne, dane kontaktowe</w:t>
            </w:r>
            <w:r w:rsidR="00FE7B3C" w:rsidRPr="00F3362F">
              <w:rPr>
                <w:rFonts w:ascii="Calibri" w:eastAsia="Arial Narrow" w:hAnsi="Calibri" w:cs="Calibri"/>
                <w:sz w:val="24"/>
                <w:szCs w:val="24"/>
              </w:rPr>
              <w:t>,</w:t>
            </w:r>
          </w:p>
          <w:p w14:paraId="2DB65B51" w14:textId="0BF25C6E"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pojęcie phishingu mającego na celu kradzież pieniędzy lub tożsamości osoby przez nakłanianie jej do ujawnienia danych osobowych na stronach internetowych, które mają sprawić wrażenie wiarygodnych</w:t>
            </w:r>
            <w:r w:rsidR="00FE7B3C" w:rsidRPr="00F3362F">
              <w:rPr>
                <w:rFonts w:ascii="Calibri" w:eastAsia="Arial Narrow" w:hAnsi="Calibri" w:cs="Calibri"/>
                <w:sz w:val="24"/>
                <w:szCs w:val="24"/>
              </w:rPr>
              <w:t>,</w:t>
            </w:r>
          </w:p>
          <w:p w14:paraId="17F52157" w14:textId="64F0E84C"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wie, jakie są zasady działania trolli, czyli osób mających na celu obrażanie lub bezpośrednie atakowanie ludzi przez umieszczanie obraźliwych komentarzy, ingerencję w opinie publiczne i podejmowanie decyzji</w:t>
            </w:r>
            <w:r w:rsidR="00FE7B3C" w:rsidRPr="00F3362F">
              <w:rPr>
                <w:rFonts w:ascii="Calibri" w:eastAsia="Arial Narrow" w:hAnsi="Calibri" w:cs="Calibri"/>
                <w:sz w:val="24"/>
                <w:szCs w:val="24"/>
              </w:rPr>
              <w:t>,</w:t>
            </w:r>
          </w:p>
          <w:p w14:paraId="594D3415" w14:textId="6B294633"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inne zjawiska modyfikowania informacji w mediach, jak np. cheapfake (modyfikowanie dzięki konwencjonalnej, dostępnej technologii), deepfake (modyfikowanie z wykorzystaniem sztucznej inteligencji)</w:t>
            </w:r>
            <w:r w:rsidR="00FE7B3C" w:rsidRPr="00F3362F">
              <w:rPr>
                <w:rFonts w:ascii="Calibri" w:eastAsia="Arial Narrow" w:hAnsi="Calibri" w:cs="Calibri"/>
                <w:sz w:val="24"/>
                <w:szCs w:val="24"/>
              </w:rPr>
              <w:t>.</w:t>
            </w:r>
          </w:p>
        </w:tc>
        <w:tc>
          <w:tcPr>
            <w:tcW w:w="2783" w:type="dxa"/>
          </w:tcPr>
          <w:p w14:paraId="7A828EE1" w14:textId="0FB7BDED"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podstawowe zasady ochrony prywatności</w:t>
            </w:r>
            <w:r w:rsidR="00FE7B3C" w:rsidRPr="00F3362F">
              <w:rPr>
                <w:rFonts w:ascii="Calibri" w:eastAsia="Arial Narrow" w:hAnsi="Calibri" w:cs="Calibri"/>
                <w:sz w:val="24"/>
                <w:szCs w:val="24"/>
              </w:rPr>
              <w:t>,</w:t>
            </w:r>
          </w:p>
          <w:p w14:paraId="4376881C" w14:textId="3B179EFE"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chronić informacje wrażliwe, takie jak numery kart kredytowych, informacje bankowe i hasła</w:t>
            </w:r>
          </w:p>
          <w:p w14:paraId="529BC49D" w14:textId="37435899"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zweryfikować czy strona, adres, konto lub informacja są autentyczne i prawdziwe</w:t>
            </w:r>
            <w:r w:rsidR="00FE7B3C" w:rsidRPr="00F3362F">
              <w:rPr>
                <w:rFonts w:ascii="Calibri" w:eastAsia="Arial Narrow" w:hAnsi="Calibri" w:cs="Calibri"/>
                <w:sz w:val="24"/>
                <w:szCs w:val="24"/>
              </w:rPr>
              <w:t>,</w:t>
            </w:r>
          </w:p>
          <w:p w14:paraId="5E51ABFC" w14:textId="1219B5E5"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przeciwdziała sytuacjom, w których dochodzi do obrażania lub bezpośredniego atakowania ludzi obraźliwymi treściami</w:t>
            </w:r>
            <w:r w:rsidR="00FE7B3C" w:rsidRPr="00F3362F">
              <w:rPr>
                <w:rFonts w:ascii="Calibri" w:eastAsia="Arial Narrow" w:hAnsi="Calibri" w:cs="Calibri"/>
                <w:sz w:val="24"/>
                <w:szCs w:val="24"/>
              </w:rPr>
              <w:t>,</w:t>
            </w:r>
          </w:p>
          <w:p w14:paraId="27CCABA5" w14:textId="5B6F79D4"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 rezerwą podchodzi do informacji, które mogą być wynikiem różnego rodzaju modyfikacji w celu zafałszowania informacji</w:t>
            </w:r>
            <w:r w:rsidR="00FE7B3C" w:rsidRPr="00F3362F">
              <w:rPr>
                <w:rFonts w:ascii="Calibri" w:eastAsia="Arial Narrow" w:hAnsi="Calibri" w:cs="Calibri"/>
                <w:sz w:val="24"/>
                <w:szCs w:val="24"/>
              </w:rPr>
              <w:t>.</w:t>
            </w:r>
          </w:p>
        </w:tc>
        <w:tc>
          <w:tcPr>
            <w:tcW w:w="2262" w:type="dxa"/>
          </w:tcPr>
          <w:p w14:paraId="3FCCCB0D" w14:textId="7F63C00B" w:rsidR="4BA85176" w:rsidRPr="00F3362F" w:rsidRDefault="4BA85176"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bezpiecznie buduje swój wizerunek w przestrzeni medialnej</w:t>
            </w:r>
            <w:r w:rsidR="00FE7B3C" w:rsidRPr="00F3362F">
              <w:rPr>
                <w:rFonts w:ascii="Calibri" w:eastAsia="Arial Narrow" w:hAnsi="Calibri" w:cs="Calibri"/>
                <w:sz w:val="24"/>
                <w:szCs w:val="24"/>
              </w:rPr>
              <w:t>,</w:t>
            </w:r>
          </w:p>
          <w:p w14:paraId="4E44B093" w14:textId="2C72664B"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ostrzega innych użytkowników przed niebezpieczeństwem kradzieży ich danych wrażliwych</w:t>
            </w:r>
            <w:r w:rsidR="00FE7B3C" w:rsidRPr="00F3362F">
              <w:rPr>
                <w:rFonts w:ascii="Calibri" w:eastAsia="Arial Narrow" w:hAnsi="Calibri" w:cs="Calibri"/>
                <w:sz w:val="24"/>
                <w:szCs w:val="24"/>
              </w:rPr>
              <w:t>,</w:t>
            </w:r>
          </w:p>
          <w:p w14:paraId="2A9AF90E" w14:textId="7608CEA7"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przeciwstawia się zjawisku trolli, wyciąga formalne konsekwencje z takiego zachowania u podopiecznych i uświadamia uczniów o możliwości wyrządzenia krzywdy innym uczniom, formalnie zgłasza to zjawisko</w:t>
            </w:r>
            <w:r w:rsidR="00FE7B3C"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147E92EA" w14:textId="31C2751D"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zgłasza formalnie zidentyfikowane strony i sytuacje prowadzące do phishingu</w:t>
            </w:r>
            <w:r w:rsidR="00FE7B3C" w:rsidRPr="00F3362F">
              <w:rPr>
                <w:rFonts w:ascii="Calibri" w:eastAsia="Arial Narrow" w:hAnsi="Calibri" w:cs="Calibri"/>
                <w:sz w:val="24"/>
                <w:szCs w:val="24"/>
              </w:rPr>
              <w:t>.</w:t>
            </w:r>
          </w:p>
        </w:tc>
      </w:tr>
      <w:tr w:rsidR="4BA85176" w:rsidRPr="00F3362F" w14:paraId="0940E22F" w14:textId="77777777" w:rsidTr="00CD39D8">
        <w:trPr>
          <w:trHeight w:val="841"/>
        </w:trPr>
        <w:tc>
          <w:tcPr>
            <w:cnfStyle w:val="001000000000" w:firstRow="0" w:lastRow="0" w:firstColumn="1" w:lastColumn="0" w:oddVBand="0" w:evenVBand="0" w:oddHBand="0" w:evenHBand="0" w:firstRowFirstColumn="0" w:firstRowLastColumn="0" w:lastRowFirstColumn="0" w:lastRowLastColumn="0"/>
            <w:tcW w:w="1413" w:type="dxa"/>
          </w:tcPr>
          <w:p w14:paraId="455513CC" w14:textId="0FC6101D" w:rsidR="4BA85176" w:rsidRPr="00F3362F" w:rsidRDefault="4BA85176" w:rsidP="4BA85176">
            <w:pPr>
              <w:ind w:left="-20" w:right="-20"/>
              <w:rPr>
                <w:rFonts w:ascii="Calibri" w:hAnsi="Calibri" w:cs="Calibri"/>
                <w:sz w:val="24"/>
                <w:szCs w:val="24"/>
              </w:rPr>
            </w:pPr>
            <w:r w:rsidRPr="00F3362F">
              <w:rPr>
                <w:rFonts w:ascii="Calibri" w:eastAsia="Arial Narrow" w:hAnsi="Calibri" w:cs="Calibri"/>
                <w:sz w:val="24"/>
                <w:szCs w:val="24"/>
              </w:rPr>
              <w:t>Przepisy prawa i zasady bezpieczeństwa dotyczące zasobów edukacyjnych i urządzeń cyfrowych</w:t>
            </w:r>
          </w:p>
        </w:tc>
        <w:tc>
          <w:tcPr>
            <w:tcW w:w="2893" w:type="dxa"/>
          </w:tcPr>
          <w:p w14:paraId="6252364A" w14:textId="4DD188ED" w:rsidR="4BA85176" w:rsidRPr="00F3362F" w:rsidRDefault="4BA85176"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wie, że treści, produkty i usługi cyfrowe mogą być chronione prawami autorskimi</w:t>
            </w:r>
            <w:r w:rsidR="00FE7B3C" w:rsidRPr="00F3362F">
              <w:rPr>
                <w:rFonts w:ascii="Calibri" w:eastAsia="Arial Narrow" w:hAnsi="Calibri" w:cs="Calibri"/>
                <w:sz w:val="24"/>
                <w:szCs w:val="24"/>
              </w:rPr>
              <w:t>,</w:t>
            </w:r>
          </w:p>
          <w:p w14:paraId="023C3F84" w14:textId="710D6A73"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prawo autorskie oraz regulacje prawne dotyczące ochrony własności intelektualnej</w:t>
            </w:r>
            <w:r w:rsidR="00FE7B3C" w:rsidRPr="00F3362F">
              <w:rPr>
                <w:rFonts w:ascii="Calibri" w:eastAsia="Arial Narrow" w:hAnsi="Calibri" w:cs="Calibri"/>
                <w:sz w:val="24"/>
                <w:szCs w:val="24"/>
              </w:rPr>
              <w:t>,</w:t>
            </w:r>
          </w:p>
          <w:p w14:paraId="54AB542F" w14:textId="5EE2ABA0"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objaśnia normy etyczne dotyczące korzystania z cudzych i własnych materiałów elektronicznych i aplikacji</w:t>
            </w:r>
            <w:r w:rsidR="00FE7B3C" w:rsidRPr="00F3362F">
              <w:rPr>
                <w:rFonts w:ascii="Calibri" w:eastAsia="Arial Narrow" w:hAnsi="Calibri" w:cs="Calibri"/>
                <w:sz w:val="24"/>
                <w:szCs w:val="24"/>
              </w:rPr>
              <w:t>,</w:t>
            </w:r>
          </w:p>
          <w:p w14:paraId="5224380D" w14:textId="7799021E"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ma świadomość zasad działania oprogramowania ransomware mającego na celu blokowanie dostępu do informacji, urządzenia cyfrowego w celu wymuszenia okupu</w:t>
            </w:r>
            <w:r w:rsidR="00FE7B3C" w:rsidRPr="00F3362F">
              <w:rPr>
                <w:rFonts w:ascii="Calibri" w:eastAsia="Arial Narrow" w:hAnsi="Calibri" w:cs="Calibri"/>
                <w:sz w:val="24"/>
                <w:szCs w:val="24"/>
              </w:rPr>
              <w:t>,</w:t>
            </w:r>
          </w:p>
          <w:p w14:paraId="30F40EAD" w14:textId="21D30266"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podstawowe możliwości zabezpieczenia systemu operacyjnego i pracy w sieci przed niepożądanymi działaniami osób trzecich</w:t>
            </w:r>
            <w:r w:rsidR="00FE7B3C"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4C432249" w14:textId="7BC26C31"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możliwości szyfrowania informacji i zastosowanie podpisu elektronicznego</w:t>
            </w:r>
            <w:r w:rsidR="00FE7B3C" w:rsidRPr="00F3362F">
              <w:rPr>
                <w:rFonts w:ascii="Calibri" w:eastAsia="Arial Narrow" w:hAnsi="Calibri" w:cs="Calibri"/>
                <w:sz w:val="24"/>
                <w:szCs w:val="24"/>
              </w:rPr>
              <w:t>,</w:t>
            </w:r>
          </w:p>
          <w:p w14:paraId="3112A354" w14:textId="48686AF1"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cel stosowania VPN</w:t>
            </w:r>
            <w:r w:rsidR="00FE7B3C" w:rsidRPr="00F3362F">
              <w:rPr>
                <w:rFonts w:ascii="Calibri" w:eastAsia="Arial Narrow" w:hAnsi="Calibri" w:cs="Calibri"/>
                <w:sz w:val="24"/>
                <w:szCs w:val="24"/>
              </w:rPr>
              <w:t>.</w:t>
            </w:r>
          </w:p>
        </w:tc>
        <w:tc>
          <w:tcPr>
            <w:tcW w:w="2783" w:type="dxa"/>
          </w:tcPr>
          <w:p w14:paraId="18B2D4DA" w14:textId="5B7B8C40"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respektuje prawo autorskie i normy etyczne przy korzystaniu z cudzych materiałów elektronicznych</w:t>
            </w:r>
            <w:r w:rsidR="00FE7B3C" w:rsidRPr="00F3362F">
              <w:rPr>
                <w:rFonts w:ascii="Calibri" w:eastAsia="Arial Narrow" w:hAnsi="Calibri" w:cs="Calibri"/>
                <w:sz w:val="24"/>
                <w:szCs w:val="24"/>
              </w:rPr>
              <w:t>,</w:t>
            </w:r>
          </w:p>
          <w:p w14:paraId="72A16D4D" w14:textId="30285835"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stosuje profilaktykę antywirusową oraz zabezpiecza system operacyjny i dane przed niepożądanymi działaniami osób trzecich</w:t>
            </w:r>
            <w:r w:rsidR="00FE7B3C" w:rsidRPr="00F3362F">
              <w:rPr>
                <w:rFonts w:ascii="Calibri" w:eastAsia="Arial Narrow" w:hAnsi="Calibri" w:cs="Calibri"/>
                <w:sz w:val="24"/>
                <w:szCs w:val="24"/>
              </w:rPr>
              <w:t>,</w:t>
            </w:r>
          </w:p>
          <w:p w14:paraId="304DA536" w14:textId="65F8E82D"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zabezpieczyć komputer przed atakami ransomware</w:t>
            </w:r>
            <w:r w:rsidR="00FE7B3C" w:rsidRPr="00F3362F">
              <w:rPr>
                <w:rFonts w:ascii="Calibri" w:eastAsia="Arial Narrow" w:hAnsi="Calibri" w:cs="Calibri"/>
                <w:sz w:val="24"/>
                <w:szCs w:val="24"/>
              </w:rPr>
              <w:t>,</w:t>
            </w:r>
          </w:p>
          <w:p w14:paraId="08D5B1DE" w14:textId="54A76C6A"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stosuje zaporę ogniową w celu kontrolowania treści przesyłanych do i z komputera i zatrzymuje działania hackerskie</w:t>
            </w:r>
            <w:r w:rsidR="00FE7B3C" w:rsidRPr="00F3362F">
              <w:rPr>
                <w:rFonts w:ascii="Calibri" w:eastAsia="Arial Narrow" w:hAnsi="Calibri" w:cs="Calibri"/>
                <w:sz w:val="24"/>
                <w:szCs w:val="24"/>
              </w:rPr>
              <w:t>,</w:t>
            </w:r>
          </w:p>
          <w:p w14:paraId="05224E96" w14:textId="660AAA3D"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blokuje złośliwemu oprogramowaniu i niechcianym aplikacjom dostęp do haseł w przeglądarce</w:t>
            </w:r>
            <w:r w:rsidR="00FE7B3C" w:rsidRPr="00F3362F">
              <w:rPr>
                <w:rFonts w:ascii="Calibri" w:eastAsia="Arial Narrow" w:hAnsi="Calibri" w:cs="Calibri"/>
                <w:sz w:val="24"/>
                <w:szCs w:val="24"/>
              </w:rPr>
              <w:t>,</w:t>
            </w:r>
          </w:p>
          <w:p w14:paraId="52380CBE" w14:textId="44F3CC92"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zapobiega przejęciu kamery internetowej i szpiegowaniu przez hackerów i niezaufane aplikacje</w:t>
            </w:r>
            <w:r w:rsidR="00FE7B3C"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54ED7F73" w14:textId="3EE73565"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korzysta z szyfrowania informacji i podpisu elektronicznego</w:t>
            </w:r>
            <w:r w:rsidR="00FE7B3C" w:rsidRPr="00F3362F">
              <w:rPr>
                <w:rFonts w:ascii="Calibri" w:eastAsia="Arial Narrow" w:hAnsi="Calibri" w:cs="Calibri"/>
                <w:sz w:val="24"/>
                <w:szCs w:val="24"/>
              </w:rPr>
              <w:t>,</w:t>
            </w:r>
          </w:p>
          <w:p w14:paraId="550BAC48" w14:textId="5F9AA8CC"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świadomie zapewnić sobie bezpieczny i prywatny dostęp do sieci internet</w:t>
            </w:r>
            <w:r w:rsidR="00FE7B3C" w:rsidRPr="00F3362F">
              <w:rPr>
                <w:rFonts w:ascii="Calibri" w:eastAsia="Arial Narrow" w:hAnsi="Calibri" w:cs="Calibri"/>
                <w:sz w:val="24"/>
                <w:szCs w:val="24"/>
              </w:rPr>
              <w:t>.</w:t>
            </w:r>
          </w:p>
        </w:tc>
        <w:tc>
          <w:tcPr>
            <w:tcW w:w="2262" w:type="dxa"/>
          </w:tcPr>
          <w:p w14:paraId="49040391" w14:textId="09EAD22F"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postępuje zgodnie z zasadami netykiety i regulacjami prawnymi przy korzystaniu z cudzych i własnych materiałów dydaktycznych</w:t>
            </w:r>
            <w:r w:rsidR="00FE7B3C" w:rsidRPr="00F3362F">
              <w:rPr>
                <w:rFonts w:ascii="Calibri" w:eastAsia="Arial Narrow" w:hAnsi="Calibri" w:cs="Calibri"/>
                <w:sz w:val="24"/>
                <w:szCs w:val="24"/>
              </w:rPr>
              <w:t>,</w:t>
            </w:r>
          </w:p>
          <w:p w14:paraId="1AB4C5A9" w14:textId="57150354"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jest świadomy niebezpieczeństw podczas lokalnej pracy na komputerze lub urządzeniu cyfrowym oraz w sieci, i potrafi im przeciwdziałać w podstawowym zakresie</w:t>
            </w:r>
            <w:r w:rsidR="00FE7B3C" w:rsidRPr="00F3362F">
              <w:rPr>
                <w:rFonts w:ascii="Calibri" w:eastAsia="Arial Narrow" w:hAnsi="Calibri" w:cs="Calibri"/>
                <w:sz w:val="24"/>
                <w:szCs w:val="24"/>
              </w:rPr>
              <w:t>,</w:t>
            </w:r>
          </w:p>
          <w:p w14:paraId="66CF6C08" w14:textId="5F30591D" w:rsidR="4BA85176" w:rsidRPr="00F3362F"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dzieli się swoja wiedzą na temat możliwości zabezpieczenia się przed atakami ransomware i zalet stosowania zapory ogniowej</w:t>
            </w:r>
            <w:r w:rsidR="00FE7B3C" w:rsidRPr="00F3362F">
              <w:rPr>
                <w:rFonts w:ascii="Calibri" w:eastAsia="Arial Narrow" w:hAnsi="Calibri" w:cs="Calibri"/>
                <w:sz w:val="24"/>
                <w:szCs w:val="24"/>
              </w:rPr>
              <w:t>.</w:t>
            </w:r>
          </w:p>
        </w:tc>
      </w:tr>
    </w:tbl>
    <w:p w14:paraId="626E1824" w14:textId="4439AFEC" w:rsidR="00055819" w:rsidRDefault="00055819" w:rsidP="00055819">
      <w:pPr>
        <w:ind w:left="-20" w:right="-20"/>
        <w:rPr>
          <w:rFonts w:ascii="Arial Narrow" w:eastAsia="Arial Narrow" w:hAnsi="Arial Narrow" w:cs="Arial Narrow"/>
          <w:b/>
          <w:bCs/>
        </w:rPr>
      </w:pPr>
    </w:p>
    <w:p w14:paraId="741ED343" w14:textId="164111B3" w:rsidR="00055819" w:rsidRPr="00055819" w:rsidRDefault="00055819" w:rsidP="00055819">
      <w:pPr>
        <w:pStyle w:val="Nagwek2"/>
        <w:spacing w:before="360" w:after="360" w:line="360" w:lineRule="auto"/>
        <w:ind w:left="714" w:hanging="357"/>
      </w:pPr>
      <w:r>
        <w:t>Rozwiązywanie problemów, praca z informacją i danymi</w:t>
      </w:r>
    </w:p>
    <w:tbl>
      <w:tblPr>
        <w:tblStyle w:val="Tabelasiatki1jasnaakcent1"/>
        <w:tblW w:w="9060" w:type="dxa"/>
        <w:tblLayout w:type="fixed"/>
        <w:tblLook w:val="04A0" w:firstRow="1" w:lastRow="0" w:firstColumn="1" w:lastColumn="0" w:noHBand="0" w:noVBand="1"/>
      </w:tblPr>
      <w:tblGrid>
        <w:gridCol w:w="1696"/>
        <w:gridCol w:w="2610"/>
        <w:gridCol w:w="2783"/>
        <w:gridCol w:w="1971"/>
      </w:tblGrid>
      <w:tr w:rsidR="4BA85176" w:rsidRPr="00F3362F" w14:paraId="41CC1347" w14:textId="77777777" w:rsidTr="00CD39D8">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96" w:type="dxa"/>
          </w:tcPr>
          <w:p w14:paraId="3866DF64" w14:textId="5F5C9C99" w:rsidR="4BA85176" w:rsidRPr="00F3362F" w:rsidRDefault="4BA85176" w:rsidP="4BA85176">
            <w:pPr>
              <w:ind w:left="-20" w:right="-20"/>
              <w:jc w:val="center"/>
              <w:rPr>
                <w:rFonts w:ascii="Calibri" w:hAnsi="Calibri" w:cs="Calibri"/>
                <w:sz w:val="24"/>
                <w:szCs w:val="24"/>
              </w:rPr>
            </w:pPr>
            <w:r w:rsidRPr="00F3362F">
              <w:rPr>
                <w:rFonts w:ascii="Calibri" w:eastAsia="Arial Narrow" w:hAnsi="Calibri" w:cs="Calibri"/>
                <w:color w:val="000000" w:themeColor="text1"/>
                <w:sz w:val="24"/>
                <w:szCs w:val="24"/>
              </w:rPr>
              <w:t>Obszar kompetencji</w:t>
            </w:r>
          </w:p>
        </w:tc>
        <w:tc>
          <w:tcPr>
            <w:tcW w:w="2610" w:type="dxa"/>
          </w:tcPr>
          <w:p w14:paraId="34C2361D" w14:textId="1D6D7223" w:rsidR="4BA85176" w:rsidRPr="00F3362F"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Wiedza – nauczyciel:</w:t>
            </w:r>
          </w:p>
        </w:tc>
        <w:tc>
          <w:tcPr>
            <w:tcW w:w="2783" w:type="dxa"/>
          </w:tcPr>
          <w:p w14:paraId="33567B41" w14:textId="7F8BF3F9" w:rsidR="4BA85176" w:rsidRPr="00F3362F"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Umiejętności – nauczyciel:</w:t>
            </w:r>
          </w:p>
        </w:tc>
        <w:tc>
          <w:tcPr>
            <w:tcW w:w="1971" w:type="dxa"/>
          </w:tcPr>
          <w:p w14:paraId="3340FAFC" w14:textId="1345D1F0" w:rsidR="4BA85176" w:rsidRPr="00F3362F"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Kompetencje społeczne – nauczyciel:</w:t>
            </w:r>
          </w:p>
        </w:tc>
      </w:tr>
      <w:tr w:rsidR="00055819" w:rsidRPr="00F3362F" w14:paraId="515A0527" w14:textId="77777777" w:rsidTr="00CD39D8">
        <w:trPr>
          <w:trHeight w:val="9052"/>
        </w:trPr>
        <w:tc>
          <w:tcPr>
            <w:cnfStyle w:val="001000000000" w:firstRow="0" w:lastRow="0" w:firstColumn="1" w:lastColumn="0" w:oddVBand="0" w:evenVBand="0" w:oddHBand="0" w:evenHBand="0" w:firstRowFirstColumn="0" w:firstRowLastColumn="0" w:lastRowFirstColumn="0" w:lastRowLastColumn="0"/>
            <w:tcW w:w="1696" w:type="dxa"/>
          </w:tcPr>
          <w:p w14:paraId="3B54215C" w14:textId="07C43062" w:rsidR="00055819" w:rsidRPr="00F3362F" w:rsidRDefault="00055819" w:rsidP="00055819">
            <w:pPr>
              <w:ind w:left="-20" w:right="-20"/>
              <w:rPr>
                <w:rFonts w:ascii="Calibri" w:hAnsi="Calibri" w:cs="Calibri"/>
                <w:sz w:val="24"/>
                <w:szCs w:val="24"/>
              </w:rPr>
            </w:pPr>
            <w:r w:rsidRPr="00F3362F">
              <w:rPr>
                <w:rFonts w:ascii="Calibri" w:eastAsia="Arial Narrow" w:hAnsi="Calibri" w:cs="Calibri"/>
                <w:sz w:val="24"/>
                <w:szCs w:val="24"/>
              </w:rPr>
              <w:t>Rozwiązywanie problemów z różnych dziedzin z wykorzystaniem wybranych aplikacji</w:t>
            </w:r>
          </w:p>
        </w:tc>
        <w:tc>
          <w:tcPr>
            <w:tcW w:w="2610" w:type="dxa"/>
          </w:tcPr>
          <w:p w14:paraId="1C6A59FF" w14:textId="39CAC858" w:rsidR="00055819" w:rsidRPr="00F3362F" w:rsidRDefault="00055819" w:rsidP="00055819">
            <w:pPr>
              <w:pStyle w:val="Akapitzlist"/>
              <w:numPr>
                <w:ilvl w:val="0"/>
                <w:numId w:val="22"/>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pojęcia związane z edycją tekstu, objaśnia zasady pracy z tekstem krótkim i o rozbudowanej strukturze</w:t>
            </w:r>
            <w:r w:rsidR="00FE7B3C" w:rsidRPr="00F3362F">
              <w:rPr>
                <w:rFonts w:ascii="Calibri" w:eastAsia="Arial Narrow" w:hAnsi="Calibri" w:cs="Calibri"/>
                <w:sz w:val="24"/>
                <w:szCs w:val="24"/>
              </w:rPr>
              <w:t>,</w:t>
            </w:r>
          </w:p>
          <w:p w14:paraId="20BF5400" w14:textId="1EE399D9" w:rsidR="00055819" w:rsidRPr="00F3362F"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wie jak poprawnie tworzyć prezentacje na dany temat z wykorzystaniem gotowych elementów multimedialnych i przygotowywać wystąpienie wspomagane prezentacją</w:t>
            </w:r>
            <w:r w:rsidR="00FE7B3C" w:rsidRPr="00F3362F">
              <w:rPr>
                <w:rFonts w:ascii="Calibri" w:eastAsia="Arial Narrow" w:hAnsi="Calibri" w:cs="Calibri"/>
                <w:sz w:val="24"/>
                <w:szCs w:val="24"/>
              </w:rPr>
              <w:t>,</w:t>
            </w:r>
          </w:p>
          <w:p w14:paraId="7CE17084" w14:textId="4D82CC1B" w:rsidR="00055819" w:rsidRPr="00F3362F"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zasady tworzenia mapy myśli i oprogramowanie do ich wizualizacji</w:t>
            </w:r>
            <w:r w:rsidR="00FE7B3C" w:rsidRPr="00F3362F">
              <w:rPr>
                <w:rFonts w:ascii="Calibri" w:eastAsia="Arial Narrow" w:hAnsi="Calibri" w:cs="Calibri"/>
                <w:sz w:val="24"/>
                <w:szCs w:val="24"/>
              </w:rPr>
              <w:t>.</w:t>
            </w:r>
          </w:p>
          <w:p w14:paraId="4F55F940" w14:textId="3E26109B" w:rsidR="00055819" w:rsidRPr="00F3362F" w:rsidRDefault="00055819" w:rsidP="00023A17">
            <w:pPr>
              <w:pStyle w:val="Akapitzlist"/>
              <w:spacing w:after="360"/>
              <w:ind w:left="397"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c>
          <w:tcPr>
            <w:tcW w:w="2783" w:type="dxa"/>
          </w:tcPr>
          <w:p w14:paraId="7A924386" w14:textId="3495CE96" w:rsidR="00055819" w:rsidRPr="00F3362F"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opracowuje dokumentację rozwiązywanego problemu tworząc dokumenty o różnorodnej tematyce i o rozbudowanej strukturze, pracuje nad dokumentem w trybie recenzji, definiuje korespondencję seryjną, zapisuje dokumenty w formacie pdf</w:t>
            </w:r>
            <w:r w:rsidR="00FE7B3C" w:rsidRPr="00F3362F">
              <w:rPr>
                <w:rFonts w:ascii="Calibri" w:eastAsia="Arial Narrow" w:hAnsi="Calibri" w:cs="Calibri"/>
                <w:sz w:val="24"/>
                <w:szCs w:val="24"/>
              </w:rPr>
              <w:t>,</w:t>
            </w:r>
          </w:p>
          <w:p w14:paraId="16B93C67" w14:textId="3F7677CA" w:rsidR="00055819" w:rsidRPr="00F3362F"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przedstawia sytuację problemową z wykorzystaniem rozbudowanych prezentacji z wykorzystaniem technik multimedialnych</w:t>
            </w:r>
          </w:p>
          <w:p w14:paraId="7AF6FFB4" w14:textId="4D65C999" w:rsidR="00055819" w:rsidRPr="00F3362F"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korzysta z mamy myśli przy rozwiązywaniu problemów</w:t>
            </w:r>
            <w:r w:rsidR="00FE7B3C" w:rsidRPr="00F3362F">
              <w:rPr>
                <w:rFonts w:ascii="Calibri" w:eastAsia="Arial Narrow" w:hAnsi="Calibri" w:cs="Calibri"/>
                <w:sz w:val="24"/>
                <w:szCs w:val="24"/>
              </w:rPr>
              <w:t>.</w:t>
            </w:r>
          </w:p>
          <w:p w14:paraId="45AB3318" w14:textId="24743E89" w:rsidR="00055819" w:rsidRPr="00F3362F" w:rsidRDefault="00055819" w:rsidP="00023A17">
            <w:pPr>
              <w:spacing w:after="360"/>
              <w:ind w:left="113"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c>
          <w:tcPr>
            <w:tcW w:w="1971" w:type="dxa"/>
          </w:tcPr>
          <w:p w14:paraId="3827EC0D" w14:textId="65609EE4" w:rsidR="00055819" w:rsidRPr="00F3362F"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wykorzystuje i rozumie umiejętności uczniów zdobyte na lekcjach informatyki w zakresie tworzenia tekstów</w:t>
            </w:r>
            <w:r w:rsidR="00FE7B3C" w:rsidRPr="00F3362F">
              <w:rPr>
                <w:rFonts w:ascii="Calibri" w:eastAsia="Arial Narrow" w:hAnsi="Calibri" w:cs="Calibri"/>
                <w:sz w:val="24"/>
                <w:szCs w:val="24"/>
              </w:rPr>
              <w:t>,</w:t>
            </w:r>
          </w:p>
          <w:p w14:paraId="4A839255" w14:textId="1A8FD1BB" w:rsidR="00055819" w:rsidRPr="00F3362F"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przeprowadzić pokaz dla szerszej publiczności wykorzystując własne prezentacje wytworzone zgodnie z ogólnie przyjętymi zasadami</w:t>
            </w:r>
            <w:r w:rsidR="00FE7B3C" w:rsidRPr="00F3362F">
              <w:rPr>
                <w:rFonts w:ascii="Calibri" w:eastAsia="Arial Narrow" w:hAnsi="Calibri" w:cs="Calibri"/>
                <w:sz w:val="24"/>
                <w:szCs w:val="24"/>
              </w:rPr>
              <w:t>.</w:t>
            </w:r>
          </w:p>
          <w:p w14:paraId="01813079" w14:textId="2225FC6F" w:rsidR="00055819" w:rsidRPr="00F3362F" w:rsidRDefault="00055819" w:rsidP="00023A17">
            <w:pPr>
              <w:pStyle w:val="Akapitzlist"/>
              <w:spacing w:after="360"/>
              <w:ind w:left="397"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r>
      <w:tr w:rsidR="0090530A" w:rsidRPr="00F3362F" w14:paraId="56A8E2BD" w14:textId="77777777" w:rsidTr="00CD39D8">
        <w:trPr>
          <w:trHeight w:val="4243"/>
        </w:trPr>
        <w:tc>
          <w:tcPr>
            <w:cnfStyle w:val="001000000000" w:firstRow="0" w:lastRow="0" w:firstColumn="1" w:lastColumn="0" w:oddVBand="0" w:evenVBand="0" w:oddHBand="0" w:evenHBand="0" w:firstRowFirstColumn="0" w:firstRowLastColumn="0" w:lastRowFirstColumn="0" w:lastRowLastColumn="0"/>
            <w:tcW w:w="1696" w:type="dxa"/>
          </w:tcPr>
          <w:p w14:paraId="00BD48C2" w14:textId="2A7AA63B" w:rsidR="0090530A" w:rsidRPr="00F3362F" w:rsidRDefault="0090530A" w:rsidP="00055819">
            <w:pPr>
              <w:ind w:left="-20" w:right="-20"/>
              <w:rPr>
                <w:rFonts w:ascii="Calibri" w:hAnsi="Calibri" w:cs="Calibri"/>
                <w:sz w:val="24"/>
                <w:szCs w:val="24"/>
              </w:rPr>
            </w:pPr>
            <w:r w:rsidRPr="00F3362F">
              <w:rPr>
                <w:rFonts w:ascii="Calibri" w:eastAsia="Arial Narrow" w:hAnsi="Calibri" w:cs="Calibri"/>
                <w:sz w:val="24"/>
                <w:szCs w:val="24"/>
              </w:rPr>
              <w:t>Rozwiązywanie problemów z różnych dziedzin z wykorzystaniem danych internetu</w:t>
            </w:r>
          </w:p>
        </w:tc>
        <w:tc>
          <w:tcPr>
            <w:tcW w:w="2610" w:type="dxa"/>
          </w:tcPr>
          <w:p w14:paraId="4B293E30" w14:textId="7F5A8C3B"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sposoby wyszukiwania informacji w sieci, formułowanie zapytań z różnymi parametrami</w:t>
            </w:r>
            <w:r w:rsidR="00FE7B3C" w:rsidRPr="00F3362F">
              <w:rPr>
                <w:rFonts w:ascii="Calibri" w:eastAsia="Arial Narrow" w:hAnsi="Calibri" w:cs="Calibri"/>
                <w:sz w:val="24"/>
                <w:szCs w:val="24"/>
              </w:rPr>
              <w:t>,</w:t>
            </w:r>
          </w:p>
          <w:p w14:paraId="42E05B8E" w14:textId="640F82A7"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podstawy tworzenia stron internetowych</w:t>
            </w:r>
          </w:p>
          <w:p w14:paraId="5BF85B34" w14:textId="57AA0EFE"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przy tworzeniu stron internetowych, blogów i innych korzysta z możliwości systemów zarzadzania treścią</w:t>
            </w:r>
            <w:r w:rsidR="00FE7B3C" w:rsidRPr="00F3362F">
              <w:rPr>
                <w:rFonts w:ascii="Calibri" w:eastAsia="Arial Narrow" w:hAnsi="Calibri" w:cs="Calibri"/>
                <w:sz w:val="24"/>
                <w:szCs w:val="24"/>
              </w:rPr>
              <w:t>.</w:t>
            </w:r>
          </w:p>
          <w:p w14:paraId="0ADE4B7F" w14:textId="2E8124F3" w:rsidR="0090530A" w:rsidRPr="00F3362F" w:rsidRDefault="0090530A" w:rsidP="00023A17">
            <w:pPr>
              <w:pStyle w:val="Akapitzlist"/>
              <w:spacing w:after="360"/>
              <w:ind w:left="397"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c>
          <w:tcPr>
            <w:tcW w:w="2783" w:type="dxa"/>
          </w:tcPr>
          <w:p w14:paraId="5C903548" w14:textId="69F30C43"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wyszukiwać w sieci zweryfikowane informacje przydatne w prowadzeniu zajęć, dostępne na odpowiedniej licencji</w:t>
            </w:r>
            <w:r w:rsidR="00FE7B3C" w:rsidRPr="00F3362F">
              <w:rPr>
                <w:rFonts w:ascii="Calibri" w:eastAsia="Arial Narrow" w:hAnsi="Calibri" w:cs="Calibri"/>
                <w:sz w:val="24"/>
                <w:szCs w:val="24"/>
              </w:rPr>
              <w:t>,</w:t>
            </w:r>
          </w:p>
          <w:p w14:paraId="38364958" w14:textId="2E346935"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tworzy stronę internetową zgodnie ze standardami, korzysta z oprogramowania i serwisów przeznaczonych do tworzenia stron; potrafi opublikować własną stronę w internecie</w:t>
            </w:r>
            <w:r w:rsidR="00FE7B3C" w:rsidRPr="00F3362F">
              <w:rPr>
                <w:rFonts w:ascii="Calibri" w:eastAsia="Arial Narrow" w:hAnsi="Calibri" w:cs="Calibri"/>
                <w:sz w:val="24"/>
                <w:szCs w:val="24"/>
              </w:rPr>
              <w:t>.</w:t>
            </w:r>
          </w:p>
          <w:p w14:paraId="4B88E30D" w14:textId="7E37200C" w:rsidR="0090530A" w:rsidRPr="00F3362F" w:rsidRDefault="0090530A" w:rsidP="00023A17">
            <w:pPr>
              <w:pStyle w:val="Akapitzlist"/>
              <w:spacing w:after="360"/>
              <w:ind w:left="397"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c>
          <w:tcPr>
            <w:tcW w:w="1971" w:type="dxa"/>
          </w:tcPr>
          <w:p w14:paraId="5D36431F" w14:textId="57C1B07D"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korzysta w sposób zgodny z prawem z bogactwa internetu</w:t>
            </w:r>
            <w:r w:rsidR="00FE7B3C" w:rsidRPr="00F3362F">
              <w:rPr>
                <w:rFonts w:ascii="Calibri" w:eastAsia="Arial Narrow" w:hAnsi="Calibri" w:cs="Calibri"/>
                <w:sz w:val="24"/>
                <w:szCs w:val="24"/>
              </w:rPr>
              <w:t>,</w:t>
            </w:r>
          </w:p>
          <w:p w14:paraId="61669025" w14:textId="23D56F56"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jest twórcą wartościowych i sprawdzonych informacji w internecie związanych z prowadzonymi zajęciami</w:t>
            </w:r>
            <w:r w:rsidR="00FE7B3C" w:rsidRPr="00F3362F">
              <w:rPr>
                <w:rFonts w:ascii="Calibri" w:eastAsia="Arial Narrow" w:hAnsi="Calibri" w:cs="Calibri"/>
                <w:sz w:val="24"/>
                <w:szCs w:val="24"/>
              </w:rPr>
              <w:t>.</w:t>
            </w:r>
          </w:p>
          <w:p w14:paraId="61A7D60A" w14:textId="492A67E4" w:rsidR="0090530A" w:rsidRPr="00F3362F" w:rsidRDefault="0090530A" w:rsidP="00023A17">
            <w:pPr>
              <w:pStyle w:val="Akapitzlist"/>
              <w:spacing w:after="360"/>
              <w:ind w:left="397"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r>
      <w:tr w:rsidR="0090530A" w:rsidRPr="00F3362F" w14:paraId="5A8A56C4" w14:textId="77777777" w:rsidTr="00CD39D8">
        <w:trPr>
          <w:trHeight w:val="4185"/>
        </w:trPr>
        <w:tc>
          <w:tcPr>
            <w:cnfStyle w:val="001000000000" w:firstRow="0" w:lastRow="0" w:firstColumn="1" w:lastColumn="0" w:oddVBand="0" w:evenVBand="0" w:oddHBand="0" w:evenHBand="0" w:firstRowFirstColumn="0" w:firstRowLastColumn="0" w:lastRowFirstColumn="0" w:lastRowLastColumn="0"/>
            <w:tcW w:w="1696" w:type="dxa"/>
          </w:tcPr>
          <w:p w14:paraId="56B475A4" w14:textId="0BDC9181" w:rsidR="0090530A" w:rsidRPr="00F3362F" w:rsidRDefault="0090530A" w:rsidP="00055819">
            <w:pPr>
              <w:ind w:left="-20" w:right="-20"/>
              <w:rPr>
                <w:rFonts w:ascii="Calibri" w:hAnsi="Calibri" w:cs="Calibri"/>
                <w:sz w:val="24"/>
                <w:szCs w:val="24"/>
              </w:rPr>
            </w:pPr>
            <w:r w:rsidRPr="00F3362F">
              <w:rPr>
                <w:rFonts w:ascii="Calibri" w:eastAsia="Arial Narrow" w:hAnsi="Calibri" w:cs="Calibri"/>
                <w:sz w:val="24"/>
                <w:szCs w:val="24"/>
              </w:rPr>
              <w:t>Rozwiązywanie problemów z różnych dziedzin z wykorzystaniem programowania, elementów sztucznej inteligencji,  robotyki i druku 3D</w:t>
            </w:r>
          </w:p>
        </w:tc>
        <w:tc>
          <w:tcPr>
            <w:tcW w:w="2610" w:type="dxa"/>
          </w:tcPr>
          <w:p w14:paraId="3FB5E9AE" w14:textId="50DDA897"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rodzaje robotów edukacyjnych i ich możliwości,</w:t>
            </w:r>
          </w:p>
          <w:p w14:paraId="154900C8" w14:textId="7AE071E9"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objaśnia podstawowe instrukcje służące do sterowania robotami edukacyjnymi</w:t>
            </w:r>
            <w:r w:rsidR="00FE7B3C" w:rsidRPr="00F3362F">
              <w:rPr>
                <w:rFonts w:ascii="Calibri" w:eastAsia="Arial Narrow" w:hAnsi="Calibri" w:cs="Calibri"/>
                <w:sz w:val="24"/>
                <w:szCs w:val="24"/>
              </w:rPr>
              <w:t>.</w:t>
            </w:r>
          </w:p>
          <w:p w14:paraId="12A7A014" w14:textId="77777777" w:rsidR="0090530A" w:rsidRPr="00F3362F" w:rsidRDefault="0090530A" w:rsidP="00055819">
            <w:pPr>
              <w:spacing w:after="360"/>
              <w:ind w:left="397" w:right="-20" w:hanging="284"/>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Times New Roman" w:hAnsi="Calibri" w:cs="Calibri"/>
                <w:sz w:val="24"/>
                <w:szCs w:val="24"/>
              </w:rPr>
              <w:t xml:space="preserve"> </w:t>
            </w:r>
          </w:p>
          <w:p w14:paraId="2CC40444" w14:textId="3E5AC182" w:rsidR="0090530A" w:rsidRPr="00F3362F" w:rsidRDefault="0090530A" w:rsidP="00023A17">
            <w:pPr>
              <w:pStyle w:val="Akapitzlist"/>
              <w:spacing w:after="360"/>
              <w:ind w:left="397" w:right="-2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783" w:type="dxa"/>
          </w:tcPr>
          <w:p w14:paraId="6F186B51" w14:textId="7B5E0BEB"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wykorzystuje roboty w realizacji zagadnień dotyczących prowadzonych zajęć</w:t>
            </w:r>
            <w:r w:rsidR="00FE7B3C" w:rsidRPr="00F3362F">
              <w:rPr>
                <w:rFonts w:ascii="Calibri" w:eastAsia="Arial Narrow" w:hAnsi="Calibri" w:cs="Calibri"/>
                <w:sz w:val="24"/>
                <w:szCs w:val="24"/>
              </w:rPr>
              <w:t>,</w:t>
            </w:r>
          </w:p>
          <w:p w14:paraId="13F08779" w14:textId="50430330"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wykorzystuje roboty przy rozwiązywaniu problemów i uatrakcyjnianiu prowadzonych zajęć</w:t>
            </w:r>
            <w:r w:rsidR="00FE7B3C" w:rsidRPr="00F3362F">
              <w:rPr>
                <w:rFonts w:ascii="Calibri" w:eastAsia="Arial Narrow" w:hAnsi="Calibri" w:cs="Calibri"/>
                <w:sz w:val="24"/>
                <w:szCs w:val="24"/>
              </w:rPr>
              <w:t>.</w:t>
            </w:r>
          </w:p>
          <w:p w14:paraId="14DFC80E" w14:textId="0C16FF96" w:rsidR="0090530A" w:rsidRPr="00F3362F" w:rsidRDefault="0090530A" w:rsidP="00023A17">
            <w:pPr>
              <w:pStyle w:val="Akapitzlist"/>
              <w:spacing w:after="360"/>
              <w:ind w:left="397"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c>
          <w:tcPr>
            <w:tcW w:w="1971" w:type="dxa"/>
          </w:tcPr>
          <w:p w14:paraId="02CAB1F4" w14:textId="556CA88B" w:rsidR="0090530A" w:rsidRPr="00F3362F"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ma aktualna wiedzę na temat nowoczesnych technologii i możliwości ich wykorzystania w pracy nauczyciela</w:t>
            </w:r>
            <w:r w:rsidR="00FE7B3C" w:rsidRPr="00F3362F">
              <w:rPr>
                <w:rFonts w:ascii="Calibri" w:eastAsia="Arial Narrow" w:hAnsi="Calibri" w:cs="Calibri"/>
                <w:sz w:val="24"/>
                <w:szCs w:val="24"/>
              </w:rPr>
              <w:t>.</w:t>
            </w:r>
          </w:p>
          <w:p w14:paraId="242C1204" w14:textId="0233194B" w:rsidR="0090530A" w:rsidRPr="00F3362F" w:rsidRDefault="0090530A" w:rsidP="00023A17">
            <w:pPr>
              <w:pStyle w:val="Akapitzlist"/>
              <w:spacing w:after="360"/>
              <w:ind w:left="397"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r>
    </w:tbl>
    <w:p w14:paraId="306CD384" w14:textId="59FB3EC0" w:rsidR="0090530A" w:rsidRDefault="0090530A" w:rsidP="0090530A">
      <w:pPr>
        <w:ind w:left="-20" w:right="-20"/>
        <w:rPr>
          <w:rFonts w:ascii="Arial Narrow" w:eastAsia="Arial Narrow" w:hAnsi="Arial Narrow" w:cs="Arial Narrow"/>
        </w:rPr>
      </w:pPr>
    </w:p>
    <w:p w14:paraId="16A336C0" w14:textId="32534465" w:rsidR="0090530A" w:rsidRPr="00F3362F" w:rsidRDefault="0090530A" w:rsidP="0090530A">
      <w:pPr>
        <w:pStyle w:val="Nagwek2"/>
        <w:spacing w:before="360" w:after="360" w:line="360" w:lineRule="auto"/>
        <w:ind w:left="714" w:hanging="357"/>
      </w:pPr>
      <w:r w:rsidRPr="00F3362F">
        <w:t>Posługiwanie się urządzeniami cyfrowymi i praca w sieci</w:t>
      </w:r>
    </w:p>
    <w:tbl>
      <w:tblPr>
        <w:tblStyle w:val="Tabelasiatki1jasnaakcent1"/>
        <w:tblW w:w="9060" w:type="dxa"/>
        <w:tblLayout w:type="fixed"/>
        <w:tblLook w:val="04A0" w:firstRow="1" w:lastRow="0" w:firstColumn="1" w:lastColumn="0" w:noHBand="0" w:noVBand="1"/>
      </w:tblPr>
      <w:tblGrid>
        <w:gridCol w:w="1555"/>
        <w:gridCol w:w="2751"/>
        <w:gridCol w:w="2783"/>
        <w:gridCol w:w="1971"/>
      </w:tblGrid>
      <w:tr w:rsidR="4BA85176" w:rsidRPr="00F3362F" w14:paraId="0BA39039" w14:textId="77777777" w:rsidTr="00CD39D8">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555" w:type="dxa"/>
          </w:tcPr>
          <w:p w14:paraId="7091B174" w14:textId="71905714" w:rsidR="4BA85176" w:rsidRPr="00F3362F" w:rsidRDefault="4BA85176" w:rsidP="00F95333">
            <w:pPr>
              <w:ind w:left="-20" w:right="-20"/>
              <w:jc w:val="center"/>
              <w:rPr>
                <w:rFonts w:ascii="Calibri" w:eastAsia="Arial Narrow" w:hAnsi="Calibri" w:cs="Calibri"/>
                <w:color w:val="000000" w:themeColor="text1"/>
                <w:sz w:val="24"/>
                <w:szCs w:val="24"/>
              </w:rPr>
            </w:pPr>
            <w:r w:rsidRPr="00F3362F">
              <w:rPr>
                <w:rFonts w:ascii="Calibri" w:eastAsia="Arial Narrow" w:hAnsi="Calibri" w:cs="Calibri"/>
                <w:color w:val="000000" w:themeColor="text1"/>
                <w:sz w:val="24"/>
                <w:szCs w:val="24"/>
              </w:rPr>
              <w:t>Obszar kompetencji</w:t>
            </w:r>
          </w:p>
        </w:tc>
        <w:tc>
          <w:tcPr>
            <w:tcW w:w="2751" w:type="dxa"/>
          </w:tcPr>
          <w:p w14:paraId="70AA779C" w14:textId="1AF51495" w:rsidR="4BA85176" w:rsidRPr="00F3362F" w:rsidRDefault="4BA85176" w:rsidP="00F95333">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sz w:val="24"/>
                <w:szCs w:val="24"/>
              </w:rPr>
            </w:pPr>
            <w:r w:rsidRPr="00F3362F">
              <w:rPr>
                <w:rFonts w:ascii="Calibri" w:eastAsia="Arial Narrow" w:hAnsi="Calibri" w:cs="Calibri"/>
                <w:color w:val="000000" w:themeColor="text1"/>
                <w:sz w:val="24"/>
                <w:szCs w:val="24"/>
              </w:rPr>
              <w:t>Wiedza – nauczyciel:</w:t>
            </w:r>
          </w:p>
        </w:tc>
        <w:tc>
          <w:tcPr>
            <w:tcW w:w="2783" w:type="dxa"/>
          </w:tcPr>
          <w:p w14:paraId="123E9576" w14:textId="75400429" w:rsidR="4BA85176" w:rsidRPr="00F3362F" w:rsidRDefault="4BA85176" w:rsidP="00F95333">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sz w:val="24"/>
                <w:szCs w:val="24"/>
              </w:rPr>
            </w:pPr>
            <w:r w:rsidRPr="00F3362F">
              <w:rPr>
                <w:rFonts w:ascii="Calibri" w:eastAsia="Arial Narrow" w:hAnsi="Calibri" w:cs="Calibri"/>
                <w:color w:val="000000" w:themeColor="text1"/>
                <w:sz w:val="24"/>
                <w:szCs w:val="24"/>
              </w:rPr>
              <w:t>Umiejętności – nauczyciel:</w:t>
            </w:r>
          </w:p>
        </w:tc>
        <w:tc>
          <w:tcPr>
            <w:tcW w:w="1971" w:type="dxa"/>
          </w:tcPr>
          <w:p w14:paraId="3DCBF10F" w14:textId="1F8EAFBF" w:rsidR="4BA85176" w:rsidRPr="00F3362F" w:rsidRDefault="4BA85176" w:rsidP="00F95333">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sz w:val="24"/>
                <w:szCs w:val="24"/>
              </w:rPr>
            </w:pPr>
            <w:r w:rsidRPr="00F3362F">
              <w:rPr>
                <w:rFonts w:ascii="Calibri" w:eastAsia="Arial Narrow" w:hAnsi="Calibri" w:cs="Calibri"/>
                <w:color w:val="000000" w:themeColor="text1"/>
                <w:sz w:val="24"/>
                <w:szCs w:val="24"/>
              </w:rPr>
              <w:t>Kompetencje społeczne – nauczyciel:</w:t>
            </w:r>
          </w:p>
        </w:tc>
      </w:tr>
      <w:tr w:rsidR="0090530A" w:rsidRPr="00F3362F" w14:paraId="30417CB1" w14:textId="77777777" w:rsidTr="00CD39D8">
        <w:trPr>
          <w:trHeight w:val="6149"/>
        </w:trPr>
        <w:tc>
          <w:tcPr>
            <w:cnfStyle w:val="001000000000" w:firstRow="0" w:lastRow="0" w:firstColumn="1" w:lastColumn="0" w:oddVBand="0" w:evenVBand="0" w:oddHBand="0" w:evenHBand="0" w:firstRowFirstColumn="0" w:firstRowLastColumn="0" w:lastRowFirstColumn="0" w:lastRowLastColumn="0"/>
            <w:tcW w:w="1555" w:type="dxa"/>
          </w:tcPr>
          <w:p w14:paraId="254C7C51" w14:textId="0EB20903" w:rsidR="0090530A" w:rsidRPr="00F3362F" w:rsidRDefault="0090530A" w:rsidP="4BA85176">
            <w:pPr>
              <w:ind w:left="-20" w:right="-20"/>
              <w:rPr>
                <w:rFonts w:ascii="Calibri" w:hAnsi="Calibri" w:cs="Calibri"/>
                <w:sz w:val="24"/>
                <w:szCs w:val="24"/>
              </w:rPr>
            </w:pPr>
            <w:r w:rsidRPr="00F3362F">
              <w:rPr>
                <w:rFonts w:ascii="Calibri" w:eastAsia="Arial Narrow" w:hAnsi="Calibri" w:cs="Calibri"/>
                <w:sz w:val="24"/>
                <w:szCs w:val="24"/>
              </w:rPr>
              <w:t xml:space="preserve">Urządzenia wykorzystywane w szkole przez nauczycieli i przez uczniów do celów edukacyjnych </w:t>
            </w:r>
          </w:p>
        </w:tc>
        <w:tc>
          <w:tcPr>
            <w:tcW w:w="2751" w:type="dxa"/>
          </w:tcPr>
          <w:p w14:paraId="33C4391A" w14:textId="2CE054C3" w:rsidR="0090530A" w:rsidRPr="00F3362F" w:rsidRDefault="0090530A" w:rsidP="00FE7B3C">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stosowane w szkole typy i modele komputerów, tabletów,</w:t>
            </w:r>
          </w:p>
          <w:p w14:paraId="69FCD31A" w14:textId="58E83D3E" w:rsidR="0090530A" w:rsidRPr="00F3362F" w:rsidRDefault="0090530A" w:rsidP="00FE7B3C">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 xml:space="preserve">zna podstawowe systemy operacyjne i oprogramowanie dydaktyczne, </w:t>
            </w:r>
          </w:p>
          <w:p w14:paraId="1AFEA0CF" w14:textId="19041F61" w:rsidR="0090530A" w:rsidRPr="00F3362F" w:rsidRDefault="0090530A" w:rsidP="00FE7B3C">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objaśnia możliwości urządzeń peryferyjnych, jak: kamery, drukarki, projektory, tablice interaktywne, systemy glosowań i inne</w:t>
            </w:r>
            <w:r w:rsidR="00FE7B3C" w:rsidRPr="00F3362F">
              <w:rPr>
                <w:rFonts w:ascii="Calibri" w:eastAsia="Arial Narrow" w:hAnsi="Calibri" w:cs="Calibri"/>
                <w:sz w:val="24"/>
                <w:szCs w:val="24"/>
              </w:rPr>
              <w:t>.</w:t>
            </w:r>
          </w:p>
          <w:p w14:paraId="0B92EDAB" w14:textId="19483051" w:rsidR="0090530A" w:rsidRPr="00F3362F"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c>
          <w:tcPr>
            <w:tcW w:w="2783" w:type="dxa"/>
          </w:tcPr>
          <w:p w14:paraId="08ED0A84" w14:textId="2E5AC15F" w:rsidR="0090530A" w:rsidRPr="00F3362F" w:rsidRDefault="0090530A" w:rsidP="00FE7B3C">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wykorzystać dostępny w szkole sprzęt i oprogramowanie do realizacji prowadzonych zajęć,</w:t>
            </w:r>
          </w:p>
          <w:p w14:paraId="5E73A0E9" w14:textId="55C8ACF5" w:rsidR="0090530A" w:rsidRPr="00F3362F" w:rsidRDefault="0090530A" w:rsidP="00FE7B3C">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posługuje się komputerami i urządzeniami o funkcjach komputera znajdującymi się w szkole w celach edukacyjnych</w:t>
            </w:r>
            <w:r w:rsidR="00896D2E"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4EF2B830" w14:textId="77777777" w:rsidR="0090530A" w:rsidRPr="00F3362F" w:rsidRDefault="0090530A" w:rsidP="00FE7B3C">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 xml:space="preserve">wykorzystuje urządzenia cyfrowe do tworzenia i przetwarzania kolaży, filmów, podcastów, itp.  </w:t>
            </w:r>
          </w:p>
          <w:p w14:paraId="708D0002" w14:textId="1F0C5C03" w:rsidR="0090530A" w:rsidRPr="00F3362F"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c>
          <w:tcPr>
            <w:tcW w:w="1971" w:type="dxa"/>
          </w:tcPr>
          <w:p w14:paraId="42F68972" w14:textId="32054792" w:rsidR="0090530A" w:rsidRPr="00F3362F" w:rsidRDefault="0090530A" w:rsidP="00FE7B3C">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świadomie i celowo wykorzystuje urządzenia o funkcjach komputera i ich środowiska oprogramowania do podnoszenia poziomu swojej pracy, własnego rozwoju oraz osiągnięć uczniów</w:t>
            </w:r>
            <w:r w:rsidR="00FE7B3C" w:rsidRPr="00F3362F">
              <w:rPr>
                <w:rFonts w:ascii="Calibri" w:eastAsia="Arial Narrow" w:hAnsi="Calibri" w:cs="Calibri"/>
                <w:sz w:val="24"/>
                <w:szCs w:val="24"/>
              </w:rPr>
              <w:t>.</w:t>
            </w:r>
          </w:p>
          <w:p w14:paraId="355C5700" w14:textId="77777777" w:rsidR="0090530A" w:rsidRPr="00F3362F" w:rsidRDefault="0090530A" w:rsidP="4BA85176">
            <w:pPr>
              <w:ind w:left="-20" w:right="-2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sz w:val="24"/>
                <w:szCs w:val="24"/>
              </w:rPr>
              <w:t xml:space="preserve"> </w:t>
            </w:r>
          </w:p>
          <w:p w14:paraId="737F07CA" w14:textId="3832A8AC" w:rsidR="0090530A" w:rsidRPr="00F3362F"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90530A" w:rsidRPr="00F3362F" w14:paraId="41776731" w14:textId="77777777" w:rsidTr="00CD39D8">
        <w:trPr>
          <w:trHeight w:val="8207"/>
        </w:trPr>
        <w:tc>
          <w:tcPr>
            <w:cnfStyle w:val="001000000000" w:firstRow="0" w:lastRow="0" w:firstColumn="1" w:lastColumn="0" w:oddVBand="0" w:evenVBand="0" w:oddHBand="0" w:evenHBand="0" w:firstRowFirstColumn="0" w:firstRowLastColumn="0" w:lastRowFirstColumn="0" w:lastRowLastColumn="0"/>
            <w:tcW w:w="1555" w:type="dxa"/>
          </w:tcPr>
          <w:p w14:paraId="5C1A8E6E" w14:textId="43E3D53B" w:rsidR="0090530A" w:rsidRPr="00F3362F" w:rsidRDefault="0090530A" w:rsidP="4BA85176">
            <w:pPr>
              <w:ind w:left="-20" w:right="-20"/>
              <w:rPr>
                <w:rFonts w:ascii="Calibri" w:hAnsi="Calibri" w:cs="Calibri"/>
                <w:sz w:val="24"/>
                <w:szCs w:val="24"/>
              </w:rPr>
            </w:pPr>
            <w:r w:rsidRPr="00F3362F">
              <w:rPr>
                <w:rFonts w:ascii="Calibri" w:eastAsia="Arial Narrow" w:hAnsi="Calibri" w:cs="Calibri"/>
                <w:sz w:val="24"/>
                <w:szCs w:val="24"/>
              </w:rPr>
              <w:t xml:space="preserve">Internet i usługi oferowane na potrzeby edukacji, w tym praca z komunikatorami, na platformie edukacyjnej i systemami kontroli wersji </w:t>
            </w:r>
          </w:p>
        </w:tc>
        <w:tc>
          <w:tcPr>
            <w:tcW w:w="2751" w:type="dxa"/>
          </w:tcPr>
          <w:p w14:paraId="07BC5363" w14:textId="03245358"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podstawowe usług sieci internet tj. poczta elektroniczna, strony www, wyszukiwarki</w:t>
            </w:r>
          </w:p>
          <w:p w14:paraId="4313943E" w14:textId="5194BEFF"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objaśnia różne role użytkownika i urządzeń w sieci,</w:t>
            </w:r>
          </w:p>
          <w:p w14:paraId="4CBF1321" w14:textId="5D1BED0A"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sposoby korzystania z sieci za pomocą różnych urządzeń elektronicznych i różnych sposobów połączenia z siecią</w:t>
            </w:r>
            <w:r w:rsidR="00FE7B3C" w:rsidRPr="00F3362F">
              <w:rPr>
                <w:rFonts w:ascii="Calibri" w:eastAsia="Arial Narrow" w:hAnsi="Calibri" w:cs="Calibri"/>
                <w:sz w:val="24"/>
                <w:szCs w:val="24"/>
              </w:rPr>
              <w:t>,</w:t>
            </w:r>
          </w:p>
          <w:p w14:paraId="3D206B26" w14:textId="497FA9A5"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systemy dedykowane pracy zdalnej</w:t>
            </w:r>
            <w:r w:rsidR="00B53BA0" w:rsidRPr="00F3362F">
              <w:rPr>
                <w:rFonts w:ascii="Calibri" w:eastAsia="Arial Narrow" w:hAnsi="Calibri" w:cs="Calibri"/>
                <w:sz w:val="24"/>
                <w:szCs w:val="24"/>
              </w:rPr>
              <w:t>,</w:t>
            </w:r>
          </w:p>
          <w:p w14:paraId="70D4AD4A" w14:textId="1518DA46"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aplikacje do przeprowadzania testów, quizów</w:t>
            </w:r>
            <w:r w:rsidR="00B53BA0" w:rsidRPr="00F3362F">
              <w:rPr>
                <w:rFonts w:ascii="Calibri" w:eastAsia="Arial Narrow" w:hAnsi="Calibri" w:cs="Calibri"/>
                <w:sz w:val="24"/>
                <w:szCs w:val="24"/>
              </w:rPr>
              <w:t>,</w:t>
            </w:r>
          </w:p>
          <w:p w14:paraId="10B24D3A" w14:textId="6A1B9A12"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możliwości wykorzystania wirtualnej tablicy</w:t>
            </w:r>
            <w:r w:rsidR="00B53BA0" w:rsidRPr="00F3362F">
              <w:rPr>
                <w:rFonts w:ascii="Calibri" w:eastAsia="Arial Narrow" w:hAnsi="Calibri" w:cs="Calibri"/>
                <w:sz w:val="24"/>
                <w:szCs w:val="24"/>
              </w:rPr>
              <w:t>,</w:t>
            </w:r>
          </w:p>
          <w:p w14:paraId="6F5D64C8" w14:textId="3F10F09D" w:rsidR="0090530A" w:rsidRPr="00F3362F" w:rsidRDefault="0090530A" w:rsidP="00F3362F">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możliwości i sposoby pracy na platformie elektronicznego wspomagania zajęć</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tc>
        <w:tc>
          <w:tcPr>
            <w:tcW w:w="2783" w:type="dxa"/>
          </w:tcPr>
          <w:p w14:paraId="6DBE88C2" w14:textId="7BDDCB7A"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korzystać z podstawowych usług internetu z różnych urządzeń elektronicznych dostępnych w szkole dla celów edukacyjnych</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3EFC6D44" w14:textId="57373357"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sprawnie posługuje się siecią internet podczas przekazywania i wyszukiwania informacji</w:t>
            </w:r>
            <w:r w:rsidR="00B53BA0" w:rsidRPr="00F3362F">
              <w:rPr>
                <w:rFonts w:ascii="Calibri" w:eastAsia="Arial Narrow" w:hAnsi="Calibri" w:cs="Calibri"/>
                <w:sz w:val="24"/>
                <w:szCs w:val="24"/>
              </w:rPr>
              <w:t>,</w:t>
            </w:r>
          </w:p>
          <w:p w14:paraId="3348F0CE" w14:textId="7BECDAF0"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korzysta z systemów dedykowanych pracy zdalnej</w:t>
            </w:r>
            <w:r w:rsidR="00B53BA0" w:rsidRPr="00F3362F">
              <w:rPr>
                <w:rFonts w:ascii="Calibri" w:eastAsia="Arial Narrow" w:hAnsi="Calibri" w:cs="Calibri"/>
                <w:sz w:val="24"/>
                <w:szCs w:val="24"/>
              </w:rPr>
              <w:t>,</w:t>
            </w:r>
          </w:p>
          <w:p w14:paraId="038AFB17" w14:textId="08BB1F92"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wykorzystuje dostępne aplikacje do tworzenia testów i quizów sprawdzających postępy uczniów w nauce</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4326BAE9" w14:textId="69599872"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wykorzystuje aplikacje pełniące rolę wirtualnej tablicy do przekazywania informacji uczniom,</w:t>
            </w:r>
          </w:p>
          <w:p w14:paraId="338962C8" w14:textId="741ED2C8"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korzysta z platformy do zdalnego nauczania, umieszcza na niej gotowe materiały, definiuje zadania dla uczniów, prowadzi komunikacje z uczniami z jej pośrednictwem</w:t>
            </w:r>
            <w:r w:rsidR="00B53BA0" w:rsidRPr="00F3362F">
              <w:rPr>
                <w:rFonts w:ascii="Calibri" w:eastAsia="Arial Narrow" w:hAnsi="Calibri" w:cs="Calibri"/>
                <w:sz w:val="24"/>
                <w:szCs w:val="24"/>
              </w:rPr>
              <w:t>.</w:t>
            </w:r>
          </w:p>
          <w:p w14:paraId="268B179A" w14:textId="7A199DB8" w:rsidR="0090530A" w:rsidRPr="00F3362F"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c>
          <w:tcPr>
            <w:tcW w:w="1971" w:type="dxa"/>
          </w:tcPr>
          <w:p w14:paraId="336A09D4" w14:textId="330DD30C"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 pełną odpowiedzialnością korzysta z usług Internetu i kształtuje u uczniów postawę odpowiedzialnego użytkownika Internetu</w:t>
            </w:r>
            <w:r w:rsidR="00B53BA0" w:rsidRPr="00F3362F">
              <w:rPr>
                <w:rFonts w:ascii="Calibri" w:eastAsia="Arial Narrow" w:hAnsi="Calibri" w:cs="Calibri"/>
                <w:sz w:val="24"/>
                <w:szCs w:val="24"/>
              </w:rPr>
              <w:t>,</w:t>
            </w:r>
          </w:p>
          <w:p w14:paraId="2E48C7E5" w14:textId="559AF760"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wspomaga prowadzone zajęcia pracą na platformie</w:t>
            </w:r>
          </w:p>
          <w:p w14:paraId="5E6D20C9" w14:textId="40CC215A" w:rsidR="0090530A" w:rsidRPr="00F3362F" w:rsidRDefault="0090530A" w:rsidP="00B53BA0">
            <w:pPr>
              <w:pStyle w:val="Akapitzlist"/>
              <w:spacing w:after="360"/>
              <w:ind w:left="397"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umożliwiając uczniom samodzielne wykonywanie zadań w przypadku nieobecności na zajęciach</w:t>
            </w:r>
            <w:r w:rsidR="00B53BA0" w:rsidRPr="00F3362F">
              <w:rPr>
                <w:rFonts w:ascii="Calibri" w:eastAsia="Arial Narrow" w:hAnsi="Calibri" w:cs="Calibri"/>
                <w:sz w:val="24"/>
                <w:szCs w:val="24"/>
              </w:rPr>
              <w:t>.</w:t>
            </w:r>
          </w:p>
          <w:p w14:paraId="0FE42FF8" w14:textId="68A629E6" w:rsidR="0090530A" w:rsidRPr="00F3362F"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bl>
    <w:p w14:paraId="013DFEF6" w14:textId="3D4E6143" w:rsidR="1D8CA081" w:rsidRDefault="1D8CA081" w:rsidP="4BA85176">
      <w:pPr>
        <w:tabs>
          <w:tab w:val="left" w:pos="1188"/>
          <w:tab w:val="left" w:pos="4590"/>
          <w:tab w:val="left" w:pos="8777"/>
        </w:tabs>
        <w:ind w:left="-20" w:right="-20"/>
      </w:pPr>
      <w:r w:rsidRPr="4BA85176">
        <w:rPr>
          <w:rFonts w:ascii="Arial Narrow" w:eastAsia="Arial Narrow" w:hAnsi="Arial Narrow" w:cs="Arial Narrow"/>
        </w:rPr>
        <w:t xml:space="preserve"> </w:t>
      </w:r>
    </w:p>
    <w:p w14:paraId="379DEE6F" w14:textId="1A7B80BF" w:rsidR="1D8CA081" w:rsidRDefault="1D8CA081" w:rsidP="0090530A">
      <w:pPr>
        <w:pStyle w:val="Nagwek2"/>
        <w:spacing w:before="360" w:after="360"/>
      </w:pPr>
      <w:r w:rsidRPr="4BA85176">
        <w:lastRenderedPageBreak/>
        <w:t xml:space="preserve"> </w:t>
      </w:r>
      <w:r w:rsidR="0090530A" w:rsidRPr="4BA85176">
        <w:t>Elektroniczne zasoby edukacyjne oraz własne e-materiały</w:t>
      </w:r>
    </w:p>
    <w:tbl>
      <w:tblPr>
        <w:tblStyle w:val="Tabelasiatki1jasnaakcent1"/>
        <w:tblW w:w="0" w:type="auto"/>
        <w:tblLayout w:type="fixed"/>
        <w:tblLook w:val="04A0" w:firstRow="1" w:lastRow="0" w:firstColumn="1" w:lastColumn="0" w:noHBand="0" w:noVBand="1"/>
      </w:tblPr>
      <w:tblGrid>
        <w:gridCol w:w="1555"/>
        <w:gridCol w:w="2751"/>
        <w:gridCol w:w="2783"/>
        <w:gridCol w:w="1971"/>
      </w:tblGrid>
      <w:tr w:rsidR="4BA85176" w:rsidRPr="00F3362F" w14:paraId="4B7E99AF" w14:textId="77777777" w:rsidTr="00CD39D8">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555" w:type="dxa"/>
          </w:tcPr>
          <w:p w14:paraId="1042BE81" w14:textId="1B5437CE" w:rsidR="4BA85176" w:rsidRPr="00F3362F" w:rsidRDefault="4BA85176" w:rsidP="0090530A">
            <w:pPr>
              <w:spacing w:before="360" w:after="360"/>
              <w:ind w:left="-20" w:right="-20"/>
              <w:jc w:val="center"/>
              <w:rPr>
                <w:rFonts w:ascii="Calibri" w:hAnsi="Calibri" w:cs="Calibri"/>
                <w:sz w:val="24"/>
                <w:szCs w:val="24"/>
              </w:rPr>
            </w:pPr>
            <w:r w:rsidRPr="00F3362F">
              <w:rPr>
                <w:rFonts w:ascii="Calibri" w:eastAsia="Arial Narrow" w:hAnsi="Calibri" w:cs="Calibri"/>
                <w:color w:val="000000" w:themeColor="text1"/>
                <w:sz w:val="24"/>
                <w:szCs w:val="24"/>
              </w:rPr>
              <w:t>Obszar kompetencji</w:t>
            </w:r>
          </w:p>
        </w:tc>
        <w:tc>
          <w:tcPr>
            <w:tcW w:w="2751" w:type="dxa"/>
          </w:tcPr>
          <w:p w14:paraId="0411086F" w14:textId="2BA11471" w:rsidR="4BA85176" w:rsidRPr="00F3362F" w:rsidRDefault="4BA85176" w:rsidP="0090530A">
            <w:pPr>
              <w:spacing w:before="360" w:after="360"/>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Wiedza – nauczyciel:</w:t>
            </w:r>
          </w:p>
        </w:tc>
        <w:tc>
          <w:tcPr>
            <w:tcW w:w="2783" w:type="dxa"/>
          </w:tcPr>
          <w:p w14:paraId="7C613269" w14:textId="7FD0D328" w:rsidR="4BA85176" w:rsidRPr="00F3362F" w:rsidRDefault="4BA85176" w:rsidP="0090530A">
            <w:pPr>
              <w:spacing w:before="360" w:after="360"/>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Umiejętności – nauczyciel:</w:t>
            </w:r>
          </w:p>
        </w:tc>
        <w:tc>
          <w:tcPr>
            <w:tcW w:w="1971" w:type="dxa"/>
          </w:tcPr>
          <w:p w14:paraId="5358AF0F" w14:textId="28686B0D" w:rsidR="4BA85176" w:rsidRPr="00F3362F" w:rsidRDefault="4BA85176" w:rsidP="0090530A">
            <w:pPr>
              <w:spacing w:before="360" w:after="360"/>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Kompetencje społeczne – nauczyciel:</w:t>
            </w:r>
          </w:p>
        </w:tc>
      </w:tr>
      <w:tr w:rsidR="4BA85176" w:rsidRPr="00F3362F" w14:paraId="3ED88D28" w14:textId="77777777" w:rsidTr="00CD39D8">
        <w:trPr>
          <w:trHeight w:val="300"/>
        </w:trPr>
        <w:tc>
          <w:tcPr>
            <w:cnfStyle w:val="001000000000" w:firstRow="0" w:lastRow="0" w:firstColumn="1" w:lastColumn="0" w:oddVBand="0" w:evenVBand="0" w:oddHBand="0" w:evenHBand="0" w:firstRowFirstColumn="0" w:firstRowLastColumn="0" w:lastRowFirstColumn="0" w:lastRowLastColumn="0"/>
            <w:tcW w:w="1555" w:type="dxa"/>
          </w:tcPr>
          <w:p w14:paraId="1021422E" w14:textId="14DAE90F" w:rsidR="4BA85176" w:rsidRPr="00F3362F" w:rsidRDefault="4BA85176" w:rsidP="4BA85176">
            <w:pPr>
              <w:ind w:left="-20" w:right="-20"/>
              <w:rPr>
                <w:rFonts w:ascii="Calibri" w:hAnsi="Calibri" w:cs="Calibri"/>
                <w:sz w:val="24"/>
                <w:szCs w:val="24"/>
              </w:rPr>
            </w:pPr>
            <w:r w:rsidRPr="00F3362F">
              <w:rPr>
                <w:rFonts w:ascii="Calibri" w:eastAsia="Arial Narrow" w:hAnsi="Calibri" w:cs="Calibri"/>
                <w:sz w:val="24"/>
                <w:szCs w:val="24"/>
              </w:rPr>
              <w:t xml:space="preserve">Elektroniczne zasoby edukacyjne i elektroniczne środowiska kształcenia </w:t>
            </w:r>
          </w:p>
        </w:tc>
        <w:tc>
          <w:tcPr>
            <w:tcW w:w="2751" w:type="dxa"/>
          </w:tcPr>
          <w:p w14:paraId="08753AF3" w14:textId="31B687E3"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objaśnia zakres i przeznaczenie przedmiotowych e-zasobów</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234C1B65" w14:textId="00004AAC"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zestawy e-zasobów w postaci e-podręczników, e-doświadczeń, pakietów, serwisów</w:t>
            </w:r>
            <w:r w:rsidR="00B53BA0" w:rsidRPr="00F3362F">
              <w:rPr>
                <w:rFonts w:ascii="Calibri" w:eastAsia="Arial Narrow" w:hAnsi="Calibri" w:cs="Calibri"/>
                <w:sz w:val="24"/>
                <w:szCs w:val="24"/>
              </w:rPr>
              <w:t>,</w:t>
            </w:r>
          </w:p>
          <w:p w14:paraId="2D7D4BB4" w14:textId="304A0B73"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środowiska kształcenia pomocne w prowadzeniu zajęć, w szczególności społeczności praktykujących nauczycieli</w:t>
            </w:r>
            <w:r w:rsidR="00B53BA0" w:rsidRPr="00F3362F">
              <w:rPr>
                <w:rFonts w:ascii="Calibri" w:eastAsia="Arial Narrow" w:hAnsi="Calibri" w:cs="Calibri"/>
                <w:sz w:val="24"/>
                <w:szCs w:val="24"/>
              </w:rPr>
              <w:t>.</w:t>
            </w:r>
          </w:p>
        </w:tc>
        <w:tc>
          <w:tcPr>
            <w:tcW w:w="2783" w:type="dxa"/>
          </w:tcPr>
          <w:p w14:paraId="516C4F04" w14:textId="1DAF692F"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odnaleźć e-zasoby przeznaczone dla konkretnego celu w jego zakresie kształcenia, w tym gotowe elementy multimedialne</w:t>
            </w:r>
            <w:r w:rsidR="00B53BA0" w:rsidRPr="00F3362F">
              <w:rPr>
                <w:rFonts w:ascii="Calibri" w:eastAsia="Arial Narrow" w:hAnsi="Calibri" w:cs="Calibri"/>
                <w:sz w:val="24"/>
                <w:szCs w:val="24"/>
              </w:rPr>
              <w:t>,</w:t>
            </w:r>
          </w:p>
          <w:p w14:paraId="3F999749" w14:textId="4F4A10F0"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dobrać e-zasoby zwiększające motywację, zaangażowanie i aktywność uczniów na zajęciach</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397B8300" w14:textId="0DF3A203"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zaprojektować z wykorzystaniem technologii materiały edukacyjne na wybrany temat zgodny z programem prowadzonych zajęć, dobiera i odpowiednio wykorzystuje istniejące zasoby</w:t>
            </w:r>
            <w:r w:rsidR="00B53BA0" w:rsidRPr="00F3362F">
              <w:rPr>
                <w:rFonts w:ascii="Calibri" w:eastAsia="Arial Narrow" w:hAnsi="Calibri" w:cs="Calibri"/>
                <w:sz w:val="24"/>
                <w:szCs w:val="24"/>
              </w:rPr>
              <w:t>,</w:t>
            </w:r>
          </w:p>
          <w:p w14:paraId="2379EFCE" w14:textId="00EA1A6A"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aktywnie uczestniczy w internetowych społecznościach doskonalących się nauczycieli</w:t>
            </w:r>
            <w:r w:rsidR="00B53BA0" w:rsidRPr="00F3362F">
              <w:rPr>
                <w:rFonts w:ascii="Calibri" w:eastAsia="Arial Narrow" w:hAnsi="Calibri" w:cs="Calibri"/>
                <w:sz w:val="24"/>
                <w:szCs w:val="24"/>
              </w:rPr>
              <w:t>.</w:t>
            </w:r>
          </w:p>
        </w:tc>
        <w:tc>
          <w:tcPr>
            <w:tcW w:w="1971" w:type="dxa"/>
          </w:tcPr>
          <w:p w14:paraId="68BE471A" w14:textId="7C167989"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przyjmuje postawę współużytkownika edukacyjnych zasobów Internetu, szanującego prawa własności intelektualnej, rozwijającego zasoby i dzielącego się swoimi wytworami</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tc>
      </w:tr>
      <w:tr w:rsidR="0090530A" w:rsidRPr="00F3362F" w14:paraId="1ACFB54C" w14:textId="77777777" w:rsidTr="00CD39D8">
        <w:trPr>
          <w:trHeight w:val="4770"/>
        </w:trPr>
        <w:tc>
          <w:tcPr>
            <w:cnfStyle w:val="001000000000" w:firstRow="0" w:lastRow="0" w:firstColumn="1" w:lastColumn="0" w:oddVBand="0" w:evenVBand="0" w:oddHBand="0" w:evenHBand="0" w:firstRowFirstColumn="0" w:firstRowLastColumn="0" w:lastRowFirstColumn="0" w:lastRowLastColumn="0"/>
            <w:tcW w:w="1555" w:type="dxa"/>
          </w:tcPr>
          <w:p w14:paraId="01DF4B4B" w14:textId="7065A014" w:rsidR="0090530A" w:rsidRPr="00F3362F" w:rsidRDefault="0090530A" w:rsidP="4BA85176">
            <w:pPr>
              <w:ind w:left="-20" w:right="-20"/>
              <w:rPr>
                <w:rFonts w:ascii="Calibri" w:hAnsi="Calibri" w:cs="Calibri"/>
                <w:sz w:val="24"/>
                <w:szCs w:val="24"/>
              </w:rPr>
            </w:pPr>
            <w:r w:rsidRPr="00F3362F">
              <w:rPr>
                <w:rFonts w:ascii="Calibri" w:eastAsia="Arial Narrow" w:hAnsi="Calibri" w:cs="Calibri"/>
                <w:sz w:val="24"/>
                <w:szCs w:val="24"/>
              </w:rPr>
              <w:t xml:space="preserve">Wybrane aspekty wykorzystania własnych i gotowych elektronicznych materiałów dydaktycznych na zajęciach z uczniami </w:t>
            </w:r>
          </w:p>
        </w:tc>
        <w:tc>
          <w:tcPr>
            <w:tcW w:w="2751" w:type="dxa"/>
          </w:tcPr>
          <w:p w14:paraId="61D83B47" w14:textId="7B8778FD"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metody projektowania i tworzenia własnych materiałów edukacyjnych wykorzystujących technologię</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2413CC32" w14:textId="2C43EB59"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wie, do których tematów prowadzonego przedmiotu może efektywnie wykorzystać własne dokumenty, prezentacje oraz gotowe materiały pozyskane z innych źródeł</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26BBA6B2" w14:textId="5E9701FC"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systemy do przeprowadzania webinariów i telekonferencji</w:t>
            </w:r>
            <w:r w:rsidR="00B53BA0" w:rsidRPr="00F3362F">
              <w:rPr>
                <w:rFonts w:ascii="Calibri" w:eastAsia="Arial Narrow" w:hAnsi="Calibri" w:cs="Calibri"/>
                <w:sz w:val="24"/>
                <w:szCs w:val="24"/>
              </w:rPr>
              <w:t>.</w:t>
            </w:r>
          </w:p>
          <w:p w14:paraId="14070B4B" w14:textId="01F5A2C5" w:rsidR="0090530A" w:rsidRPr="00F3362F" w:rsidRDefault="0090530A" w:rsidP="4BA85176">
            <w:pPr>
              <w:ind w:left="230"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 xml:space="preserve"> </w:t>
            </w:r>
          </w:p>
        </w:tc>
        <w:tc>
          <w:tcPr>
            <w:tcW w:w="2783" w:type="dxa"/>
          </w:tcPr>
          <w:p w14:paraId="6231E1C3" w14:textId="3BF3B2B3"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opracowuje poprawne metodycznie materiały w postaci dokumentów i prezentacji</w:t>
            </w:r>
            <w:r w:rsidR="00B53BA0" w:rsidRPr="00F3362F">
              <w:rPr>
                <w:rFonts w:ascii="Calibri" w:eastAsia="Arial Narrow" w:hAnsi="Calibri" w:cs="Calibri"/>
                <w:sz w:val="24"/>
                <w:szCs w:val="24"/>
              </w:rPr>
              <w:t>,</w:t>
            </w:r>
          </w:p>
          <w:p w14:paraId="244F6A4C" w14:textId="79B176C7"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wykorzystuje na lekcjach wytworzone filmy, kolaże, podcasty</w:t>
            </w:r>
            <w:r w:rsidR="00B53BA0" w:rsidRPr="00F3362F">
              <w:rPr>
                <w:rFonts w:ascii="Calibri" w:eastAsia="Arial Narrow" w:hAnsi="Calibri" w:cs="Calibri"/>
                <w:sz w:val="24"/>
                <w:szCs w:val="24"/>
              </w:rPr>
              <w:t>,</w:t>
            </w:r>
          </w:p>
          <w:p w14:paraId="425FD3A3" w14:textId="3B356714"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uczestniczy w webinariach i telekonferencjach dla uczniów i nauczycieli</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0ABF5275" w14:textId="0F257304" w:rsidR="0090530A" w:rsidRPr="00F3362F" w:rsidRDefault="0090530A" w:rsidP="4BA85176">
            <w:pPr>
              <w:ind w:left="230"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p>
        </w:tc>
        <w:tc>
          <w:tcPr>
            <w:tcW w:w="1971" w:type="dxa"/>
          </w:tcPr>
          <w:p w14:paraId="1DD6D966" w14:textId="32494FF1"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samodzielnie tworzy poprawne metodycznie materiały elektroniczne wzbogacające działania dydaktyczne</w:t>
            </w:r>
            <w:r w:rsidR="00B53BA0" w:rsidRPr="00F3362F">
              <w:rPr>
                <w:rFonts w:ascii="Calibri" w:eastAsia="Arial Narrow" w:hAnsi="Calibri" w:cs="Calibri"/>
                <w:sz w:val="24"/>
                <w:szCs w:val="24"/>
              </w:rPr>
              <w:t>.</w:t>
            </w:r>
          </w:p>
          <w:p w14:paraId="20AE3AE0" w14:textId="77777777" w:rsidR="0090530A" w:rsidRPr="00F3362F" w:rsidRDefault="0090530A" w:rsidP="4BA85176">
            <w:pPr>
              <w:ind w:left="-20" w:right="-2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sz w:val="24"/>
                <w:szCs w:val="24"/>
              </w:rPr>
              <w:t xml:space="preserve"> </w:t>
            </w:r>
          </w:p>
          <w:p w14:paraId="0960540C" w14:textId="3DEF1667" w:rsidR="0090530A" w:rsidRPr="00F3362F"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bl>
    <w:p w14:paraId="26AD06CB" w14:textId="4FE11239" w:rsidR="1D8CA081" w:rsidRDefault="1D8CA081" w:rsidP="4BA85176">
      <w:pPr>
        <w:tabs>
          <w:tab w:val="left" w:pos="1188"/>
          <w:tab w:val="left" w:pos="4590"/>
          <w:tab w:val="left" w:pos="8777"/>
        </w:tabs>
        <w:ind w:left="-1855" w:right="-20"/>
      </w:pPr>
      <w:r w:rsidRPr="4BA85176">
        <w:rPr>
          <w:rFonts w:ascii="Arial Narrow" w:eastAsia="Arial Narrow" w:hAnsi="Arial Narrow" w:cs="Arial Narrow"/>
        </w:rPr>
        <w:t xml:space="preserve"> </w:t>
      </w:r>
    </w:p>
    <w:p w14:paraId="5953273E" w14:textId="02B6A543" w:rsidR="1D8CA081" w:rsidRDefault="1D8CA081" w:rsidP="0090530A">
      <w:pPr>
        <w:pStyle w:val="Nagwek2"/>
        <w:spacing w:before="360" w:after="360"/>
        <w:ind w:left="714" w:hanging="357"/>
      </w:pPr>
      <w:r w:rsidRPr="4BA85176">
        <w:t xml:space="preserve"> </w:t>
      </w:r>
      <w:r w:rsidR="0090530A" w:rsidRPr="4BA85176">
        <w:t>Metodyczne aspekty aktywizującego kształcenia z wykorzystaniem technologii</w:t>
      </w:r>
    </w:p>
    <w:tbl>
      <w:tblPr>
        <w:tblStyle w:val="Tabelasiatki1jasnaakcent1"/>
        <w:tblW w:w="0" w:type="auto"/>
        <w:tblLayout w:type="fixed"/>
        <w:tblLook w:val="04A0" w:firstRow="1" w:lastRow="0" w:firstColumn="1" w:lastColumn="0" w:noHBand="0" w:noVBand="1"/>
      </w:tblPr>
      <w:tblGrid>
        <w:gridCol w:w="1555"/>
        <w:gridCol w:w="2493"/>
        <w:gridCol w:w="2730"/>
        <w:gridCol w:w="2281"/>
      </w:tblGrid>
      <w:tr w:rsidR="4BA85176" w14:paraId="77FDD817" w14:textId="77777777" w:rsidTr="00CD39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tcPr>
          <w:p w14:paraId="2FD4747E" w14:textId="25E25913" w:rsidR="4BA85176" w:rsidRPr="00F3362F" w:rsidRDefault="4BA85176" w:rsidP="4BA85176">
            <w:pPr>
              <w:ind w:left="-20" w:right="-20"/>
              <w:jc w:val="center"/>
              <w:rPr>
                <w:rFonts w:ascii="Calibri" w:hAnsi="Calibri" w:cs="Calibri"/>
                <w:sz w:val="24"/>
                <w:szCs w:val="24"/>
              </w:rPr>
            </w:pPr>
            <w:r w:rsidRPr="00F3362F">
              <w:rPr>
                <w:rFonts w:ascii="Calibri" w:eastAsia="Arial Narrow" w:hAnsi="Calibri" w:cs="Calibri"/>
                <w:color w:val="000000" w:themeColor="text1"/>
                <w:sz w:val="24"/>
                <w:szCs w:val="24"/>
              </w:rPr>
              <w:t>Obszar kompetencji</w:t>
            </w:r>
          </w:p>
        </w:tc>
        <w:tc>
          <w:tcPr>
            <w:tcW w:w="2493" w:type="dxa"/>
          </w:tcPr>
          <w:p w14:paraId="362F3D07" w14:textId="03689E34" w:rsidR="4BA85176" w:rsidRPr="00F3362F"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 xml:space="preserve">Wiedza – nauczyciel: </w:t>
            </w:r>
          </w:p>
        </w:tc>
        <w:tc>
          <w:tcPr>
            <w:tcW w:w="2730" w:type="dxa"/>
          </w:tcPr>
          <w:p w14:paraId="23F51033" w14:textId="65700A0B" w:rsidR="4BA85176" w:rsidRPr="00F3362F"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 xml:space="preserve">Umiejętności – nauczyciel: </w:t>
            </w:r>
          </w:p>
        </w:tc>
        <w:tc>
          <w:tcPr>
            <w:tcW w:w="2281" w:type="dxa"/>
          </w:tcPr>
          <w:p w14:paraId="4F72D5FF" w14:textId="6C716E14" w:rsidR="4BA85176" w:rsidRPr="00F3362F"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Kompetencje społeczne –</w:t>
            </w:r>
          </w:p>
          <w:p w14:paraId="507BB378" w14:textId="421A3A1B" w:rsidR="4BA85176" w:rsidRPr="00F3362F"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 xml:space="preserve"> nauczyciel: </w:t>
            </w:r>
          </w:p>
        </w:tc>
      </w:tr>
      <w:tr w:rsidR="0090530A" w14:paraId="7E1936E9" w14:textId="77777777" w:rsidTr="00CD39D8">
        <w:trPr>
          <w:trHeight w:val="9178"/>
        </w:trPr>
        <w:tc>
          <w:tcPr>
            <w:cnfStyle w:val="001000000000" w:firstRow="0" w:lastRow="0" w:firstColumn="1" w:lastColumn="0" w:oddVBand="0" w:evenVBand="0" w:oddHBand="0" w:evenHBand="0" w:firstRowFirstColumn="0" w:firstRowLastColumn="0" w:lastRowFirstColumn="0" w:lastRowLastColumn="0"/>
            <w:tcW w:w="1555" w:type="dxa"/>
          </w:tcPr>
          <w:p w14:paraId="4EEC1FF7" w14:textId="7DE63E02" w:rsidR="0090530A" w:rsidRPr="00F3362F" w:rsidRDefault="0090530A" w:rsidP="4BA85176">
            <w:pPr>
              <w:ind w:left="-20" w:right="-20"/>
              <w:rPr>
                <w:rFonts w:ascii="Calibri" w:hAnsi="Calibri" w:cs="Calibri"/>
                <w:sz w:val="24"/>
                <w:szCs w:val="24"/>
              </w:rPr>
            </w:pPr>
            <w:r w:rsidRPr="00F3362F">
              <w:rPr>
                <w:rFonts w:ascii="Calibri" w:eastAsia="Arial Narrow" w:hAnsi="Calibri" w:cs="Calibri"/>
                <w:color w:val="000000" w:themeColor="text1"/>
                <w:sz w:val="24"/>
                <w:szCs w:val="24"/>
              </w:rPr>
              <w:t>Aktywizujące metody dydaktyczne wykorzystujące potencjał uczniów i technologii</w:t>
            </w:r>
          </w:p>
        </w:tc>
        <w:tc>
          <w:tcPr>
            <w:tcW w:w="2493" w:type="dxa"/>
          </w:tcPr>
          <w:p w14:paraId="112772AC" w14:textId="044C967D"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zasady nauczania spiralnego</w:t>
            </w:r>
            <w:r w:rsidR="00B53BA0" w:rsidRPr="00F3362F">
              <w:rPr>
                <w:rFonts w:ascii="Calibri" w:eastAsia="Arial Narrow" w:hAnsi="Calibri" w:cs="Calibri"/>
                <w:sz w:val="24"/>
                <w:szCs w:val="24"/>
              </w:rPr>
              <w:t>,</w:t>
            </w:r>
          </w:p>
          <w:p w14:paraId="552CEE6E" w14:textId="5D1D06CF"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objaśnia metody dydaktyczne wykorzystujące technologie, takie jak: WebQuest, metodę projektów, odwrócone kształcenie, kształcenie wyprzedzające, nauczanie mieszane, uczenie przez działanie,</w:t>
            </w:r>
          </w:p>
          <w:p w14:paraId="5CA48613" w14:textId="1F135010"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objaśnia sposoby wykorzystania technologii przy współpracy uczniów, indywidualizacji i personalizacji kształcenia oraz dla zapewnienia spełnienia specjalnych potrzeb edukacyjnych</w:t>
            </w:r>
            <w:r w:rsidR="00B53BA0" w:rsidRPr="00F3362F">
              <w:rPr>
                <w:rFonts w:ascii="Calibri" w:eastAsia="Arial Narrow" w:hAnsi="Calibri" w:cs="Calibri"/>
                <w:sz w:val="24"/>
                <w:szCs w:val="24"/>
              </w:rPr>
              <w:t>.</w:t>
            </w:r>
          </w:p>
          <w:p w14:paraId="746615F3" w14:textId="68823F47" w:rsidR="0090530A" w:rsidRPr="00F3362F" w:rsidRDefault="0090530A" w:rsidP="4BA85176">
            <w:pPr>
              <w:ind w:left="-20"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sz w:val="24"/>
                <w:szCs w:val="24"/>
              </w:rPr>
            </w:pPr>
          </w:p>
        </w:tc>
        <w:tc>
          <w:tcPr>
            <w:tcW w:w="2730" w:type="dxa"/>
          </w:tcPr>
          <w:p w14:paraId="535BD88D" w14:textId="4A1F2CE6"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 trakcie procesu nauczania prezentuje wielokrotnie kluczowe pojęcia w coraz bardziej złożony sposób lub w różnych kontekstach</w:t>
            </w:r>
            <w:r w:rsidR="00B53BA0" w:rsidRPr="00F3362F">
              <w:rPr>
                <w:rFonts w:ascii="Calibri" w:eastAsia="Arial Narrow" w:hAnsi="Calibri" w:cs="Calibri"/>
                <w:sz w:val="24"/>
                <w:szCs w:val="24"/>
              </w:rPr>
              <w:t>,</w:t>
            </w:r>
          </w:p>
          <w:p w14:paraId="66917F48" w14:textId="67C28379"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zwiększa zaangażowanie uczniów i efekty ich uczenia się przez wykorzystywanie współczesnych metod dydaktycznych w klasie i poza nią</w:t>
            </w:r>
            <w:r w:rsidR="00B53BA0" w:rsidRPr="00F3362F">
              <w:rPr>
                <w:rFonts w:ascii="Calibri" w:eastAsia="Arial Narrow" w:hAnsi="Calibri" w:cs="Calibri"/>
                <w:sz w:val="24"/>
                <w:szCs w:val="24"/>
              </w:rPr>
              <w:t>,</w:t>
            </w:r>
          </w:p>
          <w:p w14:paraId="731FDD38" w14:textId="2C3A9C63"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przeprowadzić zajęcia również zespołowe, z wykorzystaniem wybranej metody dydaktycznej i z użyciem technologii</w:t>
            </w:r>
            <w:r w:rsidR="00B53BA0" w:rsidRPr="00F3362F">
              <w:rPr>
                <w:rFonts w:ascii="Calibri" w:eastAsia="Arial Narrow" w:hAnsi="Calibri" w:cs="Calibri"/>
                <w:sz w:val="24"/>
                <w:szCs w:val="24"/>
              </w:rPr>
              <w:t>,</w:t>
            </w:r>
          </w:p>
          <w:p w14:paraId="3D121E09" w14:textId="0985371E"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skutecznie łączy nauczanie bezpośrednie i zdalne w jedno spójne doświadczenie</w:t>
            </w:r>
            <w:r w:rsidR="00B53BA0" w:rsidRPr="00F3362F">
              <w:rPr>
                <w:rFonts w:ascii="Calibri" w:eastAsia="Arial Narrow" w:hAnsi="Calibri" w:cs="Calibri"/>
                <w:sz w:val="24"/>
                <w:szCs w:val="24"/>
              </w:rPr>
              <w:t>.</w:t>
            </w:r>
          </w:p>
          <w:p w14:paraId="6D07107D" w14:textId="2A4D938A" w:rsidR="0090530A" w:rsidRPr="00F3362F" w:rsidRDefault="0090530A" w:rsidP="4BA85176">
            <w:pPr>
              <w:ind w:left="230"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sz w:val="24"/>
                <w:szCs w:val="24"/>
              </w:rPr>
            </w:pPr>
          </w:p>
        </w:tc>
        <w:tc>
          <w:tcPr>
            <w:tcW w:w="2281" w:type="dxa"/>
          </w:tcPr>
          <w:p w14:paraId="78DE3C78" w14:textId="5585C0F3" w:rsidR="0090530A" w:rsidRPr="00F3362F" w:rsidRDefault="0090530A"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wzbogaca swój warsztat pracy o posłużenie się technologią w realizacji aktywizujących metod dydaktycznych</w:t>
            </w:r>
            <w:r w:rsidR="00B53BA0" w:rsidRPr="00F3362F">
              <w:rPr>
                <w:rFonts w:ascii="Calibri" w:eastAsia="Arial Narrow" w:hAnsi="Calibri" w:cs="Calibri"/>
                <w:sz w:val="24"/>
                <w:szCs w:val="24"/>
              </w:rPr>
              <w:t>.</w:t>
            </w:r>
          </w:p>
          <w:p w14:paraId="482E5D00" w14:textId="77777777" w:rsidR="0090530A" w:rsidRPr="00F3362F" w:rsidRDefault="0090530A" w:rsidP="4BA85176">
            <w:pPr>
              <w:ind w:left="230" w:right="-20"/>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 xml:space="preserve"> </w:t>
            </w:r>
          </w:p>
          <w:p w14:paraId="293BA107" w14:textId="2134E2BF" w:rsidR="0090530A" w:rsidRPr="00F3362F" w:rsidRDefault="0090530A" w:rsidP="4BA85176">
            <w:pPr>
              <w:ind w:left="-20" w:right="-2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sz w:val="24"/>
                <w:szCs w:val="24"/>
              </w:rPr>
              <w:t xml:space="preserve"> </w:t>
            </w:r>
          </w:p>
        </w:tc>
      </w:tr>
      <w:tr w:rsidR="4BA85176" w14:paraId="10AEA7D5" w14:textId="77777777" w:rsidTr="00CD39D8">
        <w:trPr>
          <w:trHeight w:val="300"/>
        </w:trPr>
        <w:tc>
          <w:tcPr>
            <w:cnfStyle w:val="001000000000" w:firstRow="0" w:lastRow="0" w:firstColumn="1" w:lastColumn="0" w:oddVBand="0" w:evenVBand="0" w:oddHBand="0" w:evenHBand="0" w:firstRowFirstColumn="0" w:firstRowLastColumn="0" w:lastRowFirstColumn="0" w:lastRowLastColumn="0"/>
            <w:tcW w:w="1555" w:type="dxa"/>
          </w:tcPr>
          <w:p w14:paraId="3667280C" w14:textId="463BDE6E" w:rsidR="4BA85176" w:rsidRPr="00F3362F" w:rsidRDefault="4BA85176" w:rsidP="4BA85176">
            <w:pPr>
              <w:ind w:left="-20" w:right="-20"/>
              <w:rPr>
                <w:rFonts w:ascii="Calibri" w:hAnsi="Calibri" w:cs="Calibri"/>
                <w:sz w:val="24"/>
                <w:szCs w:val="24"/>
              </w:rPr>
            </w:pPr>
            <w:r w:rsidRPr="00F3362F">
              <w:rPr>
                <w:rFonts w:ascii="Calibri" w:eastAsia="Arial Narrow" w:hAnsi="Calibri" w:cs="Calibri"/>
                <w:sz w:val="24"/>
                <w:szCs w:val="24"/>
              </w:rPr>
              <w:t>Metody realizacji zapisów w podstawie programowej i w programach nauczania</w:t>
            </w:r>
          </w:p>
        </w:tc>
        <w:tc>
          <w:tcPr>
            <w:tcW w:w="2493" w:type="dxa"/>
          </w:tcPr>
          <w:p w14:paraId="08A46DD0" w14:textId="105B0DD7"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identyfikuje w podstawie programowej miejsca, gdzie tradycyjne metody realizacji mogą być  wsparte i wzbogacone metodami z użyciem technologii</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0C38E1C5" w14:textId="649513BD"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objaśnia aktywizujące metody realizacji zapisów podstawy programowej ze wsparciem technologią, w szczególności odnoszące się do realizacji własnego programu nauczania</w:t>
            </w:r>
            <w:r w:rsidR="00B53BA0" w:rsidRPr="00F3362F">
              <w:rPr>
                <w:rFonts w:ascii="Calibri" w:eastAsia="Arial Narrow" w:hAnsi="Calibri" w:cs="Calibri"/>
                <w:sz w:val="24"/>
                <w:szCs w:val="24"/>
              </w:rPr>
              <w:t>.</w:t>
            </w:r>
          </w:p>
          <w:p w14:paraId="696D6742" w14:textId="062CAED1" w:rsidR="4BA85176" w:rsidRPr="00F3362F" w:rsidRDefault="4BA85176" w:rsidP="00C76A75">
            <w:pPr>
              <w:ind w:left="-250" w:right="-2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730" w:type="dxa"/>
          </w:tcPr>
          <w:p w14:paraId="43DC6D2D" w14:textId="72C7E78B"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zidentyfikować te tematy programu nauczania prowadzonych zajęć, w których zastosowanie technologii przyniesie dodatkowe efekty kształcenia</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2ABB4042" w14:textId="753F3AE5"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projektować zajęcia dobierając odpowiednią metodę bazujące na technologii określa miejsca użycia technologii, określa i uzasadnia cel zastosowania technologii, określa powiązania tradycyjnej metody z technologią, planuje realizację tematu wiążąc metody tradycyjne z technologią</w:t>
            </w:r>
            <w:r w:rsidR="00B53BA0" w:rsidRPr="00F3362F">
              <w:rPr>
                <w:rFonts w:ascii="Calibri" w:eastAsia="Arial Narrow" w:hAnsi="Calibri" w:cs="Calibri"/>
                <w:sz w:val="24"/>
                <w:szCs w:val="24"/>
              </w:rPr>
              <w:t>.</w:t>
            </w:r>
          </w:p>
        </w:tc>
        <w:tc>
          <w:tcPr>
            <w:tcW w:w="2281" w:type="dxa"/>
          </w:tcPr>
          <w:p w14:paraId="386584F4" w14:textId="703F1ED9"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ocenić korzyści wynikające ze wzbogacenia technologią metod realizacji zapisów programowych</w:t>
            </w:r>
            <w:r w:rsidR="00B53BA0" w:rsidRPr="00F3362F">
              <w:rPr>
                <w:rFonts w:ascii="Calibri" w:eastAsia="Arial Narrow" w:hAnsi="Calibri" w:cs="Calibri"/>
                <w:sz w:val="24"/>
                <w:szCs w:val="24"/>
              </w:rPr>
              <w:t>,</w:t>
            </w:r>
          </w:p>
          <w:p w14:paraId="23318567" w14:textId="47BE17C2"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dostrzega korzyści edukacyjne wynikające z posłużenia się technologia w realizacji zapisów programowych, zwłaszcza w odniesieniu do osiągnięć uczniów</w:t>
            </w:r>
            <w:r w:rsidR="00B53BA0"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0CBC50A2" w14:textId="242D285A" w:rsidR="4BA85176" w:rsidRPr="00F3362F" w:rsidRDefault="4BA85176" w:rsidP="4BA85176">
            <w:pPr>
              <w:ind w:left="230" w:right="-2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b/>
                <w:bCs/>
                <w:sz w:val="24"/>
                <w:szCs w:val="24"/>
              </w:rPr>
              <w:t xml:space="preserve"> </w:t>
            </w:r>
          </w:p>
        </w:tc>
      </w:tr>
      <w:tr w:rsidR="4BA85176" w14:paraId="71688AC5" w14:textId="77777777" w:rsidTr="00CD39D8">
        <w:trPr>
          <w:trHeight w:val="300"/>
        </w:trPr>
        <w:tc>
          <w:tcPr>
            <w:cnfStyle w:val="001000000000" w:firstRow="0" w:lastRow="0" w:firstColumn="1" w:lastColumn="0" w:oddVBand="0" w:evenVBand="0" w:oddHBand="0" w:evenHBand="0" w:firstRowFirstColumn="0" w:firstRowLastColumn="0" w:lastRowFirstColumn="0" w:lastRowLastColumn="0"/>
            <w:tcW w:w="1555" w:type="dxa"/>
          </w:tcPr>
          <w:p w14:paraId="6324804F" w14:textId="307454EF" w:rsidR="4BA85176" w:rsidRPr="00F3362F" w:rsidRDefault="4BA85176" w:rsidP="4BA85176">
            <w:pPr>
              <w:ind w:left="-20" w:right="-20"/>
              <w:rPr>
                <w:rFonts w:ascii="Calibri" w:hAnsi="Calibri" w:cs="Calibri"/>
                <w:sz w:val="24"/>
                <w:szCs w:val="24"/>
              </w:rPr>
            </w:pPr>
            <w:r w:rsidRPr="00F3362F">
              <w:rPr>
                <w:rFonts w:ascii="Calibri" w:eastAsia="Arial Narrow" w:hAnsi="Calibri" w:cs="Calibri"/>
                <w:sz w:val="24"/>
                <w:szCs w:val="24"/>
              </w:rPr>
              <w:t>Prowadzanie zajęć z uczniami na podstawie scenariuszy zajęć z wykorzystaniem technologii</w:t>
            </w:r>
          </w:p>
        </w:tc>
        <w:tc>
          <w:tcPr>
            <w:tcW w:w="2493" w:type="dxa"/>
          </w:tcPr>
          <w:p w14:paraId="03D8D50F" w14:textId="2ED5A4FF"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objaśnia sposoby realizacji aktywizujących metod kształcenia</w:t>
            </w:r>
            <w:r w:rsidR="00B53BA0" w:rsidRPr="00F3362F">
              <w:rPr>
                <w:rFonts w:ascii="Calibri" w:eastAsia="Arial Narrow" w:hAnsi="Calibri" w:cs="Calibri"/>
                <w:sz w:val="24"/>
                <w:szCs w:val="24"/>
              </w:rPr>
              <w:t>.</w:t>
            </w:r>
          </w:p>
        </w:tc>
        <w:tc>
          <w:tcPr>
            <w:tcW w:w="2730" w:type="dxa"/>
          </w:tcPr>
          <w:p w14:paraId="40E67C49" w14:textId="507C593B"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przeprowadzić zajęcia do scenariuszy wykorzystujących technologię przez uczniów lub/i nauczyciela</w:t>
            </w:r>
            <w:r w:rsidR="00B53BA0" w:rsidRPr="00F3362F">
              <w:rPr>
                <w:rFonts w:ascii="Calibri" w:eastAsia="Arial Narrow" w:hAnsi="Calibri" w:cs="Calibri"/>
                <w:sz w:val="24"/>
                <w:szCs w:val="24"/>
              </w:rPr>
              <w:t>,</w:t>
            </w:r>
          </w:p>
          <w:p w14:paraId="0FD14027" w14:textId="02896BF4"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przeprowadzić zajęcia do scenariuszy, w których wykorzystuje własne materiały elektroniczne, angażując do tego również uczniów</w:t>
            </w:r>
            <w:r w:rsidR="00B53BA0" w:rsidRPr="00F3362F">
              <w:rPr>
                <w:rFonts w:ascii="Calibri" w:eastAsia="Arial Narrow" w:hAnsi="Calibri" w:cs="Calibri"/>
                <w:sz w:val="24"/>
                <w:szCs w:val="24"/>
              </w:rPr>
              <w:t>.</w:t>
            </w:r>
          </w:p>
        </w:tc>
        <w:tc>
          <w:tcPr>
            <w:tcW w:w="2281" w:type="dxa"/>
          </w:tcPr>
          <w:p w14:paraId="63DB1538" w14:textId="6B4E3000" w:rsidR="4BA85176" w:rsidRPr="00F3362F" w:rsidRDefault="4BA85176" w:rsidP="00B53BA0">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dąży do regularnego wykorzystywania technologii i własnych materiałów elektronicznych na zajęciach</w:t>
            </w:r>
            <w:r w:rsidR="00B53BA0" w:rsidRPr="00F3362F">
              <w:rPr>
                <w:rFonts w:ascii="Calibri" w:eastAsia="Arial Narrow" w:hAnsi="Calibri" w:cs="Calibri"/>
                <w:sz w:val="24"/>
                <w:szCs w:val="24"/>
              </w:rPr>
              <w:t>.</w:t>
            </w:r>
          </w:p>
        </w:tc>
      </w:tr>
    </w:tbl>
    <w:p w14:paraId="24B28F0C" w14:textId="2FD139B5" w:rsidR="1D8CA081" w:rsidRDefault="1D8CA081" w:rsidP="4BA85176">
      <w:pPr>
        <w:ind w:left="-20" w:right="-20"/>
        <w:rPr>
          <w:rFonts w:ascii="Arial Narrow" w:eastAsia="Arial Narrow" w:hAnsi="Arial Narrow" w:cs="Arial Narrow"/>
        </w:rPr>
      </w:pPr>
      <w:r w:rsidRPr="4BA85176">
        <w:rPr>
          <w:rFonts w:ascii="Arial Narrow" w:eastAsia="Arial Narrow" w:hAnsi="Arial Narrow" w:cs="Arial Narrow"/>
        </w:rPr>
        <w:t xml:space="preserve"> </w:t>
      </w:r>
    </w:p>
    <w:p w14:paraId="089F9126" w14:textId="6C9021B7" w:rsidR="0090530A" w:rsidRDefault="0090530A" w:rsidP="0090530A">
      <w:pPr>
        <w:pStyle w:val="Nagwek2"/>
        <w:spacing w:before="360" w:after="360" w:line="360" w:lineRule="auto"/>
        <w:ind w:left="714" w:hanging="357"/>
      </w:pPr>
      <w:r w:rsidRPr="4BA85176">
        <w:t>Profesjonalny rozwój nauczyciela</w:t>
      </w:r>
    </w:p>
    <w:tbl>
      <w:tblPr>
        <w:tblStyle w:val="Tabelasiatki1jasnaakcent1"/>
        <w:tblW w:w="9060" w:type="dxa"/>
        <w:tblLayout w:type="fixed"/>
        <w:tblLook w:val="04A0" w:firstRow="1" w:lastRow="0" w:firstColumn="1" w:lastColumn="0" w:noHBand="0" w:noVBand="1"/>
      </w:tblPr>
      <w:tblGrid>
        <w:gridCol w:w="1696"/>
        <w:gridCol w:w="2344"/>
        <w:gridCol w:w="2785"/>
        <w:gridCol w:w="2235"/>
      </w:tblGrid>
      <w:tr w:rsidR="4BA85176" w:rsidRPr="00F3362F" w14:paraId="542409BA" w14:textId="77777777" w:rsidTr="00CD39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tcPr>
          <w:p w14:paraId="69641CCA" w14:textId="175268A3" w:rsidR="4BA85176" w:rsidRPr="00F3362F" w:rsidRDefault="4BA85176" w:rsidP="4BA85176">
            <w:pPr>
              <w:ind w:left="-20" w:right="-20"/>
              <w:jc w:val="center"/>
              <w:rPr>
                <w:rFonts w:ascii="Calibri" w:hAnsi="Calibri" w:cs="Calibri"/>
                <w:sz w:val="24"/>
                <w:szCs w:val="24"/>
              </w:rPr>
            </w:pPr>
            <w:r w:rsidRPr="00F3362F">
              <w:rPr>
                <w:rFonts w:ascii="Calibri" w:eastAsia="Arial Narrow" w:hAnsi="Calibri" w:cs="Calibri"/>
                <w:color w:val="000000" w:themeColor="text1"/>
                <w:sz w:val="24"/>
                <w:szCs w:val="24"/>
              </w:rPr>
              <w:t>Obszar kompetencji</w:t>
            </w:r>
          </w:p>
        </w:tc>
        <w:tc>
          <w:tcPr>
            <w:tcW w:w="2344" w:type="dxa"/>
          </w:tcPr>
          <w:p w14:paraId="521D3582" w14:textId="4A9E223B" w:rsidR="4BA85176" w:rsidRPr="00F3362F"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 xml:space="preserve">Wiedza – nauczyciel: </w:t>
            </w:r>
          </w:p>
        </w:tc>
        <w:tc>
          <w:tcPr>
            <w:tcW w:w="2785" w:type="dxa"/>
          </w:tcPr>
          <w:p w14:paraId="0F5ADC49" w14:textId="34724637" w:rsidR="4BA85176" w:rsidRPr="00F3362F"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 xml:space="preserve">Umiejętności – nauczyciel: </w:t>
            </w:r>
          </w:p>
        </w:tc>
        <w:tc>
          <w:tcPr>
            <w:tcW w:w="2235" w:type="dxa"/>
          </w:tcPr>
          <w:p w14:paraId="35752023" w14:textId="1924F22B" w:rsidR="4BA85176" w:rsidRPr="00F3362F"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F3362F">
              <w:rPr>
                <w:rFonts w:ascii="Calibri" w:eastAsia="Arial Narrow" w:hAnsi="Calibri" w:cs="Calibri"/>
                <w:color w:val="000000" w:themeColor="text1"/>
                <w:sz w:val="24"/>
                <w:szCs w:val="24"/>
              </w:rPr>
              <w:t xml:space="preserve">Kompetencje społeczne – nauczyciel: </w:t>
            </w:r>
          </w:p>
        </w:tc>
      </w:tr>
      <w:tr w:rsidR="4BA85176" w:rsidRPr="00F3362F" w14:paraId="57F9411F" w14:textId="77777777" w:rsidTr="00CD39D8">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3E52FD3F" w14:textId="7E9D04AC" w:rsidR="4BA85176" w:rsidRPr="00F3362F" w:rsidRDefault="4BA85176" w:rsidP="4BA85176">
            <w:pPr>
              <w:ind w:left="-20" w:right="-20"/>
              <w:rPr>
                <w:rFonts w:ascii="Calibri" w:hAnsi="Calibri" w:cs="Calibri"/>
                <w:sz w:val="24"/>
                <w:szCs w:val="24"/>
              </w:rPr>
            </w:pPr>
            <w:r w:rsidRPr="00F3362F">
              <w:rPr>
                <w:rFonts w:ascii="Calibri" w:eastAsia="Arial Narrow" w:hAnsi="Calibri" w:cs="Calibri"/>
                <w:sz w:val="24"/>
                <w:szCs w:val="24"/>
              </w:rPr>
              <w:t>Standardy przygotowania nauczycieli, zwłaszcza w zakresie stosowania technologii w edukacji</w:t>
            </w:r>
          </w:p>
        </w:tc>
        <w:tc>
          <w:tcPr>
            <w:tcW w:w="2344" w:type="dxa"/>
          </w:tcPr>
          <w:p w14:paraId="56BE9C7C" w14:textId="4ECDC721" w:rsidR="4BA85176" w:rsidRPr="00F3362F"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standardy przygotowania nauczycieli</w:t>
            </w:r>
            <w:r w:rsidR="00FC5A02"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6C48178A" w14:textId="0C320FF3" w:rsidR="4BA85176" w:rsidRPr="00F3362F"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rolę i miejsce technologii w standardach przygotowania nauczycieli</w:t>
            </w:r>
            <w:r w:rsidR="00FC5A02" w:rsidRPr="00F3362F">
              <w:rPr>
                <w:rFonts w:ascii="Calibri" w:eastAsia="Arial Narrow" w:hAnsi="Calibri" w:cs="Calibri"/>
                <w:sz w:val="24"/>
                <w:szCs w:val="24"/>
              </w:rPr>
              <w:t>,</w:t>
            </w:r>
            <w:r w:rsidRPr="00F3362F">
              <w:rPr>
                <w:rFonts w:ascii="Calibri" w:eastAsia="Arial Narrow" w:hAnsi="Calibri" w:cs="Calibri"/>
                <w:sz w:val="24"/>
                <w:szCs w:val="24"/>
              </w:rPr>
              <w:t xml:space="preserve"> </w:t>
            </w:r>
          </w:p>
          <w:p w14:paraId="5B5CBDDB" w14:textId="32C6B7FB" w:rsidR="4BA85176" w:rsidRPr="00F3362F"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rolę i miejsce technologii w podstawie programowej i swoim programie nauczania</w:t>
            </w:r>
            <w:r w:rsidR="00FC5A02" w:rsidRPr="00F3362F">
              <w:rPr>
                <w:rFonts w:ascii="Calibri" w:eastAsia="Arial Narrow" w:hAnsi="Calibri" w:cs="Calibri"/>
                <w:sz w:val="24"/>
                <w:szCs w:val="24"/>
              </w:rPr>
              <w:t>.</w:t>
            </w:r>
          </w:p>
        </w:tc>
        <w:tc>
          <w:tcPr>
            <w:tcW w:w="2785" w:type="dxa"/>
          </w:tcPr>
          <w:p w14:paraId="17DD867D" w14:textId="0E690244" w:rsidR="4BA85176" w:rsidRPr="00F3362F"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odnieść standardy przygotowania nauczycieli do wymagań stawianych przez podstawę programową</w:t>
            </w:r>
            <w:r w:rsidR="00FC5A02" w:rsidRPr="00F3362F">
              <w:rPr>
                <w:rFonts w:ascii="Calibri" w:eastAsia="Arial Narrow" w:hAnsi="Calibri" w:cs="Calibri"/>
                <w:sz w:val="24"/>
                <w:szCs w:val="24"/>
              </w:rPr>
              <w:t>,</w:t>
            </w:r>
          </w:p>
          <w:p w14:paraId="6E266111" w14:textId="7309EDBA" w:rsidR="4BA85176" w:rsidRPr="00F3362F"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stopniowo, różnymi drogami dochodzi do spełnienia standardów przygotowania nauczycieli w zakresie technologii</w:t>
            </w:r>
            <w:r w:rsidR="00FC5A02" w:rsidRPr="00F3362F">
              <w:rPr>
                <w:rFonts w:ascii="Calibri" w:eastAsia="Arial Narrow" w:hAnsi="Calibri" w:cs="Calibri"/>
                <w:sz w:val="24"/>
                <w:szCs w:val="24"/>
              </w:rPr>
              <w:t>,</w:t>
            </w:r>
          </w:p>
          <w:p w14:paraId="4C9C4AEA" w14:textId="760F744D" w:rsidR="4BA85176" w:rsidRPr="00F3362F"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potrafi opracować program nauczania i scenariusze zajęć z uwzględnieniem celowego stosowania technologii</w:t>
            </w:r>
            <w:r w:rsidR="00FC5A02" w:rsidRPr="00F3362F">
              <w:rPr>
                <w:rFonts w:ascii="Calibri" w:eastAsia="Arial Narrow" w:hAnsi="Calibri" w:cs="Calibri"/>
                <w:sz w:val="24"/>
                <w:szCs w:val="24"/>
              </w:rPr>
              <w:t>.</w:t>
            </w:r>
          </w:p>
        </w:tc>
        <w:tc>
          <w:tcPr>
            <w:tcW w:w="2235" w:type="dxa"/>
          </w:tcPr>
          <w:p w14:paraId="3D5AE592" w14:textId="71F47563" w:rsidR="4BA85176" w:rsidRPr="00F3362F"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zna zakres swojego, niezbędnego przygotowania w zakresie technologii do zajęć będących realizacją zapisów podstawy programowej</w:t>
            </w:r>
            <w:r w:rsidR="00FC5A02" w:rsidRPr="00F3362F">
              <w:rPr>
                <w:rFonts w:ascii="Calibri" w:eastAsia="Arial Narrow" w:hAnsi="Calibri" w:cs="Calibri"/>
                <w:sz w:val="24"/>
                <w:szCs w:val="24"/>
              </w:rPr>
              <w:t>.</w:t>
            </w:r>
          </w:p>
        </w:tc>
      </w:tr>
      <w:tr w:rsidR="4BA85176" w:rsidRPr="00F3362F" w14:paraId="58280150" w14:textId="77777777" w:rsidTr="00CD39D8">
        <w:trPr>
          <w:trHeight w:val="2693"/>
        </w:trPr>
        <w:tc>
          <w:tcPr>
            <w:cnfStyle w:val="001000000000" w:firstRow="0" w:lastRow="0" w:firstColumn="1" w:lastColumn="0" w:oddVBand="0" w:evenVBand="0" w:oddHBand="0" w:evenHBand="0" w:firstRowFirstColumn="0" w:firstRowLastColumn="0" w:lastRowFirstColumn="0" w:lastRowLastColumn="0"/>
            <w:tcW w:w="1696" w:type="dxa"/>
          </w:tcPr>
          <w:p w14:paraId="699226B4" w14:textId="16AA9C38" w:rsidR="4BA85176" w:rsidRPr="00F3362F" w:rsidRDefault="4BA85176" w:rsidP="4BA85176">
            <w:pPr>
              <w:ind w:left="-20" w:right="-20"/>
              <w:rPr>
                <w:rFonts w:ascii="Calibri" w:hAnsi="Calibri" w:cs="Calibri"/>
                <w:sz w:val="24"/>
                <w:szCs w:val="24"/>
              </w:rPr>
            </w:pPr>
            <w:r w:rsidRPr="00F3362F">
              <w:rPr>
                <w:rFonts w:ascii="Calibri" w:eastAsia="Arial Narrow" w:hAnsi="Calibri" w:cs="Calibri"/>
                <w:sz w:val="24"/>
                <w:szCs w:val="24"/>
              </w:rPr>
              <w:t xml:space="preserve">Społeczności praktykujących nauczycieli (ang. </w:t>
            </w:r>
            <w:r w:rsidRPr="00F3362F">
              <w:rPr>
                <w:rFonts w:ascii="Calibri" w:eastAsia="Arial Narrow" w:hAnsi="Calibri" w:cs="Calibri"/>
                <w:i/>
                <w:iCs/>
                <w:sz w:val="24"/>
                <w:szCs w:val="24"/>
              </w:rPr>
              <w:t>community of practice</w:t>
            </w:r>
            <w:r w:rsidRPr="00F3362F">
              <w:rPr>
                <w:rFonts w:ascii="Calibri" w:eastAsia="Arial Narrow" w:hAnsi="Calibri" w:cs="Calibri"/>
                <w:sz w:val="24"/>
                <w:szCs w:val="24"/>
              </w:rPr>
              <w:t xml:space="preserve">) i różne formy w nich udziału </w:t>
            </w:r>
          </w:p>
        </w:tc>
        <w:tc>
          <w:tcPr>
            <w:tcW w:w="2344" w:type="dxa"/>
          </w:tcPr>
          <w:p w14:paraId="7772EAEA" w14:textId="092235BD" w:rsidR="4BA85176" w:rsidRPr="00F3362F"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identyfikuje społeczności praktykujących nauczycieli</w:t>
            </w:r>
            <w:r w:rsidR="00FC5A02" w:rsidRPr="00F3362F">
              <w:rPr>
                <w:rFonts w:ascii="Calibri" w:eastAsia="Arial Narrow" w:hAnsi="Calibri" w:cs="Calibri"/>
                <w:sz w:val="24"/>
                <w:szCs w:val="24"/>
              </w:rPr>
              <w:t>,</w:t>
            </w:r>
          </w:p>
          <w:p w14:paraId="30B7C2A5" w14:textId="0B7BE09D" w:rsidR="4BA85176" w:rsidRPr="00F3362F"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objaśnia formy aktywności w społecznościach praktykujących nauczycieli</w:t>
            </w:r>
            <w:r w:rsidR="00FC5A02" w:rsidRPr="00F3362F">
              <w:rPr>
                <w:rFonts w:ascii="Calibri" w:eastAsia="Arial Narrow" w:hAnsi="Calibri" w:cs="Calibri"/>
                <w:sz w:val="24"/>
                <w:szCs w:val="24"/>
              </w:rPr>
              <w:t>.</w:t>
            </w:r>
          </w:p>
        </w:tc>
        <w:tc>
          <w:tcPr>
            <w:tcW w:w="2785" w:type="dxa"/>
          </w:tcPr>
          <w:p w14:paraId="78A24CAD" w14:textId="57BBF948" w:rsidR="4BA85176" w:rsidRPr="00F3362F"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aktywnie uczestniczy w różnych formach działalności społeczności praktykujących nauczycieli, lokalnych i globalnych, ogólnych i przedmiotowych</w:t>
            </w:r>
            <w:r w:rsidR="00FC5A02" w:rsidRPr="00F3362F">
              <w:rPr>
                <w:rFonts w:ascii="Calibri" w:eastAsia="Arial Narrow" w:hAnsi="Calibri" w:cs="Calibri"/>
                <w:sz w:val="24"/>
                <w:szCs w:val="24"/>
              </w:rPr>
              <w:t>,</w:t>
            </w:r>
          </w:p>
          <w:p w14:paraId="7003A4A1" w14:textId="396688D9" w:rsidR="4BA85176" w:rsidRPr="00F3362F"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inicjuje grupy dyskusyjne nauczycieli zainteresowanych wybraną tematyką</w:t>
            </w:r>
            <w:r w:rsidR="00FC5A02" w:rsidRPr="00F3362F">
              <w:rPr>
                <w:rFonts w:ascii="Calibri" w:eastAsia="Arial Narrow" w:hAnsi="Calibri" w:cs="Calibri"/>
                <w:sz w:val="24"/>
                <w:szCs w:val="24"/>
              </w:rPr>
              <w:t>.</w:t>
            </w:r>
          </w:p>
        </w:tc>
        <w:tc>
          <w:tcPr>
            <w:tcW w:w="2235" w:type="dxa"/>
          </w:tcPr>
          <w:p w14:paraId="42FC062A" w14:textId="3DDA6932" w:rsidR="4BA85176" w:rsidRPr="00F3362F"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sz w:val="24"/>
                <w:szCs w:val="24"/>
              </w:rPr>
            </w:pPr>
            <w:r w:rsidRPr="00F3362F">
              <w:rPr>
                <w:rFonts w:ascii="Calibri" w:eastAsia="Arial Narrow" w:hAnsi="Calibri" w:cs="Calibri"/>
                <w:sz w:val="24"/>
                <w:szCs w:val="24"/>
              </w:rPr>
              <w:t>aktywnie uczestniczy w społecznościach praktykujących nauczycieli, przejawia inicjatywę w tym gronie</w:t>
            </w:r>
            <w:r w:rsidR="00FC5A02" w:rsidRPr="00F3362F">
              <w:rPr>
                <w:rFonts w:ascii="Calibri" w:eastAsia="Arial Narrow" w:hAnsi="Calibri" w:cs="Calibri"/>
                <w:sz w:val="24"/>
                <w:szCs w:val="24"/>
              </w:rPr>
              <w:t>.</w:t>
            </w:r>
          </w:p>
        </w:tc>
      </w:tr>
    </w:tbl>
    <w:p w14:paraId="2043931B" w14:textId="1C835AA9" w:rsidR="002D1AB9" w:rsidRPr="00393A30" w:rsidRDefault="00FF596C" w:rsidP="008262AF">
      <w:pPr>
        <w:pStyle w:val="Nagwek1"/>
        <w:numPr>
          <w:ilvl w:val="0"/>
          <w:numId w:val="23"/>
        </w:numPr>
        <w:spacing w:after="360"/>
        <w:rPr>
          <w:sz w:val="28"/>
          <w:szCs w:val="44"/>
        </w:rPr>
      </w:pPr>
      <w:r w:rsidRPr="00393A30">
        <w:rPr>
          <w:sz w:val="28"/>
          <w:szCs w:val="44"/>
        </w:rPr>
        <w:t>Schemat grantowy</w:t>
      </w:r>
    </w:p>
    <w:p w14:paraId="5EE210FE" w14:textId="412FB89D" w:rsidR="00C43074" w:rsidRPr="008503EE" w:rsidRDefault="00C43074" w:rsidP="0090530A">
      <w:pPr>
        <w:spacing w:before="360" w:after="360" w:line="360" w:lineRule="auto"/>
        <w:rPr>
          <w:rFonts w:ascii="Calibri" w:hAnsi="Calibri" w:cs="Calibri"/>
          <w:sz w:val="24"/>
          <w:szCs w:val="24"/>
        </w:rPr>
      </w:pPr>
      <w:r w:rsidRPr="008503EE">
        <w:rPr>
          <w:rFonts w:ascii="Calibri" w:hAnsi="Calibri" w:cs="Calibri"/>
          <w:sz w:val="24"/>
          <w:szCs w:val="24"/>
        </w:rPr>
        <w:t>Ostateczny odbiorca wsparcia ma obowiązek opisać sposób przekazania środków na zakup cyfrowych materiałów dydaktycznych dla szkół co jest przedmiotem oceny wniosku o objęcie przedsięwzięcia wsparciem w naborze. O grant będzie mógł wnioskować podmiot będący organem prowadzącym daną szkołę lub dyrektor szkoły samodzielnie, o ile posiada stosowne umocowanie (dalej: grantobiorca).</w:t>
      </w:r>
      <w:r w:rsidR="003F1A6E" w:rsidRPr="003F1A6E">
        <w:rPr>
          <w:rFonts w:ascii="Calibri" w:hAnsi="Calibri" w:cs="Calibri"/>
          <w:sz w:val="24"/>
          <w:szCs w:val="24"/>
        </w:rPr>
        <w:t xml:space="preserve"> </w:t>
      </w:r>
      <w:r w:rsidR="003F1A6E" w:rsidRPr="00CE1E86">
        <w:rPr>
          <w:rFonts w:ascii="Calibri" w:hAnsi="Calibri" w:cs="Calibri"/>
          <w:sz w:val="24"/>
          <w:szCs w:val="24"/>
        </w:rPr>
        <w:t>Do aplikowania o grant uprawnione będą placówki otrzymujące dotację oświatową.</w:t>
      </w:r>
    </w:p>
    <w:p w14:paraId="21B2D709" w14:textId="097EF3C6" w:rsidR="00C43074" w:rsidRPr="008503EE" w:rsidRDefault="00C43074" w:rsidP="0090530A">
      <w:pPr>
        <w:spacing w:before="360" w:after="360" w:line="360" w:lineRule="auto"/>
        <w:rPr>
          <w:rFonts w:ascii="Calibri" w:hAnsi="Calibri" w:cs="Calibri"/>
          <w:sz w:val="24"/>
          <w:szCs w:val="24"/>
        </w:rPr>
      </w:pPr>
      <w:r w:rsidRPr="00CE1E86">
        <w:rPr>
          <w:rFonts w:ascii="Calibri" w:hAnsi="Calibri" w:cs="Calibri"/>
          <w:sz w:val="24"/>
          <w:szCs w:val="24"/>
        </w:rPr>
        <w:t xml:space="preserve">OOW w ramach wsparcia otrzyma środki na granty. </w:t>
      </w:r>
      <w:r w:rsidR="003F1A6E">
        <w:rPr>
          <w:rFonts w:ascii="Calibri" w:hAnsi="Calibri" w:cs="Calibri"/>
          <w:sz w:val="24"/>
          <w:szCs w:val="24"/>
        </w:rPr>
        <w:t>Grantobiorca</w:t>
      </w:r>
      <w:r w:rsidRPr="00CE1E86">
        <w:rPr>
          <w:rFonts w:ascii="Calibri" w:hAnsi="Calibri" w:cs="Calibri"/>
          <w:sz w:val="24"/>
          <w:szCs w:val="24"/>
        </w:rPr>
        <w:t xml:space="preserve"> będzie m</w:t>
      </w:r>
      <w:r w:rsidR="003F1A6E">
        <w:rPr>
          <w:rFonts w:ascii="Calibri" w:hAnsi="Calibri" w:cs="Calibri"/>
          <w:sz w:val="24"/>
          <w:szCs w:val="24"/>
        </w:rPr>
        <w:t>ógł</w:t>
      </w:r>
      <w:r w:rsidRPr="00CE1E86">
        <w:rPr>
          <w:rFonts w:ascii="Calibri" w:hAnsi="Calibri" w:cs="Calibri"/>
          <w:sz w:val="24"/>
          <w:szCs w:val="24"/>
        </w:rPr>
        <w:t xml:space="preserve"> ubiegać się o środki, gdy nauczyciel którego oddeleguje na szkolenie lub który zgłosi się samodzielnie, ukończy je. Za każdego nauczyciela, który ukończył szkolenie, szkoła będzie mogła ubiegać się o grant w wysokości 1000,00 </w:t>
      </w:r>
      <w:r w:rsidR="00F95333">
        <w:rPr>
          <w:rFonts w:ascii="Calibri" w:hAnsi="Calibri" w:cs="Calibri"/>
          <w:sz w:val="24"/>
          <w:szCs w:val="24"/>
        </w:rPr>
        <w:t>zł netto (podatek Vat jest niekwalifikowalny).</w:t>
      </w:r>
    </w:p>
    <w:p w14:paraId="64F04A49" w14:textId="0F2598DA" w:rsidR="00C43074" w:rsidRPr="008503EE" w:rsidRDefault="00C43074" w:rsidP="0090530A">
      <w:pPr>
        <w:spacing w:before="360" w:after="360" w:line="360" w:lineRule="auto"/>
        <w:rPr>
          <w:rFonts w:ascii="Calibri" w:hAnsi="Calibri" w:cs="Calibri"/>
          <w:sz w:val="24"/>
          <w:szCs w:val="24"/>
        </w:rPr>
      </w:pPr>
      <w:r w:rsidRPr="008503EE">
        <w:rPr>
          <w:rFonts w:ascii="Calibri" w:hAnsi="Calibri" w:cs="Calibri"/>
          <w:sz w:val="24"/>
          <w:szCs w:val="24"/>
        </w:rPr>
        <w:t xml:space="preserve">OOW ma obowiązek przedstawić do akceptacji Jednostki Wspierającej katalog cyfrowych materiałów dydaktycznych możliwych do sfinansowania ze środków grantu. Jeśli wśród materiałów dydaktycznych znajdzie się sprzęt komputerowy, to będzie on musiał spełniać minimalne standardy określone w Rozporządzeniu Ministra Edukacji i Nauki z dnia 28 grudnia 2022 r. zmieniające rozporządzenie w sprawie podstawowych warunków niezbędnych do </w:t>
      </w:r>
      <w:r w:rsidRPr="008503EE">
        <w:rPr>
          <w:rFonts w:ascii="Calibri" w:hAnsi="Calibri" w:cs="Calibri"/>
          <w:sz w:val="24"/>
          <w:szCs w:val="24"/>
        </w:rPr>
        <w:lastRenderedPageBreak/>
        <w:t>realizacji przez szkoły i nauczycieli zadań dydaktycznych, wychowawczych i opiekuńczych oraz programów nauczania.</w:t>
      </w:r>
    </w:p>
    <w:p w14:paraId="6518B676" w14:textId="77777777" w:rsidR="00CE1E86" w:rsidRDefault="00C43074" w:rsidP="0090530A">
      <w:pPr>
        <w:spacing w:before="360" w:after="360" w:line="360" w:lineRule="auto"/>
        <w:rPr>
          <w:rFonts w:ascii="Calibri" w:hAnsi="Calibri" w:cs="Calibri"/>
          <w:sz w:val="24"/>
          <w:szCs w:val="24"/>
        </w:rPr>
      </w:pPr>
      <w:r w:rsidRPr="008503EE">
        <w:rPr>
          <w:rFonts w:ascii="Calibri" w:hAnsi="Calibri" w:cs="Calibri"/>
          <w:sz w:val="24"/>
          <w:szCs w:val="24"/>
        </w:rPr>
        <w:t>Zgodnie z umową o objęcie przedsięwzięcia wsparciem</w:t>
      </w:r>
      <w:r>
        <w:rPr>
          <w:rFonts w:ascii="Calibri" w:hAnsi="Calibri" w:cs="Calibri"/>
          <w:sz w:val="24"/>
          <w:szCs w:val="24"/>
        </w:rPr>
        <w:t>,</w:t>
      </w:r>
      <w:r w:rsidRPr="008503EE">
        <w:rPr>
          <w:rFonts w:ascii="Calibri" w:hAnsi="Calibri" w:cs="Calibri"/>
          <w:sz w:val="24"/>
          <w:szCs w:val="24"/>
        </w:rPr>
        <w:t xml:space="preserve"> OOW zobowiązany jest w terminie 30 dni od dnia zawarcia umowy o objęcie przedsięwzięcia wsparciem do przedłożenia Jednostce wspierającej katalogu cyfrowych materiałów dydaktycznych możliwych do sfinansowania ze środków grantu oraz wzoru umowy o powierzenie grantu, określającej warunki ich przekazania i rozliczania, celem zatwierdzenia przez Jednostkę wspierającą. Ostateczny odbiorca wsparcia może skorzystać ze wzoru umowy o powierzenie grantu, który Jednostka wspierająca przekaże Ostatecznemu odbiorcy wsparcia nie później niż w terminie 14 dni od dnia zawarcia </w:t>
      </w:r>
      <w:r>
        <w:rPr>
          <w:rFonts w:ascii="Calibri" w:hAnsi="Calibri" w:cs="Calibri"/>
          <w:sz w:val="24"/>
          <w:szCs w:val="24"/>
        </w:rPr>
        <w:t>u</w:t>
      </w:r>
      <w:r w:rsidRPr="008503EE">
        <w:rPr>
          <w:rFonts w:ascii="Calibri" w:hAnsi="Calibri" w:cs="Calibri"/>
          <w:sz w:val="24"/>
          <w:szCs w:val="24"/>
        </w:rPr>
        <w:t>mowy</w:t>
      </w:r>
      <w:r>
        <w:rPr>
          <w:rFonts w:ascii="Calibri" w:hAnsi="Calibri" w:cs="Calibri"/>
          <w:sz w:val="24"/>
          <w:szCs w:val="24"/>
        </w:rPr>
        <w:t xml:space="preserve"> o objęcie przedsięwzięcia</w:t>
      </w:r>
      <w:r w:rsidRPr="008503EE">
        <w:rPr>
          <w:rFonts w:ascii="Calibri" w:hAnsi="Calibri" w:cs="Calibri"/>
          <w:sz w:val="24"/>
          <w:szCs w:val="24"/>
        </w:rPr>
        <w:t xml:space="preserve">, bądź we wskazanym wyżej terminie przekazać Jednostce wspierającej własny wzór umowy o powierzenie grantu celem jego zatwierdzenia przez Jednostkę Wspierającą. Jednostka Wspierająca zatwierdza bądź odrzuca przekazany wzór umowy o powierzenie grantu oraz katalog cyfrowych materiałów dydaktycznych możliwych do sfinansowania ze środków grantu w ciągu 30 dni od dnia ich otrzymania. </w:t>
      </w:r>
    </w:p>
    <w:p w14:paraId="715EC070" w14:textId="63B65646" w:rsidR="00C43074" w:rsidRPr="00EB314A" w:rsidRDefault="00C43074" w:rsidP="0090530A">
      <w:pPr>
        <w:spacing w:before="360" w:after="360" w:line="360" w:lineRule="auto"/>
        <w:rPr>
          <w:rFonts w:ascii="Calibri" w:hAnsi="Calibri" w:cs="Calibri"/>
          <w:b/>
          <w:bCs/>
          <w:sz w:val="24"/>
          <w:szCs w:val="24"/>
        </w:rPr>
      </w:pPr>
      <w:r w:rsidRPr="00EB314A">
        <w:rPr>
          <w:rFonts w:ascii="Calibri" w:hAnsi="Calibri" w:cs="Calibri"/>
          <w:b/>
          <w:bCs/>
          <w:sz w:val="24"/>
          <w:szCs w:val="24"/>
        </w:rPr>
        <w:t>Umowa o powierzeniu grantu zawierana między OOW a grantobiorcą określać musi w szczególności:</w:t>
      </w:r>
    </w:p>
    <w:p w14:paraId="5B09746F"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cel na jaki może by przeznaczony grant i zadania grantobiorcy;</w:t>
      </w:r>
    </w:p>
    <w:p w14:paraId="14C4A7F5"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kwotę grantu i wkładu własnego oraz tryb wypłacenia grantu;</w:t>
      </w:r>
    </w:p>
    <w:p w14:paraId="576C2F7B"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lang w:eastAsia="pl-PL"/>
        </w:rPr>
        <w:t>informację, o konieczności pokrycia przez grantobiorcę kwoty podatku VAT od towarów i usług zakupionych ze środków przekazanego grantu;</w:t>
      </w:r>
    </w:p>
    <w:p w14:paraId="6C66547A"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warunki przekazania i rozliczenia grantu;</w:t>
      </w:r>
    </w:p>
    <w:p w14:paraId="2CC3C182"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zobowiązanie do zwrotu grantu w przypadku wykorzystania go niezgodnie z celem;</w:t>
      </w:r>
    </w:p>
    <w:p w14:paraId="6CE3755C"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lang w:eastAsia="pl-PL"/>
        </w:rPr>
        <w:t>termin zwrotu niewykorzystanej części grantu</w:t>
      </w:r>
      <w:r>
        <w:rPr>
          <w:rFonts w:ascii="Calibri" w:hAnsi="Calibri" w:cs="Calibri"/>
          <w:sz w:val="24"/>
          <w:szCs w:val="24"/>
          <w:lang w:eastAsia="pl-PL"/>
        </w:rPr>
        <w:t>;</w:t>
      </w:r>
    </w:p>
    <w:p w14:paraId="6D1A4228"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zobowiązanie do zachowania zasad informacji i promocji obowiązujących dla Inwestycji;</w:t>
      </w:r>
    </w:p>
    <w:p w14:paraId="2368DC90"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zobowiązanie do poddania się kontrolom lub audytom prowadzonym przez OOW lub uprawnione podmioty.</w:t>
      </w:r>
    </w:p>
    <w:p w14:paraId="08E246AD" w14:textId="77777777" w:rsidR="00C43074" w:rsidRPr="00F3362F" w:rsidRDefault="00C43074" w:rsidP="0090530A">
      <w:pPr>
        <w:spacing w:before="360" w:after="360" w:line="276" w:lineRule="auto"/>
        <w:rPr>
          <w:rFonts w:ascii="Calibri" w:hAnsi="Calibri" w:cs="Calibri"/>
          <w:sz w:val="24"/>
          <w:szCs w:val="24"/>
        </w:rPr>
      </w:pPr>
      <w:r w:rsidRPr="008503EE">
        <w:rPr>
          <w:rFonts w:ascii="Calibri" w:hAnsi="Calibri" w:cs="Calibri"/>
          <w:sz w:val="24"/>
          <w:szCs w:val="24"/>
        </w:rPr>
        <w:lastRenderedPageBreak/>
        <w:t xml:space="preserve">Należy także pamiętać, aby przygotowana przez OOW umowa o powierzenie grantu była </w:t>
      </w:r>
      <w:r w:rsidRPr="00F3362F">
        <w:rPr>
          <w:rFonts w:ascii="Calibri" w:hAnsi="Calibri" w:cs="Calibri"/>
          <w:sz w:val="24"/>
          <w:szCs w:val="24"/>
        </w:rPr>
        <w:t xml:space="preserve">zgodna z informacjami przedstawionymi we wniosku o objęcie przedsięwzięcia wsparciem oraz wymaganiami Koncepcji realizacji przedsięwzięcia. </w:t>
      </w:r>
    </w:p>
    <w:p w14:paraId="6BBDFD76" w14:textId="77777777" w:rsidR="00C43074" w:rsidRPr="00F3362F" w:rsidRDefault="00C43074" w:rsidP="0090530A">
      <w:pPr>
        <w:spacing w:before="360" w:after="360" w:line="276" w:lineRule="auto"/>
        <w:rPr>
          <w:rFonts w:ascii="Calibri" w:hAnsi="Calibri" w:cs="Calibri"/>
          <w:b/>
          <w:bCs/>
          <w:sz w:val="24"/>
          <w:szCs w:val="24"/>
        </w:rPr>
      </w:pPr>
      <w:r w:rsidRPr="00F3362F">
        <w:rPr>
          <w:rFonts w:ascii="Calibri" w:hAnsi="Calibri" w:cs="Calibri"/>
          <w:b/>
          <w:bCs/>
          <w:sz w:val="24"/>
          <w:szCs w:val="24"/>
        </w:rPr>
        <w:t>Obowiązki OOW związane z udzieleniem grantu:</w:t>
      </w:r>
    </w:p>
    <w:p w14:paraId="72B194EB" w14:textId="77777777" w:rsidR="00C43074" w:rsidRPr="00F3362F"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F3362F">
        <w:rPr>
          <w:rFonts w:ascii="Calibri" w:hAnsi="Calibri" w:cs="Calibri"/>
          <w:sz w:val="24"/>
          <w:szCs w:val="24"/>
        </w:rPr>
        <w:t>poinformowanie Jednostek Samorządu Terytorialnego oraz placówek dydaktycznych o możliwości otrzymania grantu;</w:t>
      </w:r>
    </w:p>
    <w:p w14:paraId="21AB01B8" w14:textId="77777777" w:rsidR="00C43074" w:rsidRPr="00F3362F"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F3362F">
        <w:rPr>
          <w:rFonts w:ascii="Calibri" w:hAnsi="Calibri" w:cs="Calibri"/>
          <w:sz w:val="24"/>
          <w:szCs w:val="24"/>
        </w:rPr>
        <w:t>sprawdzenie, czy szkoła kwalifikuje się do otrzymania grantu;</w:t>
      </w:r>
    </w:p>
    <w:p w14:paraId="386DBD8C" w14:textId="5A5C0AC7" w:rsidR="00C43074" w:rsidRPr="00F3362F"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F3362F">
        <w:rPr>
          <w:rFonts w:ascii="Calibri" w:hAnsi="Calibri" w:cs="Calibri"/>
          <w:sz w:val="24"/>
          <w:szCs w:val="24"/>
        </w:rPr>
        <w:t>sprawdzenie, czy grantobiorca nie jest wykluczony z możliwości otrzymania środków;</w:t>
      </w:r>
    </w:p>
    <w:p w14:paraId="650D6532" w14:textId="77777777" w:rsidR="00C43074" w:rsidRPr="00F3362F"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F3362F">
        <w:rPr>
          <w:rFonts w:ascii="Calibri" w:hAnsi="Calibri" w:cs="Calibri"/>
          <w:sz w:val="24"/>
          <w:szCs w:val="24"/>
        </w:rPr>
        <w:t>sprawdzenie czy grant został wykorzystany zgodnie z przeznaczeniem, a środki z grantu nie zostały przeznaczone na sfinansowanie podatku VAT;</w:t>
      </w:r>
    </w:p>
    <w:p w14:paraId="4DF017FD" w14:textId="77777777" w:rsidR="00C43074" w:rsidRPr="00F3362F"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F3362F">
        <w:rPr>
          <w:rFonts w:ascii="Calibri" w:hAnsi="Calibri" w:cs="Calibri"/>
          <w:sz w:val="24"/>
          <w:szCs w:val="24"/>
        </w:rPr>
        <w:t>opracowanie wzoru wniosku, który będzie składany w celu otrzymania grantu;</w:t>
      </w:r>
    </w:p>
    <w:p w14:paraId="0ED5232C" w14:textId="77777777" w:rsidR="00C43074" w:rsidRPr="00F3362F"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F3362F">
        <w:rPr>
          <w:rFonts w:ascii="Calibri" w:hAnsi="Calibri" w:cs="Calibri"/>
          <w:sz w:val="24"/>
          <w:szCs w:val="24"/>
        </w:rPr>
        <w:t>udzielenie grantów na zakup cyfrowych materiałów dydaktycznych;</w:t>
      </w:r>
    </w:p>
    <w:p w14:paraId="21B315CB" w14:textId="77777777" w:rsidR="00C43074" w:rsidRPr="00F3362F"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F3362F">
        <w:rPr>
          <w:rFonts w:ascii="Calibri" w:hAnsi="Calibri" w:cs="Calibri"/>
          <w:sz w:val="24"/>
          <w:szCs w:val="24"/>
        </w:rPr>
        <w:t>zawieranie umów z grantobiorcami;</w:t>
      </w:r>
    </w:p>
    <w:p w14:paraId="6E57D92C" w14:textId="77777777" w:rsidR="00C43074" w:rsidRPr="00F3362F"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F3362F">
        <w:rPr>
          <w:rFonts w:ascii="Calibri" w:hAnsi="Calibri" w:cs="Calibri"/>
          <w:sz w:val="24"/>
          <w:szCs w:val="24"/>
        </w:rPr>
        <w:t>rozliczenie wydatków poniesionych przez grantobiorców;</w:t>
      </w:r>
    </w:p>
    <w:p w14:paraId="7C08D40D" w14:textId="2A3D8C43" w:rsidR="002D1AB9" w:rsidRPr="00F3362F"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F3362F">
        <w:rPr>
          <w:rFonts w:ascii="Calibri" w:hAnsi="Calibri" w:cs="Calibri"/>
          <w:sz w:val="24"/>
          <w:szCs w:val="24"/>
        </w:rPr>
        <w:t>odzyskiwanie grantów w przypadku ich wykorzystania niezgodnie z umową o powierzenie grantu.</w:t>
      </w:r>
    </w:p>
    <w:sectPr w:rsidR="002D1AB9" w:rsidRPr="00F3362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DC7EF" w14:textId="77777777" w:rsidR="007C7EB3" w:rsidRDefault="007C7EB3" w:rsidP="007626C2">
      <w:pPr>
        <w:spacing w:after="0" w:line="240" w:lineRule="auto"/>
      </w:pPr>
      <w:r>
        <w:separator/>
      </w:r>
    </w:p>
  </w:endnote>
  <w:endnote w:type="continuationSeparator" w:id="0">
    <w:p w14:paraId="772F1BBE" w14:textId="77777777" w:rsidR="007C7EB3" w:rsidRDefault="007C7EB3" w:rsidP="007626C2">
      <w:pPr>
        <w:spacing w:after="0" w:line="240" w:lineRule="auto"/>
      </w:pPr>
      <w:r>
        <w:continuationSeparator/>
      </w:r>
    </w:p>
  </w:endnote>
  <w:endnote w:type="continuationNotice" w:id="1">
    <w:p w14:paraId="21C8423B" w14:textId="77777777" w:rsidR="007C7EB3" w:rsidRDefault="007C7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073B" w14:textId="77777777" w:rsidR="007C7EB3" w:rsidRDefault="007C7EB3" w:rsidP="007626C2">
      <w:pPr>
        <w:spacing w:after="0" w:line="240" w:lineRule="auto"/>
      </w:pPr>
      <w:r>
        <w:separator/>
      </w:r>
    </w:p>
  </w:footnote>
  <w:footnote w:type="continuationSeparator" w:id="0">
    <w:p w14:paraId="6F4B5768" w14:textId="77777777" w:rsidR="007C7EB3" w:rsidRDefault="007C7EB3" w:rsidP="007626C2">
      <w:pPr>
        <w:spacing w:after="0" w:line="240" w:lineRule="auto"/>
      </w:pPr>
      <w:r>
        <w:continuationSeparator/>
      </w:r>
    </w:p>
  </w:footnote>
  <w:footnote w:type="continuationNotice" w:id="1">
    <w:p w14:paraId="1C65AD43" w14:textId="77777777" w:rsidR="007C7EB3" w:rsidRDefault="007C7E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5398" w14:textId="39F50F90" w:rsidR="00A37B97" w:rsidRDefault="00A37B97" w:rsidP="00A37B97">
    <w:pPr>
      <w:pStyle w:val="Nagwek"/>
      <w:tabs>
        <w:tab w:val="clear" w:pos="4536"/>
        <w:tab w:val="clear" w:pos="9072"/>
        <w:tab w:val="left" w:pos="3681"/>
      </w:tabs>
    </w:pPr>
    <w:r w:rsidRPr="00A37B97">
      <w:rPr>
        <w:noProof/>
        <w:color w:val="2B579A"/>
        <w:shd w:val="clear" w:color="auto" w:fill="FFFFFF" w:themeFill="background1"/>
      </w:rPr>
      <w:drawing>
        <wp:anchor distT="0" distB="0" distL="114300" distR="114300" simplePos="0" relativeHeight="251658240" behindDoc="0" locked="0" layoutInCell="1" allowOverlap="1" wp14:anchorId="04DA126F" wp14:editId="0962E055">
          <wp:simplePos x="0" y="0"/>
          <wp:positionH relativeFrom="column">
            <wp:posOffset>-1905</wp:posOffset>
          </wp:positionH>
          <wp:positionV relativeFrom="paragraph">
            <wp:posOffset>-170815</wp:posOffset>
          </wp:positionV>
          <wp:extent cx="5760720" cy="340995"/>
          <wp:effectExtent l="0" t="0" r="0" b="1905"/>
          <wp:wrapSquare wrapText="bothSides"/>
          <wp:docPr id="223168093" name="Obraz 2231680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68093" name="Obraz 22316809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0995"/>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3E88"/>
    <w:multiLevelType w:val="hybridMultilevel"/>
    <w:tmpl w:val="6F92A02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B5B90"/>
    <w:multiLevelType w:val="hybridMultilevel"/>
    <w:tmpl w:val="3ECA5A08"/>
    <w:lvl w:ilvl="0" w:tplc="0415000F">
      <w:start w:val="1"/>
      <w:numFmt w:val="decimal"/>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 w15:restartNumberingAfterBreak="0">
    <w:nsid w:val="264567BD"/>
    <w:multiLevelType w:val="hybridMultilevel"/>
    <w:tmpl w:val="4132780A"/>
    <w:lvl w:ilvl="0" w:tplc="04150001">
      <w:start w:val="1"/>
      <w:numFmt w:val="bullet"/>
      <w:lvlText w:val=""/>
      <w:lvlJc w:val="left"/>
      <w:pPr>
        <w:ind w:left="720" w:hanging="360"/>
      </w:pPr>
      <w:rPr>
        <w:rFonts w:ascii="Symbol" w:hAnsi="Symbol" w:hint="default"/>
      </w:rPr>
    </w:lvl>
    <w:lvl w:ilvl="1" w:tplc="9C4CA0D6">
      <w:start w:val="1"/>
      <w:numFmt w:val="bullet"/>
      <w:lvlText w:val="o"/>
      <w:lvlJc w:val="left"/>
      <w:pPr>
        <w:ind w:left="1440" w:hanging="360"/>
      </w:pPr>
      <w:rPr>
        <w:rFonts w:ascii="Courier New" w:hAnsi="Courier New" w:hint="default"/>
      </w:rPr>
    </w:lvl>
    <w:lvl w:ilvl="2" w:tplc="AEA0B3CC">
      <w:start w:val="1"/>
      <w:numFmt w:val="bullet"/>
      <w:lvlText w:val=""/>
      <w:lvlJc w:val="left"/>
      <w:pPr>
        <w:ind w:left="2160" w:hanging="360"/>
      </w:pPr>
      <w:rPr>
        <w:rFonts w:ascii="Wingdings" w:hAnsi="Wingdings" w:hint="default"/>
      </w:rPr>
    </w:lvl>
    <w:lvl w:ilvl="3" w:tplc="1A08EFE2">
      <w:start w:val="1"/>
      <w:numFmt w:val="bullet"/>
      <w:lvlText w:val=""/>
      <w:lvlJc w:val="left"/>
      <w:pPr>
        <w:ind w:left="2880" w:hanging="360"/>
      </w:pPr>
      <w:rPr>
        <w:rFonts w:ascii="Symbol" w:hAnsi="Symbol" w:hint="default"/>
      </w:rPr>
    </w:lvl>
    <w:lvl w:ilvl="4" w:tplc="66A0A89E">
      <w:start w:val="1"/>
      <w:numFmt w:val="bullet"/>
      <w:lvlText w:val="o"/>
      <w:lvlJc w:val="left"/>
      <w:pPr>
        <w:ind w:left="3600" w:hanging="360"/>
      </w:pPr>
      <w:rPr>
        <w:rFonts w:ascii="Courier New" w:hAnsi="Courier New" w:hint="default"/>
      </w:rPr>
    </w:lvl>
    <w:lvl w:ilvl="5" w:tplc="53F2D392">
      <w:start w:val="1"/>
      <w:numFmt w:val="bullet"/>
      <w:lvlText w:val=""/>
      <w:lvlJc w:val="left"/>
      <w:pPr>
        <w:ind w:left="4320" w:hanging="360"/>
      </w:pPr>
      <w:rPr>
        <w:rFonts w:ascii="Wingdings" w:hAnsi="Wingdings" w:hint="default"/>
      </w:rPr>
    </w:lvl>
    <w:lvl w:ilvl="6" w:tplc="1F820808">
      <w:start w:val="1"/>
      <w:numFmt w:val="bullet"/>
      <w:lvlText w:val=""/>
      <w:lvlJc w:val="left"/>
      <w:pPr>
        <w:ind w:left="5040" w:hanging="360"/>
      </w:pPr>
      <w:rPr>
        <w:rFonts w:ascii="Symbol" w:hAnsi="Symbol" w:hint="default"/>
      </w:rPr>
    </w:lvl>
    <w:lvl w:ilvl="7" w:tplc="74AC882C">
      <w:start w:val="1"/>
      <w:numFmt w:val="bullet"/>
      <w:lvlText w:val="o"/>
      <w:lvlJc w:val="left"/>
      <w:pPr>
        <w:ind w:left="5760" w:hanging="360"/>
      </w:pPr>
      <w:rPr>
        <w:rFonts w:ascii="Courier New" w:hAnsi="Courier New" w:hint="default"/>
      </w:rPr>
    </w:lvl>
    <w:lvl w:ilvl="8" w:tplc="9522A934">
      <w:start w:val="1"/>
      <w:numFmt w:val="bullet"/>
      <w:lvlText w:val=""/>
      <w:lvlJc w:val="left"/>
      <w:pPr>
        <w:ind w:left="6480" w:hanging="360"/>
      </w:pPr>
      <w:rPr>
        <w:rFonts w:ascii="Wingdings" w:hAnsi="Wingdings" w:hint="default"/>
      </w:rPr>
    </w:lvl>
  </w:abstractNum>
  <w:abstractNum w:abstractNumId="3" w15:restartNumberingAfterBreak="0">
    <w:nsid w:val="27686ED0"/>
    <w:multiLevelType w:val="hybridMultilevel"/>
    <w:tmpl w:val="BF6E7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D71251"/>
    <w:multiLevelType w:val="hybridMultilevel"/>
    <w:tmpl w:val="AD646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E26482"/>
    <w:multiLevelType w:val="hybridMultilevel"/>
    <w:tmpl w:val="16F07AAE"/>
    <w:lvl w:ilvl="0" w:tplc="04150001">
      <w:start w:val="1"/>
      <w:numFmt w:val="bullet"/>
      <w:lvlText w:val=""/>
      <w:lvlJc w:val="left"/>
      <w:pPr>
        <w:ind w:left="2912" w:hanging="360"/>
      </w:pPr>
      <w:rPr>
        <w:rFonts w:ascii="Symbol" w:hAnsi="Symbol" w:hint="default"/>
      </w:rPr>
    </w:lvl>
    <w:lvl w:ilvl="1" w:tplc="04150003" w:tentative="1">
      <w:start w:val="1"/>
      <w:numFmt w:val="bullet"/>
      <w:lvlText w:val="o"/>
      <w:lvlJc w:val="left"/>
      <w:pPr>
        <w:ind w:left="3632" w:hanging="360"/>
      </w:pPr>
      <w:rPr>
        <w:rFonts w:ascii="Courier New" w:hAnsi="Courier New" w:cs="Courier New" w:hint="default"/>
      </w:rPr>
    </w:lvl>
    <w:lvl w:ilvl="2" w:tplc="04150005" w:tentative="1">
      <w:start w:val="1"/>
      <w:numFmt w:val="bullet"/>
      <w:lvlText w:val=""/>
      <w:lvlJc w:val="left"/>
      <w:pPr>
        <w:ind w:left="4352" w:hanging="360"/>
      </w:pPr>
      <w:rPr>
        <w:rFonts w:ascii="Wingdings" w:hAnsi="Wingdings" w:hint="default"/>
      </w:rPr>
    </w:lvl>
    <w:lvl w:ilvl="3" w:tplc="04150001" w:tentative="1">
      <w:start w:val="1"/>
      <w:numFmt w:val="bullet"/>
      <w:lvlText w:val=""/>
      <w:lvlJc w:val="left"/>
      <w:pPr>
        <w:ind w:left="5072" w:hanging="360"/>
      </w:pPr>
      <w:rPr>
        <w:rFonts w:ascii="Symbol" w:hAnsi="Symbol" w:hint="default"/>
      </w:rPr>
    </w:lvl>
    <w:lvl w:ilvl="4" w:tplc="04150003" w:tentative="1">
      <w:start w:val="1"/>
      <w:numFmt w:val="bullet"/>
      <w:lvlText w:val="o"/>
      <w:lvlJc w:val="left"/>
      <w:pPr>
        <w:ind w:left="5792" w:hanging="360"/>
      </w:pPr>
      <w:rPr>
        <w:rFonts w:ascii="Courier New" w:hAnsi="Courier New" w:cs="Courier New" w:hint="default"/>
      </w:rPr>
    </w:lvl>
    <w:lvl w:ilvl="5" w:tplc="04150005" w:tentative="1">
      <w:start w:val="1"/>
      <w:numFmt w:val="bullet"/>
      <w:lvlText w:val=""/>
      <w:lvlJc w:val="left"/>
      <w:pPr>
        <w:ind w:left="6512" w:hanging="360"/>
      </w:pPr>
      <w:rPr>
        <w:rFonts w:ascii="Wingdings" w:hAnsi="Wingdings" w:hint="default"/>
      </w:rPr>
    </w:lvl>
    <w:lvl w:ilvl="6" w:tplc="04150001" w:tentative="1">
      <w:start w:val="1"/>
      <w:numFmt w:val="bullet"/>
      <w:lvlText w:val=""/>
      <w:lvlJc w:val="left"/>
      <w:pPr>
        <w:ind w:left="7232" w:hanging="360"/>
      </w:pPr>
      <w:rPr>
        <w:rFonts w:ascii="Symbol" w:hAnsi="Symbol" w:hint="default"/>
      </w:rPr>
    </w:lvl>
    <w:lvl w:ilvl="7" w:tplc="04150003" w:tentative="1">
      <w:start w:val="1"/>
      <w:numFmt w:val="bullet"/>
      <w:lvlText w:val="o"/>
      <w:lvlJc w:val="left"/>
      <w:pPr>
        <w:ind w:left="7952" w:hanging="360"/>
      </w:pPr>
      <w:rPr>
        <w:rFonts w:ascii="Courier New" w:hAnsi="Courier New" w:cs="Courier New" w:hint="default"/>
      </w:rPr>
    </w:lvl>
    <w:lvl w:ilvl="8" w:tplc="04150005" w:tentative="1">
      <w:start w:val="1"/>
      <w:numFmt w:val="bullet"/>
      <w:lvlText w:val=""/>
      <w:lvlJc w:val="left"/>
      <w:pPr>
        <w:ind w:left="8672" w:hanging="360"/>
      </w:pPr>
      <w:rPr>
        <w:rFonts w:ascii="Wingdings" w:hAnsi="Wingdings" w:hint="default"/>
      </w:rPr>
    </w:lvl>
  </w:abstractNum>
  <w:abstractNum w:abstractNumId="6" w15:restartNumberingAfterBreak="0">
    <w:nsid w:val="38A438B8"/>
    <w:multiLevelType w:val="hybridMultilevel"/>
    <w:tmpl w:val="97FE902C"/>
    <w:lvl w:ilvl="0" w:tplc="ED1CD164">
      <w:start w:val="1"/>
      <w:numFmt w:val="upperRoman"/>
      <w:lvlText w:val="%1."/>
      <w:lvlJc w:val="left"/>
      <w:pPr>
        <w:ind w:left="1080" w:hanging="720"/>
      </w:pPr>
      <w:rPr>
        <w:rFonts w:hint="default"/>
        <w:color w:val="2B579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C93B46"/>
    <w:multiLevelType w:val="hybridMultilevel"/>
    <w:tmpl w:val="37B6A496"/>
    <w:lvl w:ilvl="0" w:tplc="2EC8F3F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505886"/>
    <w:multiLevelType w:val="hybridMultilevel"/>
    <w:tmpl w:val="86C6CCD0"/>
    <w:lvl w:ilvl="0" w:tplc="F9B2B09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B3323B"/>
    <w:multiLevelType w:val="hybridMultilevel"/>
    <w:tmpl w:val="CA6AF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831F88E"/>
    <w:multiLevelType w:val="hybridMultilevel"/>
    <w:tmpl w:val="5A025B54"/>
    <w:lvl w:ilvl="0" w:tplc="FACE39E4">
      <w:start w:val="1"/>
      <w:numFmt w:val="bullet"/>
      <w:lvlText w:val="·"/>
      <w:lvlJc w:val="left"/>
      <w:pPr>
        <w:ind w:left="720" w:hanging="360"/>
      </w:pPr>
      <w:rPr>
        <w:rFonts w:ascii="Symbol" w:hAnsi="Symbol" w:hint="default"/>
      </w:rPr>
    </w:lvl>
    <w:lvl w:ilvl="1" w:tplc="41EC6134">
      <w:start w:val="1"/>
      <w:numFmt w:val="bullet"/>
      <w:lvlText w:val="o"/>
      <w:lvlJc w:val="left"/>
      <w:pPr>
        <w:ind w:left="1440" w:hanging="360"/>
      </w:pPr>
      <w:rPr>
        <w:rFonts w:ascii="Courier New" w:hAnsi="Courier New" w:hint="default"/>
      </w:rPr>
    </w:lvl>
    <w:lvl w:ilvl="2" w:tplc="867E36A2">
      <w:start w:val="1"/>
      <w:numFmt w:val="bullet"/>
      <w:lvlText w:val=""/>
      <w:lvlJc w:val="left"/>
      <w:pPr>
        <w:ind w:left="2160" w:hanging="360"/>
      </w:pPr>
      <w:rPr>
        <w:rFonts w:ascii="Wingdings" w:hAnsi="Wingdings" w:hint="default"/>
      </w:rPr>
    </w:lvl>
    <w:lvl w:ilvl="3" w:tplc="6E8C8BFC">
      <w:start w:val="1"/>
      <w:numFmt w:val="bullet"/>
      <w:lvlText w:val=""/>
      <w:lvlJc w:val="left"/>
      <w:pPr>
        <w:ind w:left="2880" w:hanging="360"/>
      </w:pPr>
      <w:rPr>
        <w:rFonts w:ascii="Symbol" w:hAnsi="Symbol" w:hint="default"/>
      </w:rPr>
    </w:lvl>
    <w:lvl w:ilvl="4" w:tplc="D3F62122">
      <w:start w:val="1"/>
      <w:numFmt w:val="bullet"/>
      <w:lvlText w:val="o"/>
      <w:lvlJc w:val="left"/>
      <w:pPr>
        <w:ind w:left="3600" w:hanging="360"/>
      </w:pPr>
      <w:rPr>
        <w:rFonts w:ascii="Courier New" w:hAnsi="Courier New" w:hint="default"/>
      </w:rPr>
    </w:lvl>
    <w:lvl w:ilvl="5" w:tplc="7B06FA52">
      <w:start w:val="1"/>
      <w:numFmt w:val="bullet"/>
      <w:lvlText w:val=""/>
      <w:lvlJc w:val="left"/>
      <w:pPr>
        <w:ind w:left="4320" w:hanging="360"/>
      </w:pPr>
      <w:rPr>
        <w:rFonts w:ascii="Wingdings" w:hAnsi="Wingdings" w:hint="default"/>
      </w:rPr>
    </w:lvl>
    <w:lvl w:ilvl="6" w:tplc="C298C2DC">
      <w:start w:val="1"/>
      <w:numFmt w:val="bullet"/>
      <w:lvlText w:val=""/>
      <w:lvlJc w:val="left"/>
      <w:pPr>
        <w:ind w:left="5040" w:hanging="360"/>
      </w:pPr>
      <w:rPr>
        <w:rFonts w:ascii="Symbol" w:hAnsi="Symbol" w:hint="default"/>
      </w:rPr>
    </w:lvl>
    <w:lvl w:ilvl="7" w:tplc="F15011E6">
      <w:start w:val="1"/>
      <w:numFmt w:val="bullet"/>
      <w:lvlText w:val="o"/>
      <w:lvlJc w:val="left"/>
      <w:pPr>
        <w:ind w:left="5760" w:hanging="360"/>
      </w:pPr>
      <w:rPr>
        <w:rFonts w:ascii="Courier New" w:hAnsi="Courier New" w:hint="default"/>
      </w:rPr>
    </w:lvl>
    <w:lvl w:ilvl="8" w:tplc="07B2A64C">
      <w:start w:val="1"/>
      <w:numFmt w:val="bullet"/>
      <w:lvlText w:val=""/>
      <w:lvlJc w:val="left"/>
      <w:pPr>
        <w:ind w:left="6480" w:hanging="360"/>
      </w:pPr>
      <w:rPr>
        <w:rFonts w:ascii="Wingdings" w:hAnsi="Wingdings" w:hint="default"/>
      </w:rPr>
    </w:lvl>
  </w:abstractNum>
  <w:abstractNum w:abstractNumId="11" w15:restartNumberingAfterBreak="0">
    <w:nsid w:val="4EEE4203"/>
    <w:multiLevelType w:val="hybridMultilevel"/>
    <w:tmpl w:val="6D26C32C"/>
    <w:lvl w:ilvl="0" w:tplc="2C7E53FE">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B53CEF"/>
    <w:multiLevelType w:val="hybridMultilevel"/>
    <w:tmpl w:val="7A08E2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EE140A"/>
    <w:multiLevelType w:val="hybridMultilevel"/>
    <w:tmpl w:val="05DC1B12"/>
    <w:lvl w:ilvl="0" w:tplc="E4B0D588">
      <w:start w:val="1"/>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7E05BD"/>
    <w:multiLevelType w:val="hybridMultilevel"/>
    <w:tmpl w:val="6D20CC38"/>
    <w:lvl w:ilvl="0" w:tplc="2EC8F3F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666978"/>
    <w:multiLevelType w:val="hybridMultilevel"/>
    <w:tmpl w:val="BB44CB0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63881B6B"/>
    <w:multiLevelType w:val="hybridMultilevel"/>
    <w:tmpl w:val="9864CE16"/>
    <w:lvl w:ilvl="0" w:tplc="2EC8F3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110B15"/>
    <w:multiLevelType w:val="hybridMultilevel"/>
    <w:tmpl w:val="B86EE7B8"/>
    <w:lvl w:ilvl="0" w:tplc="42A63A46">
      <w:start w:val="1"/>
      <w:numFmt w:val="bullet"/>
      <w:lvlText w:val=""/>
      <w:lvlJc w:val="left"/>
      <w:pPr>
        <w:ind w:left="1440" w:hanging="360"/>
      </w:pPr>
      <w:rPr>
        <w:rFonts w:ascii="Symbol" w:hAnsi="Symbol"/>
      </w:rPr>
    </w:lvl>
    <w:lvl w:ilvl="1" w:tplc="1D0CDADE">
      <w:start w:val="1"/>
      <w:numFmt w:val="bullet"/>
      <w:lvlText w:val=""/>
      <w:lvlJc w:val="left"/>
      <w:pPr>
        <w:ind w:left="1440" w:hanging="360"/>
      </w:pPr>
      <w:rPr>
        <w:rFonts w:ascii="Symbol" w:hAnsi="Symbol"/>
      </w:rPr>
    </w:lvl>
    <w:lvl w:ilvl="2" w:tplc="3AD218A6">
      <w:start w:val="1"/>
      <w:numFmt w:val="bullet"/>
      <w:lvlText w:val=""/>
      <w:lvlJc w:val="left"/>
      <w:pPr>
        <w:ind w:left="1440" w:hanging="360"/>
      </w:pPr>
      <w:rPr>
        <w:rFonts w:ascii="Symbol" w:hAnsi="Symbol"/>
      </w:rPr>
    </w:lvl>
    <w:lvl w:ilvl="3" w:tplc="0A104D64">
      <w:start w:val="1"/>
      <w:numFmt w:val="bullet"/>
      <w:lvlText w:val=""/>
      <w:lvlJc w:val="left"/>
      <w:pPr>
        <w:ind w:left="1440" w:hanging="360"/>
      </w:pPr>
      <w:rPr>
        <w:rFonts w:ascii="Symbol" w:hAnsi="Symbol"/>
      </w:rPr>
    </w:lvl>
    <w:lvl w:ilvl="4" w:tplc="6052846E">
      <w:start w:val="1"/>
      <w:numFmt w:val="bullet"/>
      <w:lvlText w:val=""/>
      <w:lvlJc w:val="left"/>
      <w:pPr>
        <w:ind w:left="1440" w:hanging="360"/>
      </w:pPr>
      <w:rPr>
        <w:rFonts w:ascii="Symbol" w:hAnsi="Symbol"/>
      </w:rPr>
    </w:lvl>
    <w:lvl w:ilvl="5" w:tplc="DA0A31A6">
      <w:start w:val="1"/>
      <w:numFmt w:val="bullet"/>
      <w:lvlText w:val=""/>
      <w:lvlJc w:val="left"/>
      <w:pPr>
        <w:ind w:left="1440" w:hanging="360"/>
      </w:pPr>
      <w:rPr>
        <w:rFonts w:ascii="Symbol" w:hAnsi="Symbol"/>
      </w:rPr>
    </w:lvl>
    <w:lvl w:ilvl="6" w:tplc="0BEE1DB0">
      <w:start w:val="1"/>
      <w:numFmt w:val="bullet"/>
      <w:lvlText w:val=""/>
      <w:lvlJc w:val="left"/>
      <w:pPr>
        <w:ind w:left="1440" w:hanging="360"/>
      </w:pPr>
      <w:rPr>
        <w:rFonts w:ascii="Symbol" w:hAnsi="Symbol"/>
      </w:rPr>
    </w:lvl>
    <w:lvl w:ilvl="7" w:tplc="56DA7506">
      <w:start w:val="1"/>
      <w:numFmt w:val="bullet"/>
      <w:lvlText w:val=""/>
      <w:lvlJc w:val="left"/>
      <w:pPr>
        <w:ind w:left="1440" w:hanging="360"/>
      </w:pPr>
      <w:rPr>
        <w:rFonts w:ascii="Symbol" w:hAnsi="Symbol"/>
      </w:rPr>
    </w:lvl>
    <w:lvl w:ilvl="8" w:tplc="F752CA04">
      <w:start w:val="1"/>
      <w:numFmt w:val="bullet"/>
      <w:lvlText w:val=""/>
      <w:lvlJc w:val="left"/>
      <w:pPr>
        <w:ind w:left="1440" w:hanging="360"/>
      </w:pPr>
      <w:rPr>
        <w:rFonts w:ascii="Symbol" w:hAnsi="Symbol"/>
      </w:rPr>
    </w:lvl>
  </w:abstractNum>
  <w:abstractNum w:abstractNumId="18" w15:restartNumberingAfterBreak="0">
    <w:nsid w:val="66373A25"/>
    <w:multiLevelType w:val="hybridMultilevel"/>
    <w:tmpl w:val="567C38BE"/>
    <w:lvl w:ilvl="0" w:tplc="2932C5FA">
      <w:start w:val="1"/>
      <w:numFmt w:val="decimal"/>
      <w:lvlText w:val="%1."/>
      <w:lvlJc w:val="left"/>
      <w:pPr>
        <w:ind w:left="720" w:hanging="360"/>
      </w:pPr>
    </w:lvl>
    <w:lvl w:ilvl="1" w:tplc="BDC2472E">
      <w:start w:val="1"/>
      <w:numFmt w:val="lowerLetter"/>
      <w:lvlText w:val="%2."/>
      <w:lvlJc w:val="left"/>
      <w:pPr>
        <w:ind w:left="1440" w:hanging="360"/>
      </w:pPr>
    </w:lvl>
    <w:lvl w:ilvl="2" w:tplc="3A427772">
      <w:start w:val="1"/>
      <w:numFmt w:val="lowerRoman"/>
      <w:lvlText w:val="%3."/>
      <w:lvlJc w:val="right"/>
      <w:pPr>
        <w:ind w:left="2160" w:hanging="180"/>
      </w:pPr>
    </w:lvl>
    <w:lvl w:ilvl="3" w:tplc="E7182DEC">
      <w:start w:val="1"/>
      <w:numFmt w:val="decimal"/>
      <w:lvlText w:val="%4."/>
      <w:lvlJc w:val="left"/>
      <w:pPr>
        <w:ind w:left="2880" w:hanging="360"/>
      </w:pPr>
    </w:lvl>
    <w:lvl w:ilvl="4" w:tplc="1C8CAB78">
      <w:start w:val="1"/>
      <w:numFmt w:val="lowerLetter"/>
      <w:lvlText w:val="%5."/>
      <w:lvlJc w:val="left"/>
      <w:pPr>
        <w:ind w:left="3600" w:hanging="360"/>
      </w:pPr>
    </w:lvl>
    <w:lvl w:ilvl="5" w:tplc="AC3C2E9A">
      <w:start w:val="1"/>
      <w:numFmt w:val="lowerRoman"/>
      <w:lvlText w:val="%6."/>
      <w:lvlJc w:val="right"/>
      <w:pPr>
        <w:ind w:left="4320" w:hanging="180"/>
      </w:pPr>
    </w:lvl>
    <w:lvl w:ilvl="6" w:tplc="4EB620F2">
      <w:start w:val="1"/>
      <w:numFmt w:val="decimal"/>
      <w:lvlText w:val="%7."/>
      <w:lvlJc w:val="left"/>
      <w:pPr>
        <w:ind w:left="5040" w:hanging="360"/>
      </w:pPr>
    </w:lvl>
    <w:lvl w:ilvl="7" w:tplc="30A6A316">
      <w:start w:val="1"/>
      <w:numFmt w:val="lowerLetter"/>
      <w:lvlText w:val="%8."/>
      <w:lvlJc w:val="left"/>
      <w:pPr>
        <w:ind w:left="5760" w:hanging="360"/>
      </w:pPr>
    </w:lvl>
    <w:lvl w:ilvl="8" w:tplc="06845B6A">
      <w:start w:val="1"/>
      <w:numFmt w:val="lowerRoman"/>
      <w:lvlText w:val="%9."/>
      <w:lvlJc w:val="right"/>
      <w:pPr>
        <w:ind w:left="6480" w:hanging="180"/>
      </w:pPr>
    </w:lvl>
  </w:abstractNum>
  <w:abstractNum w:abstractNumId="19" w15:restartNumberingAfterBreak="0">
    <w:nsid w:val="690B05FD"/>
    <w:multiLevelType w:val="hybridMultilevel"/>
    <w:tmpl w:val="CEB6BB0C"/>
    <w:lvl w:ilvl="0" w:tplc="0094AB42">
      <w:start w:val="5"/>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176DB5"/>
    <w:multiLevelType w:val="hybridMultilevel"/>
    <w:tmpl w:val="72D83C7A"/>
    <w:lvl w:ilvl="0" w:tplc="6E16D034">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35391C"/>
    <w:multiLevelType w:val="hybridMultilevel"/>
    <w:tmpl w:val="7A08E2B0"/>
    <w:lvl w:ilvl="0" w:tplc="055CF7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1F2BDF"/>
    <w:multiLevelType w:val="hybridMultilevel"/>
    <w:tmpl w:val="B9C2CCA6"/>
    <w:lvl w:ilvl="0" w:tplc="16D41A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6181221">
    <w:abstractNumId w:val="8"/>
  </w:num>
  <w:num w:numId="2" w16cid:durableId="2121025888">
    <w:abstractNumId w:val="9"/>
  </w:num>
  <w:num w:numId="3" w16cid:durableId="1711683980">
    <w:abstractNumId w:val="15"/>
  </w:num>
  <w:num w:numId="4" w16cid:durableId="1194227363">
    <w:abstractNumId w:val="22"/>
  </w:num>
  <w:num w:numId="5" w16cid:durableId="865100844">
    <w:abstractNumId w:val="10"/>
  </w:num>
  <w:num w:numId="6" w16cid:durableId="1391029890">
    <w:abstractNumId w:val="2"/>
  </w:num>
  <w:num w:numId="7" w16cid:durableId="1182864944">
    <w:abstractNumId w:val="18"/>
  </w:num>
  <w:num w:numId="8" w16cid:durableId="2006930483">
    <w:abstractNumId w:val="6"/>
  </w:num>
  <w:num w:numId="9" w16cid:durableId="1995253672">
    <w:abstractNumId w:val="16"/>
  </w:num>
  <w:num w:numId="10" w16cid:durableId="1231770710">
    <w:abstractNumId w:val="7"/>
  </w:num>
  <w:num w:numId="11" w16cid:durableId="497236883">
    <w:abstractNumId w:val="3"/>
  </w:num>
  <w:num w:numId="12" w16cid:durableId="1089543401">
    <w:abstractNumId w:val="17"/>
  </w:num>
  <w:num w:numId="13" w16cid:durableId="224142952">
    <w:abstractNumId w:val="21"/>
  </w:num>
  <w:num w:numId="14" w16cid:durableId="551691968">
    <w:abstractNumId w:val="12"/>
  </w:num>
  <w:num w:numId="15" w16cid:durableId="1671130728">
    <w:abstractNumId w:val="13"/>
  </w:num>
  <w:num w:numId="16" w16cid:durableId="116879224">
    <w:abstractNumId w:val="1"/>
  </w:num>
  <w:num w:numId="17" w16cid:durableId="1796556229">
    <w:abstractNumId w:val="14"/>
  </w:num>
  <w:num w:numId="18" w16cid:durableId="936865615">
    <w:abstractNumId w:val="19"/>
  </w:num>
  <w:num w:numId="19" w16cid:durableId="175340699">
    <w:abstractNumId w:val="0"/>
  </w:num>
  <w:num w:numId="20" w16cid:durableId="1993606661">
    <w:abstractNumId w:val="4"/>
  </w:num>
  <w:num w:numId="21" w16cid:durableId="135491407">
    <w:abstractNumId w:val="20"/>
  </w:num>
  <w:num w:numId="22" w16cid:durableId="2042781693">
    <w:abstractNumId w:val="5"/>
  </w:num>
  <w:num w:numId="23" w16cid:durableId="150701428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C2"/>
    <w:rsid w:val="00001597"/>
    <w:rsid w:val="0001355A"/>
    <w:rsid w:val="00023A17"/>
    <w:rsid w:val="00026AB9"/>
    <w:rsid w:val="000348FA"/>
    <w:rsid w:val="00036E83"/>
    <w:rsid w:val="0004176E"/>
    <w:rsid w:val="00047C39"/>
    <w:rsid w:val="00055819"/>
    <w:rsid w:val="0005671A"/>
    <w:rsid w:val="000639A3"/>
    <w:rsid w:val="000716E7"/>
    <w:rsid w:val="00073873"/>
    <w:rsid w:val="00096158"/>
    <w:rsid w:val="000A42DD"/>
    <w:rsid w:val="000A5885"/>
    <w:rsid w:val="000A6541"/>
    <w:rsid w:val="000B153B"/>
    <w:rsid w:val="000B5E10"/>
    <w:rsid w:val="000B6F43"/>
    <w:rsid w:val="000C3553"/>
    <w:rsid w:val="000C3D55"/>
    <w:rsid w:val="000C6798"/>
    <w:rsid w:val="000C6EB9"/>
    <w:rsid w:val="000D535C"/>
    <w:rsid w:val="000F76A2"/>
    <w:rsid w:val="001157FE"/>
    <w:rsid w:val="00116586"/>
    <w:rsid w:val="001179E3"/>
    <w:rsid w:val="00121F98"/>
    <w:rsid w:val="001240C3"/>
    <w:rsid w:val="001254AB"/>
    <w:rsid w:val="001573C9"/>
    <w:rsid w:val="001643BE"/>
    <w:rsid w:val="001670F8"/>
    <w:rsid w:val="001677C9"/>
    <w:rsid w:val="00171869"/>
    <w:rsid w:val="00193D92"/>
    <w:rsid w:val="001D237F"/>
    <w:rsid w:val="001D43F1"/>
    <w:rsid w:val="001D5C80"/>
    <w:rsid w:val="001D7653"/>
    <w:rsid w:val="001D7974"/>
    <w:rsid w:val="001E11FD"/>
    <w:rsid w:val="001E15B6"/>
    <w:rsid w:val="001E32A6"/>
    <w:rsid w:val="001E3980"/>
    <w:rsid w:val="001E49DF"/>
    <w:rsid w:val="001E59A0"/>
    <w:rsid w:val="001F1D41"/>
    <w:rsid w:val="0020339D"/>
    <w:rsid w:val="00206AEF"/>
    <w:rsid w:val="0022418F"/>
    <w:rsid w:val="00233E91"/>
    <w:rsid w:val="002431A1"/>
    <w:rsid w:val="0024433B"/>
    <w:rsid w:val="00257356"/>
    <w:rsid w:val="002720AC"/>
    <w:rsid w:val="00285F3B"/>
    <w:rsid w:val="002A4BC9"/>
    <w:rsid w:val="002A5035"/>
    <w:rsid w:val="002B75F7"/>
    <w:rsid w:val="002C23DC"/>
    <w:rsid w:val="002D0D6D"/>
    <w:rsid w:val="002D1AB9"/>
    <w:rsid w:val="002F0912"/>
    <w:rsid w:val="00313150"/>
    <w:rsid w:val="00324B29"/>
    <w:rsid w:val="00326E7B"/>
    <w:rsid w:val="003270CC"/>
    <w:rsid w:val="00331905"/>
    <w:rsid w:val="00333075"/>
    <w:rsid w:val="003338B3"/>
    <w:rsid w:val="00351E96"/>
    <w:rsid w:val="00353F18"/>
    <w:rsid w:val="00355339"/>
    <w:rsid w:val="00367C3D"/>
    <w:rsid w:val="00372F6E"/>
    <w:rsid w:val="00390BF6"/>
    <w:rsid w:val="00391E09"/>
    <w:rsid w:val="00393A30"/>
    <w:rsid w:val="003A443C"/>
    <w:rsid w:val="003A73A4"/>
    <w:rsid w:val="003C5CFC"/>
    <w:rsid w:val="003D5B81"/>
    <w:rsid w:val="003E0556"/>
    <w:rsid w:val="003E129A"/>
    <w:rsid w:val="003E5DEF"/>
    <w:rsid w:val="003E6E4B"/>
    <w:rsid w:val="003F1A6E"/>
    <w:rsid w:val="004036AB"/>
    <w:rsid w:val="00411B69"/>
    <w:rsid w:val="00417333"/>
    <w:rsid w:val="00423B3F"/>
    <w:rsid w:val="00433810"/>
    <w:rsid w:val="0043603B"/>
    <w:rsid w:val="00443778"/>
    <w:rsid w:val="0044615F"/>
    <w:rsid w:val="0045122A"/>
    <w:rsid w:val="00461B4B"/>
    <w:rsid w:val="004622E2"/>
    <w:rsid w:val="00463AA9"/>
    <w:rsid w:val="00464E58"/>
    <w:rsid w:val="00474C86"/>
    <w:rsid w:val="004860C9"/>
    <w:rsid w:val="0049133F"/>
    <w:rsid w:val="004A373E"/>
    <w:rsid w:val="004B739A"/>
    <w:rsid w:val="004C649B"/>
    <w:rsid w:val="004D1ACC"/>
    <w:rsid w:val="004D1D1B"/>
    <w:rsid w:val="004D2B56"/>
    <w:rsid w:val="004E2387"/>
    <w:rsid w:val="004E7588"/>
    <w:rsid w:val="004F7744"/>
    <w:rsid w:val="005060D6"/>
    <w:rsid w:val="00520860"/>
    <w:rsid w:val="00523D76"/>
    <w:rsid w:val="00530C01"/>
    <w:rsid w:val="00557FAB"/>
    <w:rsid w:val="00560BF9"/>
    <w:rsid w:val="00561046"/>
    <w:rsid w:val="00567417"/>
    <w:rsid w:val="005B57BC"/>
    <w:rsid w:val="005B7E66"/>
    <w:rsid w:val="005C0628"/>
    <w:rsid w:val="005C67CF"/>
    <w:rsid w:val="005E1121"/>
    <w:rsid w:val="005E40E1"/>
    <w:rsid w:val="005E4231"/>
    <w:rsid w:val="005F0600"/>
    <w:rsid w:val="00606385"/>
    <w:rsid w:val="00630DCC"/>
    <w:rsid w:val="0063367C"/>
    <w:rsid w:val="006369CA"/>
    <w:rsid w:val="006407D5"/>
    <w:rsid w:val="00641213"/>
    <w:rsid w:val="00641301"/>
    <w:rsid w:val="006455EA"/>
    <w:rsid w:val="00645B85"/>
    <w:rsid w:val="00650E8C"/>
    <w:rsid w:val="00655A62"/>
    <w:rsid w:val="00657063"/>
    <w:rsid w:val="0066598A"/>
    <w:rsid w:val="00671239"/>
    <w:rsid w:val="00671767"/>
    <w:rsid w:val="0069404C"/>
    <w:rsid w:val="006B0A62"/>
    <w:rsid w:val="006B10B5"/>
    <w:rsid w:val="006D5EE9"/>
    <w:rsid w:val="006D6B2C"/>
    <w:rsid w:val="006F1E4F"/>
    <w:rsid w:val="00712FD9"/>
    <w:rsid w:val="0071639C"/>
    <w:rsid w:val="00742075"/>
    <w:rsid w:val="00753F2F"/>
    <w:rsid w:val="007626C2"/>
    <w:rsid w:val="007641ED"/>
    <w:rsid w:val="00764A1C"/>
    <w:rsid w:val="00767CB3"/>
    <w:rsid w:val="00771CA8"/>
    <w:rsid w:val="007743B2"/>
    <w:rsid w:val="007813DA"/>
    <w:rsid w:val="0079433A"/>
    <w:rsid w:val="007A5152"/>
    <w:rsid w:val="007A6E26"/>
    <w:rsid w:val="007C05AF"/>
    <w:rsid w:val="007C6398"/>
    <w:rsid w:val="007C7EB3"/>
    <w:rsid w:val="007D7338"/>
    <w:rsid w:val="007E02E4"/>
    <w:rsid w:val="007E5204"/>
    <w:rsid w:val="007F0423"/>
    <w:rsid w:val="007F1135"/>
    <w:rsid w:val="008221AE"/>
    <w:rsid w:val="0082299F"/>
    <w:rsid w:val="00823D5F"/>
    <w:rsid w:val="008262AF"/>
    <w:rsid w:val="008334D0"/>
    <w:rsid w:val="008471F0"/>
    <w:rsid w:val="00851D77"/>
    <w:rsid w:val="0085A42B"/>
    <w:rsid w:val="00860FFF"/>
    <w:rsid w:val="00863BCE"/>
    <w:rsid w:val="0087379D"/>
    <w:rsid w:val="00881B0B"/>
    <w:rsid w:val="0089694A"/>
    <w:rsid w:val="00896D2E"/>
    <w:rsid w:val="008B188D"/>
    <w:rsid w:val="008D32CE"/>
    <w:rsid w:val="008E16C1"/>
    <w:rsid w:val="008F1A44"/>
    <w:rsid w:val="008F27B7"/>
    <w:rsid w:val="008F3661"/>
    <w:rsid w:val="008F50EC"/>
    <w:rsid w:val="008F5B5C"/>
    <w:rsid w:val="00900FCA"/>
    <w:rsid w:val="0090530A"/>
    <w:rsid w:val="00906311"/>
    <w:rsid w:val="009104DB"/>
    <w:rsid w:val="0091161D"/>
    <w:rsid w:val="00916FDD"/>
    <w:rsid w:val="009217FE"/>
    <w:rsid w:val="009250B6"/>
    <w:rsid w:val="009325C0"/>
    <w:rsid w:val="00932D55"/>
    <w:rsid w:val="00933749"/>
    <w:rsid w:val="00936FF4"/>
    <w:rsid w:val="009601C6"/>
    <w:rsid w:val="00967B32"/>
    <w:rsid w:val="009701BB"/>
    <w:rsid w:val="009717C1"/>
    <w:rsid w:val="00972353"/>
    <w:rsid w:val="00986A7C"/>
    <w:rsid w:val="00992D4D"/>
    <w:rsid w:val="00992E99"/>
    <w:rsid w:val="0099491B"/>
    <w:rsid w:val="00996388"/>
    <w:rsid w:val="009A160C"/>
    <w:rsid w:val="009A237F"/>
    <w:rsid w:val="009A3AE3"/>
    <w:rsid w:val="009A63B4"/>
    <w:rsid w:val="009B5624"/>
    <w:rsid w:val="009B7204"/>
    <w:rsid w:val="009C79C2"/>
    <w:rsid w:val="009D2D8A"/>
    <w:rsid w:val="009D4AD6"/>
    <w:rsid w:val="009D5BB8"/>
    <w:rsid w:val="009E2A0E"/>
    <w:rsid w:val="009F0842"/>
    <w:rsid w:val="009F1926"/>
    <w:rsid w:val="00A13D1D"/>
    <w:rsid w:val="00A14A7F"/>
    <w:rsid w:val="00A2150E"/>
    <w:rsid w:val="00A23B85"/>
    <w:rsid w:val="00A24299"/>
    <w:rsid w:val="00A37B97"/>
    <w:rsid w:val="00A438EC"/>
    <w:rsid w:val="00A46644"/>
    <w:rsid w:val="00A479A0"/>
    <w:rsid w:val="00A54428"/>
    <w:rsid w:val="00A81EDD"/>
    <w:rsid w:val="00A91908"/>
    <w:rsid w:val="00A94F93"/>
    <w:rsid w:val="00AA2447"/>
    <w:rsid w:val="00AC4221"/>
    <w:rsid w:val="00AE1E21"/>
    <w:rsid w:val="00AE79A4"/>
    <w:rsid w:val="00AF0076"/>
    <w:rsid w:val="00AF021A"/>
    <w:rsid w:val="00AF4ADD"/>
    <w:rsid w:val="00B03D8A"/>
    <w:rsid w:val="00B141EF"/>
    <w:rsid w:val="00B1559F"/>
    <w:rsid w:val="00B30F01"/>
    <w:rsid w:val="00B32302"/>
    <w:rsid w:val="00B32A2E"/>
    <w:rsid w:val="00B36F89"/>
    <w:rsid w:val="00B40865"/>
    <w:rsid w:val="00B45C53"/>
    <w:rsid w:val="00B4617C"/>
    <w:rsid w:val="00B467F8"/>
    <w:rsid w:val="00B503F2"/>
    <w:rsid w:val="00B50F0D"/>
    <w:rsid w:val="00B53BA0"/>
    <w:rsid w:val="00B5636B"/>
    <w:rsid w:val="00B57045"/>
    <w:rsid w:val="00B617CC"/>
    <w:rsid w:val="00B61CE2"/>
    <w:rsid w:val="00B669EB"/>
    <w:rsid w:val="00B77052"/>
    <w:rsid w:val="00B80881"/>
    <w:rsid w:val="00B92A21"/>
    <w:rsid w:val="00B94315"/>
    <w:rsid w:val="00B95FFE"/>
    <w:rsid w:val="00BB649B"/>
    <w:rsid w:val="00BF0561"/>
    <w:rsid w:val="00BF53F3"/>
    <w:rsid w:val="00C039F4"/>
    <w:rsid w:val="00C053EF"/>
    <w:rsid w:val="00C10454"/>
    <w:rsid w:val="00C20FC8"/>
    <w:rsid w:val="00C23923"/>
    <w:rsid w:val="00C33007"/>
    <w:rsid w:val="00C37137"/>
    <w:rsid w:val="00C41FC7"/>
    <w:rsid w:val="00C43074"/>
    <w:rsid w:val="00C52E9E"/>
    <w:rsid w:val="00C76A75"/>
    <w:rsid w:val="00C82D0B"/>
    <w:rsid w:val="00C8430B"/>
    <w:rsid w:val="00C861BD"/>
    <w:rsid w:val="00C90315"/>
    <w:rsid w:val="00C920E4"/>
    <w:rsid w:val="00CB5A8C"/>
    <w:rsid w:val="00CD39D8"/>
    <w:rsid w:val="00CD3B8D"/>
    <w:rsid w:val="00CE1E86"/>
    <w:rsid w:val="00CF1E32"/>
    <w:rsid w:val="00CF6375"/>
    <w:rsid w:val="00D00F0A"/>
    <w:rsid w:val="00D044A1"/>
    <w:rsid w:val="00D06071"/>
    <w:rsid w:val="00D102FF"/>
    <w:rsid w:val="00D16D25"/>
    <w:rsid w:val="00D238BF"/>
    <w:rsid w:val="00D23A4C"/>
    <w:rsid w:val="00D4057C"/>
    <w:rsid w:val="00D4404D"/>
    <w:rsid w:val="00D441A7"/>
    <w:rsid w:val="00D514D2"/>
    <w:rsid w:val="00D56AD1"/>
    <w:rsid w:val="00D63489"/>
    <w:rsid w:val="00D646EF"/>
    <w:rsid w:val="00D7132C"/>
    <w:rsid w:val="00D8007C"/>
    <w:rsid w:val="00D803C0"/>
    <w:rsid w:val="00D80919"/>
    <w:rsid w:val="00D83851"/>
    <w:rsid w:val="00D871E9"/>
    <w:rsid w:val="00D92812"/>
    <w:rsid w:val="00DA271B"/>
    <w:rsid w:val="00DA29C2"/>
    <w:rsid w:val="00DA6B86"/>
    <w:rsid w:val="00DB1AAA"/>
    <w:rsid w:val="00DB37A8"/>
    <w:rsid w:val="00DB3FFF"/>
    <w:rsid w:val="00DB5D07"/>
    <w:rsid w:val="00DC281F"/>
    <w:rsid w:val="00DC76C0"/>
    <w:rsid w:val="00DE22A6"/>
    <w:rsid w:val="00DF32E7"/>
    <w:rsid w:val="00E13A36"/>
    <w:rsid w:val="00E154B0"/>
    <w:rsid w:val="00E22564"/>
    <w:rsid w:val="00E44271"/>
    <w:rsid w:val="00E603D0"/>
    <w:rsid w:val="00E6044C"/>
    <w:rsid w:val="00E647A4"/>
    <w:rsid w:val="00E67803"/>
    <w:rsid w:val="00E7051F"/>
    <w:rsid w:val="00E74C98"/>
    <w:rsid w:val="00E875B8"/>
    <w:rsid w:val="00E91BE1"/>
    <w:rsid w:val="00E92038"/>
    <w:rsid w:val="00E92AAA"/>
    <w:rsid w:val="00E95B2C"/>
    <w:rsid w:val="00EA147F"/>
    <w:rsid w:val="00EA1D7D"/>
    <w:rsid w:val="00EA2EE1"/>
    <w:rsid w:val="00EB314A"/>
    <w:rsid w:val="00EC2114"/>
    <w:rsid w:val="00ED2714"/>
    <w:rsid w:val="00EF14DB"/>
    <w:rsid w:val="00EF22B9"/>
    <w:rsid w:val="00EF68A2"/>
    <w:rsid w:val="00F01E96"/>
    <w:rsid w:val="00F02109"/>
    <w:rsid w:val="00F02307"/>
    <w:rsid w:val="00F072E6"/>
    <w:rsid w:val="00F149BB"/>
    <w:rsid w:val="00F21C65"/>
    <w:rsid w:val="00F25242"/>
    <w:rsid w:val="00F3362F"/>
    <w:rsid w:val="00F35AE4"/>
    <w:rsid w:val="00F42120"/>
    <w:rsid w:val="00F60337"/>
    <w:rsid w:val="00F95333"/>
    <w:rsid w:val="00FA29C2"/>
    <w:rsid w:val="00FA3563"/>
    <w:rsid w:val="00FC16D0"/>
    <w:rsid w:val="00FC5A02"/>
    <w:rsid w:val="00FE199E"/>
    <w:rsid w:val="00FE7B3C"/>
    <w:rsid w:val="00FF596C"/>
    <w:rsid w:val="01A1C0B6"/>
    <w:rsid w:val="027D4605"/>
    <w:rsid w:val="02E459D0"/>
    <w:rsid w:val="035D0625"/>
    <w:rsid w:val="03DBB42C"/>
    <w:rsid w:val="04BEF969"/>
    <w:rsid w:val="052E3C16"/>
    <w:rsid w:val="05FCFA1C"/>
    <w:rsid w:val="0610CEFD"/>
    <w:rsid w:val="07E3883B"/>
    <w:rsid w:val="0859A0F4"/>
    <w:rsid w:val="091E177D"/>
    <w:rsid w:val="0A770D06"/>
    <w:rsid w:val="0ADC8165"/>
    <w:rsid w:val="0BEB157C"/>
    <w:rsid w:val="0C31D25E"/>
    <w:rsid w:val="0C94B405"/>
    <w:rsid w:val="0DAEADC8"/>
    <w:rsid w:val="0DCD6F28"/>
    <w:rsid w:val="0E9A8335"/>
    <w:rsid w:val="0F4C3333"/>
    <w:rsid w:val="10E8488D"/>
    <w:rsid w:val="10ECED3F"/>
    <w:rsid w:val="10F9258B"/>
    <w:rsid w:val="1211FB3A"/>
    <w:rsid w:val="122B22DC"/>
    <w:rsid w:val="13B85803"/>
    <w:rsid w:val="182EDBD3"/>
    <w:rsid w:val="18D2BF1D"/>
    <w:rsid w:val="19B1986D"/>
    <w:rsid w:val="19E7E20A"/>
    <w:rsid w:val="1D02AEA0"/>
    <w:rsid w:val="1D8CA081"/>
    <w:rsid w:val="1E1DD077"/>
    <w:rsid w:val="2113498D"/>
    <w:rsid w:val="217BD0E8"/>
    <w:rsid w:val="21BA030C"/>
    <w:rsid w:val="223C8149"/>
    <w:rsid w:val="23DB709A"/>
    <w:rsid w:val="23FE42A0"/>
    <w:rsid w:val="2455251A"/>
    <w:rsid w:val="250EADAC"/>
    <w:rsid w:val="25359403"/>
    <w:rsid w:val="264AE300"/>
    <w:rsid w:val="277B71C9"/>
    <w:rsid w:val="293223DB"/>
    <w:rsid w:val="299A4A5E"/>
    <w:rsid w:val="2A506B75"/>
    <w:rsid w:val="2A77DA4C"/>
    <w:rsid w:val="2AA92191"/>
    <w:rsid w:val="2B0E7DC2"/>
    <w:rsid w:val="2B3635BA"/>
    <w:rsid w:val="2C071A83"/>
    <w:rsid w:val="2CF83C9B"/>
    <w:rsid w:val="2D96151E"/>
    <w:rsid w:val="2E1ACBE4"/>
    <w:rsid w:val="3042D8F2"/>
    <w:rsid w:val="307534DE"/>
    <w:rsid w:val="3097135A"/>
    <w:rsid w:val="31ED30B4"/>
    <w:rsid w:val="3211053F"/>
    <w:rsid w:val="3260EB8D"/>
    <w:rsid w:val="33158BFD"/>
    <w:rsid w:val="34D9BF82"/>
    <w:rsid w:val="34F98F4F"/>
    <w:rsid w:val="3626927D"/>
    <w:rsid w:val="36673E4B"/>
    <w:rsid w:val="379F928B"/>
    <w:rsid w:val="3B013C72"/>
    <w:rsid w:val="3B22767D"/>
    <w:rsid w:val="3B815F17"/>
    <w:rsid w:val="3CD625C0"/>
    <w:rsid w:val="3E1B0655"/>
    <w:rsid w:val="3E30DE9B"/>
    <w:rsid w:val="3F5AA460"/>
    <w:rsid w:val="3FDAE6A8"/>
    <w:rsid w:val="3FE69514"/>
    <w:rsid w:val="4084AE43"/>
    <w:rsid w:val="40A8CE8E"/>
    <w:rsid w:val="415CCF5C"/>
    <w:rsid w:val="432C98F6"/>
    <w:rsid w:val="4456C147"/>
    <w:rsid w:val="455F935F"/>
    <w:rsid w:val="478B5E9A"/>
    <w:rsid w:val="480D2A5B"/>
    <w:rsid w:val="496A62ED"/>
    <w:rsid w:val="49A62F7D"/>
    <w:rsid w:val="4ACD87D0"/>
    <w:rsid w:val="4B2EB400"/>
    <w:rsid w:val="4BA85176"/>
    <w:rsid w:val="4BC8085E"/>
    <w:rsid w:val="4CB19154"/>
    <w:rsid w:val="4CC55AE0"/>
    <w:rsid w:val="50B2A098"/>
    <w:rsid w:val="5598DD18"/>
    <w:rsid w:val="5638F405"/>
    <w:rsid w:val="5662A9A1"/>
    <w:rsid w:val="57400AB4"/>
    <w:rsid w:val="5755E784"/>
    <w:rsid w:val="58D07DDA"/>
    <w:rsid w:val="58F89321"/>
    <w:rsid w:val="5A2D5B67"/>
    <w:rsid w:val="5B071249"/>
    <w:rsid w:val="5D7C2E6F"/>
    <w:rsid w:val="5DBEE75F"/>
    <w:rsid w:val="5F2C32C0"/>
    <w:rsid w:val="5FA71CF6"/>
    <w:rsid w:val="60813FC5"/>
    <w:rsid w:val="6180CDF3"/>
    <w:rsid w:val="62F8FBD1"/>
    <w:rsid w:val="63288909"/>
    <w:rsid w:val="63B1D2BC"/>
    <w:rsid w:val="6494CC32"/>
    <w:rsid w:val="64D02A2B"/>
    <w:rsid w:val="65C8D5DD"/>
    <w:rsid w:val="6639E7FB"/>
    <w:rsid w:val="66C3FDE0"/>
    <w:rsid w:val="6773F8D4"/>
    <w:rsid w:val="678AE6B5"/>
    <w:rsid w:val="6A1227DC"/>
    <w:rsid w:val="6AAB9996"/>
    <w:rsid w:val="6B9D21CC"/>
    <w:rsid w:val="6BFD0640"/>
    <w:rsid w:val="6F2F716B"/>
    <w:rsid w:val="72D55ED3"/>
    <w:rsid w:val="72F3E7B5"/>
    <w:rsid w:val="745EEC81"/>
    <w:rsid w:val="75A5B34E"/>
    <w:rsid w:val="769FBF42"/>
    <w:rsid w:val="76D12993"/>
    <w:rsid w:val="7807C655"/>
    <w:rsid w:val="7AA3925E"/>
    <w:rsid w:val="7E55CE51"/>
    <w:rsid w:val="7FFD6C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59A0"/>
    <w:pPr>
      <w:keepNext/>
      <w:keepLines/>
      <w:spacing w:before="360" w:after="80"/>
      <w:outlineLvl w:val="0"/>
    </w:pPr>
    <w:rPr>
      <w:rFonts w:ascii="Calibri" w:eastAsiaTheme="majorEastAsia" w:hAnsi="Calibri" w:cstheme="majorBidi"/>
      <w:b/>
      <w:color w:val="215E99" w:themeColor="text2" w:themeTint="BF"/>
      <w:sz w:val="24"/>
      <w:szCs w:val="40"/>
    </w:rPr>
  </w:style>
  <w:style w:type="paragraph" w:styleId="Nagwek2">
    <w:name w:val="heading 2"/>
    <w:basedOn w:val="Normalny"/>
    <w:next w:val="Normalny"/>
    <w:link w:val="Nagwek2Znak"/>
    <w:uiPriority w:val="9"/>
    <w:unhideWhenUsed/>
    <w:qFormat/>
    <w:rsid w:val="00055819"/>
    <w:pPr>
      <w:keepNext/>
      <w:keepLines/>
      <w:numPr>
        <w:numId w:val="21"/>
      </w:numPr>
      <w:spacing w:before="160" w:after="80"/>
      <w:outlineLvl w:val="1"/>
    </w:pPr>
    <w:rPr>
      <w:rFonts w:ascii="Calibri" w:eastAsiaTheme="majorEastAsia" w:hAnsi="Calibri" w:cs="Calibri"/>
      <w:color w:val="215E99" w:themeColor="text2" w:themeTint="BF"/>
      <w:sz w:val="24"/>
      <w:szCs w:val="24"/>
    </w:rPr>
  </w:style>
  <w:style w:type="paragraph" w:styleId="Nagwek3">
    <w:name w:val="heading 3"/>
    <w:basedOn w:val="Normalny"/>
    <w:next w:val="Normalny"/>
    <w:link w:val="Nagwek3Znak"/>
    <w:uiPriority w:val="9"/>
    <w:semiHidden/>
    <w:unhideWhenUsed/>
    <w:qFormat/>
    <w:rsid w:val="007626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626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626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626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26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26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26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59A0"/>
    <w:rPr>
      <w:rFonts w:ascii="Calibri" w:eastAsiaTheme="majorEastAsia" w:hAnsi="Calibri" w:cstheme="majorBidi"/>
      <w:b/>
      <w:color w:val="215E99" w:themeColor="text2" w:themeTint="BF"/>
      <w:sz w:val="24"/>
      <w:szCs w:val="40"/>
    </w:rPr>
  </w:style>
  <w:style w:type="character" w:customStyle="1" w:styleId="Nagwek2Znak">
    <w:name w:val="Nagłówek 2 Znak"/>
    <w:basedOn w:val="Domylnaczcionkaakapitu"/>
    <w:link w:val="Nagwek2"/>
    <w:uiPriority w:val="9"/>
    <w:rsid w:val="00055819"/>
    <w:rPr>
      <w:rFonts w:ascii="Calibri" w:eastAsiaTheme="majorEastAsia" w:hAnsi="Calibri" w:cs="Calibri"/>
      <w:color w:val="215E99" w:themeColor="text2" w:themeTint="BF"/>
      <w:sz w:val="24"/>
      <w:szCs w:val="24"/>
    </w:rPr>
  </w:style>
  <w:style w:type="character" w:customStyle="1" w:styleId="Nagwek3Znak">
    <w:name w:val="Nagłówek 3 Znak"/>
    <w:basedOn w:val="Domylnaczcionkaakapitu"/>
    <w:link w:val="Nagwek3"/>
    <w:uiPriority w:val="9"/>
    <w:semiHidden/>
    <w:rsid w:val="007626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626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626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626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26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26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26C2"/>
    <w:rPr>
      <w:rFonts w:eastAsiaTheme="majorEastAsia" w:cstheme="majorBidi"/>
      <w:color w:val="272727" w:themeColor="text1" w:themeTint="D8"/>
    </w:rPr>
  </w:style>
  <w:style w:type="paragraph" w:styleId="Tytu">
    <w:name w:val="Title"/>
    <w:basedOn w:val="Normalny"/>
    <w:next w:val="Normalny"/>
    <w:link w:val="TytuZnak"/>
    <w:uiPriority w:val="10"/>
    <w:qFormat/>
    <w:rsid w:val="00762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26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26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26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26C2"/>
    <w:pPr>
      <w:spacing w:before="160"/>
      <w:jc w:val="center"/>
    </w:pPr>
    <w:rPr>
      <w:i/>
      <w:iCs/>
      <w:color w:val="404040" w:themeColor="text1" w:themeTint="BF"/>
    </w:rPr>
  </w:style>
  <w:style w:type="character" w:customStyle="1" w:styleId="CytatZnak">
    <w:name w:val="Cytat Znak"/>
    <w:basedOn w:val="Domylnaczcionkaakapitu"/>
    <w:link w:val="Cytat"/>
    <w:uiPriority w:val="29"/>
    <w:rsid w:val="007626C2"/>
    <w:rPr>
      <w:i/>
      <w:iCs/>
      <w:color w:val="404040" w:themeColor="text1" w:themeTint="BF"/>
    </w:rPr>
  </w:style>
  <w:style w:type="paragraph" w:styleId="Akapitzlist">
    <w:name w:val="List Paragraph"/>
    <w:aliases w:val="A_wyliczenie,K-P_odwolanie,Akapit z listą5,maz_wyliczenie,opis dzialania,Table of contents numbered,Numerowanie,Tytuły tabel i wykresów,Akapit z listą 1,L1,T_SZ_List Paragraph,Dot pt,F5 List Paragraph,List Paragraph11,lp1"/>
    <w:basedOn w:val="Normalny"/>
    <w:link w:val="AkapitzlistZnak"/>
    <w:uiPriority w:val="34"/>
    <w:qFormat/>
    <w:rsid w:val="007626C2"/>
    <w:pPr>
      <w:ind w:left="720"/>
      <w:contextualSpacing/>
    </w:pPr>
  </w:style>
  <w:style w:type="character" w:styleId="Wyrnienieintensywne">
    <w:name w:val="Intense Emphasis"/>
    <w:basedOn w:val="Domylnaczcionkaakapitu"/>
    <w:uiPriority w:val="21"/>
    <w:qFormat/>
    <w:rsid w:val="007626C2"/>
    <w:rPr>
      <w:i/>
      <w:iCs/>
      <w:color w:val="0F4761" w:themeColor="accent1" w:themeShade="BF"/>
    </w:rPr>
  </w:style>
  <w:style w:type="paragraph" w:styleId="Cytatintensywny">
    <w:name w:val="Intense Quote"/>
    <w:basedOn w:val="Normalny"/>
    <w:next w:val="Normalny"/>
    <w:link w:val="CytatintensywnyZnak"/>
    <w:uiPriority w:val="30"/>
    <w:qFormat/>
    <w:rsid w:val="00762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626C2"/>
    <w:rPr>
      <w:i/>
      <w:iCs/>
      <w:color w:val="0F4761" w:themeColor="accent1" w:themeShade="BF"/>
    </w:rPr>
  </w:style>
  <w:style w:type="character" w:styleId="Odwoanieintensywne">
    <w:name w:val="Intense Reference"/>
    <w:basedOn w:val="Domylnaczcionkaakapitu"/>
    <w:uiPriority w:val="32"/>
    <w:qFormat/>
    <w:rsid w:val="007626C2"/>
    <w:rPr>
      <w:b/>
      <w:bCs/>
      <w:smallCaps/>
      <w:color w:val="0F4761" w:themeColor="accent1" w:themeShade="BF"/>
      <w:spacing w:val="5"/>
    </w:rPr>
  </w:style>
  <w:style w:type="paragraph" w:styleId="Nagwek">
    <w:name w:val="header"/>
    <w:basedOn w:val="Normalny"/>
    <w:link w:val="NagwekZnak"/>
    <w:uiPriority w:val="99"/>
    <w:unhideWhenUsed/>
    <w:rsid w:val="007626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26C2"/>
  </w:style>
  <w:style w:type="paragraph" w:styleId="Stopka">
    <w:name w:val="footer"/>
    <w:basedOn w:val="Normalny"/>
    <w:link w:val="StopkaZnak"/>
    <w:uiPriority w:val="99"/>
    <w:unhideWhenUsed/>
    <w:rsid w:val="007626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26C2"/>
  </w:style>
  <w:style w:type="character" w:styleId="Odwoaniedokomentarza">
    <w:name w:val="annotation reference"/>
    <w:basedOn w:val="Domylnaczcionkaakapitu"/>
    <w:uiPriority w:val="99"/>
    <w:semiHidden/>
    <w:unhideWhenUsed/>
    <w:rsid w:val="00096158"/>
    <w:rPr>
      <w:sz w:val="16"/>
      <w:szCs w:val="16"/>
    </w:rPr>
  </w:style>
  <w:style w:type="paragraph" w:styleId="Tekstkomentarza">
    <w:name w:val="annotation text"/>
    <w:basedOn w:val="Normalny"/>
    <w:link w:val="TekstkomentarzaZnak"/>
    <w:uiPriority w:val="99"/>
    <w:unhideWhenUsed/>
    <w:rsid w:val="00096158"/>
    <w:pPr>
      <w:spacing w:line="240" w:lineRule="auto"/>
    </w:pPr>
    <w:rPr>
      <w:sz w:val="20"/>
      <w:szCs w:val="20"/>
    </w:rPr>
  </w:style>
  <w:style w:type="character" w:customStyle="1" w:styleId="TekstkomentarzaZnak">
    <w:name w:val="Tekst komentarza Znak"/>
    <w:basedOn w:val="Domylnaczcionkaakapitu"/>
    <w:link w:val="Tekstkomentarza"/>
    <w:uiPriority w:val="99"/>
    <w:rsid w:val="00096158"/>
    <w:rPr>
      <w:sz w:val="20"/>
      <w:szCs w:val="20"/>
    </w:rPr>
  </w:style>
  <w:style w:type="paragraph" w:styleId="Tematkomentarza">
    <w:name w:val="annotation subject"/>
    <w:basedOn w:val="Tekstkomentarza"/>
    <w:next w:val="Tekstkomentarza"/>
    <w:link w:val="TematkomentarzaZnak"/>
    <w:uiPriority w:val="99"/>
    <w:semiHidden/>
    <w:unhideWhenUsed/>
    <w:rsid w:val="00096158"/>
    <w:rPr>
      <w:b/>
      <w:bCs/>
    </w:rPr>
  </w:style>
  <w:style w:type="character" w:customStyle="1" w:styleId="TematkomentarzaZnak">
    <w:name w:val="Temat komentarza Znak"/>
    <w:basedOn w:val="TekstkomentarzaZnak"/>
    <w:link w:val="Tematkomentarza"/>
    <w:uiPriority w:val="99"/>
    <w:semiHidden/>
    <w:rsid w:val="00096158"/>
    <w:rPr>
      <w:b/>
      <w:bCs/>
      <w:sz w:val="20"/>
      <w:szCs w:val="20"/>
    </w:rPr>
  </w:style>
  <w:style w:type="paragraph" w:styleId="Poprawka">
    <w:name w:val="Revision"/>
    <w:hidden/>
    <w:uiPriority w:val="99"/>
    <w:semiHidden/>
    <w:rsid w:val="00936FF4"/>
    <w:pPr>
      <w:spacing w:after="0" w:line="240" w:lineRule="auto"/>
    </w:p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B141E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B141EF"/>
  </w:style>
  <w:style w:type="character" w:customStyle="1" w:styleId="scxw81196685">
    <w:name w:val="scxw81196685"/>
    <w:basedOn w:val="Domylnaczcionkaakapitu"/>
    <w:rsid w:val="00B141EF"/>
  </w:style>
  <w:style w:type="character" w:customStyle="1" w:styleId="eop">
    <w:name w:val="eop"/>
    <w:basedOn w:val="Domylnaczcionkaakapitu"/>
    <w:rsid w:val="00B141EF"/>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0C6798"/>
    <w:rPr>
      <w:color w:val="467886" w:themeColor="hyperlink"/>
      <w:u w:val="single"/>
    </w:rPr>
  </w:style>
  <w:style w:type="character" w:styleId="Nierozpoznanawzmianka">
    <w:name w:val="Unresolved Mention"/>
    <w:basedOn w:val="Domylnaczcionkaakapitu"/>
    <w:uiPriority w:val="99"/>
    <w:semiHidden/>
    <w:unhideWhenUsed/>
    <w:rsid w:val="000C6798"/>
    <w:rPr>
      <w:color w:val="605E5C"/>
      <w:shd w:val="clear" w:color="auto" w:fill="E1DFDD"/>
    </w:rPr>
  </w:style>
  <w:style w:type="character" w:customStyle="1" w:styleId="cf01">
    <w:name w:val="cf01"/>
    <w:basedOn w:val="Domylnaczcionkaakapitu"/>
    <w:rsid w:val="00561046"/>
    <w:rPr>
      <w:rFonts w:ascii="Segoe UI" w:hAnsi="Segoe UI" w:cs="Segoe UI" w:hint="default"/>
      <w:b/>
      <w:bCs/>
      <w:sz w:val="18"/>
      <w:szCs w:val="18"/>
      <w:shd w:val="clear" w:color="auto" w:fill="FFFFFF"/>
    </w:rPr>
  </w:style>
  <w:style w:type="character" w:customStyle="1" w:styleId="ui-provider">
    <w:name w:val="ui-provider"/>
    <w:basedOn w:val="Domylnaczcionkaakapitu"/>
    <w:rsid w:val="00193D92"/>
  </w:style>
  <w:style w:type="character" w:customStyle="1" w:styleId="AkapitzlistZnak">
    <w:name w:val="Akapit z listą Znak"/>
    <w:aliases w:val="A_wyliczenie Znak,K-P_odwolanie Znak,Akapit z listą5 Znak,maz_wyliczenie Znak,opis dzialania Znak,Table of contents numbered Znak,Numerowanie Znak,Tytuły tabel i wykresów Znak,Akapit z listą 1 Znak,L1 Znak,T_SZ_List Paragraph Znak"/>
    <w:link w:val="Akapitzlist"/>
    <w:uiPriority w:val="34"/>
    <w:rsid w:val="00257356"/>
  </w:style>
  <w:style w:type="table" w:styleId="Tabelasiatki1jasnaakcent1">
    <w:name w:val="Grid Table 1 Light Accent 1"/>
    <w:basedOn w:val="Standardowy"/>
    <w:uiPriority w:val="46"/>
    <w:rsid w:val="00EB314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69899">
      <w:bodyDiv w:val="1"/>
      <w:marLeft w:val="0"/>
      <w:marRight w:val="0"/>
      <w:marTop w:val="0"/>
      <w:marBottom w:val="0"/>
      <w:divBdr>
        <w:top w:val="none" w:sz="0" w:space="0" w:color="auto"/>
        <w:left w:val="none" w:sz="0" w:space="0" w:color="auto"/>
        <w:bottom w:val="none" w:sz="0" w:space="0" w:color="auto"/>
        <w:right w:val="none" w:sz="0" w:space="0" w:color="auto"/>
      </w:divBdr>
      <w:divsChild>
        <w:div w:id="1582106048">
          <w:marLeft w:val="0"/>
          <w:marRight w:val="0"/>
          <w:marTop w:val="0"/>
          <w:marBottom w:val="0"/>
          <w:divBdr>
            <w:top w:val="none" w:sz="0" w:space="0" w:color="auto"/>
            <w:left w:val="none" w:sz="0" w:space="0" w:color="auto"/>
            <w:bottom w:val="none" w:sz="0" w:space="0" w:color="auto"/>
            <w:right w:val="none" w:sz="0" w:space="0" w:color="auto"/>
          </w:divBdr>
          <w:divsChild>
            <w:div w:id="195237855">
              <w:marLeft w:val="0"/>
              <w:marRight w:val="0"/>
              <w:marTop w:val="0"/>
              <w:marBottom w:val="0"/>
              <w:divBdr>
                <w:top w:val="none" w:sz="0" w:space="0" w:color="auto"/>
                <w:left w:val="none" w:sz="0" w:space="0" w:color="auto"/>
                <w:bottom w:val="none" w:sz="0" w:space="0" w:color="auto"/>
                <w:right w:val="none" w:sz="0" w:space="0" w:color="auto"/>
              </w:divBdr>
              <w:divsChild>
                <w:div w:id="13048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4618">
      <w:bodyDiv w:val="1"/>
      <w:marLeft w:val="0"/>
      <w:marRight w:val="0"/>
      <w:marTop w:val="0"/>
      <w:marBottom w:val="0"/>
      <w:divBdr>
        <w:top w:val="none" w:sz="0" w:space="0" w:color="auto"/>
        <w:left w:val="none" w:sz="0" w:space="0" w:color="auto"/>
        <w:bottom w:val="none" w:sz="0" w:space="0" w:color="auto"/>
        <w:right w:val="none" w:sz="0" w:space="0" w:color="auto"/>
      </w:divBdr>
    </w:div>
    <w:div w:id="1207989636">
      <w:bodyDiv w:val="1"/>
      <w:marLeft w:val="0"/>
      <w:marRight w:val="0"/>
      <w:marTop w:val="0"/>
      <w:marBottom w:val="0"/>
      <w:divBdr>
        <w:top w:val="none" w:sz="0" w:space="0" w:color="auto"/>
        <w:left w:val="none" w:sz="0" w:space="0" w:color="auto"/>
        <w:bottom w:val="none" w:sz="0" w:space="0" w:color="auto"/>
        <w:right w:val="none" w:sz="0" w:space="0" w:color="auto"/>
      </w:divBdr>
    </w:div>
    <w:div w:id="2013070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579D-437B-4BE8-91D3-7D56D8A7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4667</Words>
  <Characters>28002</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2024-07-16T11:16:00Z</dcterms:created>
  <dcterms:modified xsi:type="dcterms:W3CDTF">2024-07-16T11:27:00Z</dcterms:modified>
</cp:coreProperties>
</file>