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2FA48" w14:textId="02046806" w:rsidR="00DE58E8" w:rsidRPr="00251E78" w:rsidRDefault="00DE58E8" w:rsidP="00814F3C">
      <w:pPr>
        <w:spacing w:after="0"/>
        <w:rPr>
          <w:rFonts w:ascii="Lato" w:eastAsia="Times New Roman" w:hAnsi="Lato" w:cs="Lato"/>
          <w:sz w:val="20"/>
          <w:szCs w:val="20"/>
          <w:lang w:eastAsia="pl-PL"/>
        </w:rPr>
      </w:pPr>
      <w:r w:rsidRPr="00251E78">
        <w:rPr>
          <w:rFonts w:ascii="Lato" w:eastAsia="Times New Roman" w:hAnsi="Lato" w:cs="Lato"/>
          <w:sz w:val="20"/>
          <w:szCs w:val="20"/>
          <w:lang w:eastAsia="pl-PL"/>
        </w:rPr>
        <w:t>RDOŚ-Gd-WOO.420.</w:t>
      </w:r>
      <w:r w:rsidR="00391407" w:rsidRPr="00251E78">
        <w:rPr>
          <w:rFonts w:ascii="Lato" w:eastAsia="Times New Roman" w:hAnsi="Lato" w:cs="Lato"/>
          <w:sz w:val="20"/>
          <w:szCs w:val="20"/>
          <w:lang w:eastAsia="pl-PL"/>
        </w:rPr>
        <w:t>61</w:t>
      </w:r>
      <w:r w:rsidRPr="00251E78">
        <w:rPr>
          <w:rFonts w:ascii="Lato" w:eastAsia="Times New Roman" w:hAnsi="Lato" w:cs="Lato"/>
          <w:sz w:val="20"/>
          <w:szCs w:val="20"/>
          <w:lang w:eastAsia="pl-PL"/>
        </w:rPr>
        <w:t>.20</w:t>
      </w:r>
      <w:r w:rsidR="00033A9A" w:rsidRPr="00251E78">
        <w:rPr>
          <w:rFonts w:ascii="Lato" w:eastAsia="Times New Roman" w:hAnsi="Lato" w:cs="Lato"/>
          <w:sz w:val="20"/>
          <w:szCs w:val="20"/>
          <w:lang w:eastAsia="pl-PL"/>
        </w:rPr>
        <w:t>2</w:t>
      </w:r>
      <w:r w:rsidR="00391407" w:rsidRPr="00251E78">
        <w:rPr>
          <w:rFonts w:ascii="Lato" w:eastAsia="Times New Roman" w:hAnsi="Lato" w:cs="Lato"/>
          <w:sz w:val="20"/>
          <w:szCs w:val="20"/>
          <w:lang w:eastAsia="pl-PL"/>
        </w:rPr>
        <w:t>6</w:t>
      </w:r>
      <w:r w:rsidRPr="00251E78">
        <w:rPr>
          <w:rFonts w:ascii="Lato" w:eastAsia="Times New Roman" w:hAnsi="Lato" w:cs="Lato"/>
          <w:sz w:val="20"/>
          <w:szCs w:val="20"/>
          <w:lang w:eastAsia="pl-PL"/>
        </w:rPr>
        <w:t>.</w:t>
      </w:r>
      <w:r w:rsidR="000727D9" w:rsidRPr="00251E78">
        <w:rPr>
          <w:rFonts w:ascii="Lato" w:eastAsia="Times New Roman" w:hAnsi="Lato" w:cs="Lato"/>
          <w:sz w:val="20"/>
          <w:szCs w:val="20"/>
          <w:lang w:eastAsia="pl-PL"/>
        </w:rPr>
        <w:t>MŚB</w:t>
      </w:r>
      <w:r w:rsidRPr="00251E78">
        <w:rPr>
          <w:rFonts w:ascii="Lato" w:eastAsia="Times New Roman" w:hAnsi="Lato" w:cs="Lato"/>
          <w:sz w:val="20"/>
          <w:szCs w:val="20"/>
          <w:lang w:eastAsia="pl-PL"/>
        </w:rPr>
        <w:t>.</w:t>
      </w:r>
      <w:r w:rsidR="00391407" w:rsidRPr="00251E78">
        <w:rPr>
          <w:rFonts w:ascii="Lato" w:eastAsia="Times New Roman" w:hAnsi="Lato" w:cs="Lato"/>
          <w:sz w:val="20"/>
          <w:szCs w:val="20"/>
          <w:lang w:eastAsia="pl-PL"/>
        </w:rPr>
        <w:t>2</w:t>
      </w:r>
      <w:r w:rsidR="0044081F" w:rsidRPr="00251E78">
        <w:rPr>
          <w:rFonts w:ascii="Lato" w:eastAsia="Times New Roman" w:hAnsi="Lato" w:cs="Lato"/>
          <w:sz w:val="20"/>
          <w:szCs w:val="20"/>
          <w:lang w:eastAsia="pl-PL"/>
        </w:rPr>
        <w:t xml:space="preserve">                                                 </w:t>
      </w:r>
      <w:r w:rsidR="007B7E55" w:rsidRPr="00251E78">
        <w:rPr>
          <w:rFonts w:ascii="Lato" w:eastAsia="Times New Roman" w:hAnsi="Lato" w:cs="Lato"/>
          <w:sz w:val="20"/>
          <w:szCs w:val="20"/>
          <w:lang w:eastAsia="pl-PL"/>
        </w:rPr>
        <w:t xml:space="preserve">    </w:t>
      </w:r>
      <w:r w:rsidR="00251E78">
        <w:rPr>
          <w:rFonts w:ascii="Lato" w:eastAsia="Times New Roman" w:hAnsi="Lato" w:cs="Lato"/>
          <w:sz w:val="20"/>
          <w:szCs w:val="20"/>
          <w:lang w:eastAsia="pl-PL"/>
        </w:rPr>
        <w:t xml:space="preserve">       </w:t>
      </w:r>
      <w:r w:rsidR="0044081F" w:rsidRPr="00251E78">
        <w:rPr>
          <w:rFonts w:ascii="Lato" w:eastAsia="Times New Roman" w:hAnsi="Lato" w:cs="Lato"/>
          <w:sz w:val="20"/>
          <w:szCs w:val="20"/>
          <w:lang w:eastAsia="pl-PL"/>
        </w:rPr>
        <w:t xml:space="preserve">Gdańsk, dnia  </w:t>
      </w:r>
      <w:r w:rsidR="00814F3C">
        <w:rPr>
          <w:rFonts w:ascii="Lato" w:eastAsia="Times New Roman" w:hAnsi="Lato" w:cs="Lato"/>
          <w:sz w:val="20"/>
          <w:szCs w:val="20"/>
          <w:lang w:eastAsia="pl-PL"/>
        </w:rPr>
        <w:t>14.</w:t>
      </w:r>
      <w:r w:rsidR="0044081F" w:rsidRPr="00251E78">
        <w:rPr>
          <w:rFonts w:ascii="Lato" w:eastAsia="Times New Roman" w:hAnsi="Lato" w:cs="Lato"/>
          <w:sz w:val="20"/>
          <w:szCs w:val="20"/>
          <w:lang w:eastAsia="pl-PL"/>
        </w:rPr>
        <w:t xml:space="preserve"> </w:t>
      </w:r>
      <w:r w:rsidR="00E97B87" w:rsidRPr="00251E78">
        <w:rPr>
          <w:rFonts w:ascii="Lato" w:eastAsia="Times New Roman" w:hAnsi="Lato" w:cs="Lato"/>
          <w:sz w:val="20"/>
          <w:szCs w:val="20"/>
          <w:lang w:eastAsia="pl-PL"/>
        </w:rPr>
        <w:t>0</w:t>
      </w:r>
      <w:r w:rsidR="00391407" w:rsidRPr="00251E78">
        <w:rPr>
          <w:rFonts w:ascii="Lato" w:eastAsia="Times New Roman" w:hAnsi="Lato" w:cs="Lato"/>
          <w:sz w:val="20"/>
          <w:szCs w:val="20"/>
          <w:lang w:eastAsia="pl-PL"/>
        </w:rPr>
        <w:t>9</w:t>
      </w:r>
      <w:r w:rsidR="0044081F" w:rsidRPr="00251E78">
        <w:rPr>
          <w:rFonts w:ascii="Lato" w:eastAsia="Times New Roman" w:hAnsi="Lato" w:cs="Lato"/>
          <w:sz w:val="20"/>
          <w:szCs w:val="20"/>
          <w:lang w:eastAsia="pl-PL"/>
        </w:rPr>
        <w:t>.20</w:t>
      </w:r>
      <w:r w:rsidR="00033A9A" w:rsidRPr="00251E78">
        <w:rPr>
          <w:rFonts w:ascii="Lato" w:eastAsia="Times New Roman" w:hAnsi="Lato" w:cs="Lato"/>
          <w:sz w:val="20"/>
          <w:szCs w:val="20"/>
          <w:lang w:eastAsia="pl-PL"/>
        </w:rPr>
        <w:t>2</w:t>
      </w:r>
      <w:r w:rsidR="00391407" w:rsidRPr="00251E78">
        <w:rPr>
          <w:rFonts w:ascii="Lato" w:eastAsia="Times New Roman" w:hAnsi="Lato" w:cs="Lato"/>
          <w:sz w:val="20"/>
          <w:szCs w:val="20"/>
          <w:lang w:eastAsia="pl-PL"/>
        </w:rPr>
        <w:t>6</w:t>
      </w:r>
      <w:r w:rsidR="00A7256F" w:rsidRPr="00251E78">
        <w:rPr>
          <w:rFonts w:ascii="Lato" w:eastAsia="Times New Roman" w:hAnsi="Lato" w:cs="Lato"/>
          <w:sz w:val="20"/>
          <w:szCs w:val="20"/>
          <w:lang w:eastAsia="pl-PL"/>
        </w:rPr>
        <w:t xml:space="preserve"> </w:t>
      </w:r>
      <w:r w:rsidR="0044081F" w:rsidRPr="00251E78">
        <w:rPr>
          <w:rFonts w:ascii="Lato" w:eastAsia="Times New Roman" w:hAnsi="Lato" w:cs="Lato"/>
          <w:sz w:val="20"/>
          <w:szCs w:val="20"/>
          <w:lang w:eastAsia="pl-PL"/>
        </w:rPr>
        <w:t>r.</w:t>
      </w:r>
    </w:p>
    <w:p w14:paraId="5B085DF1" w14:textId="77777777" w:rsidR="00DE58E8" w:rsidRPr="00251E78" w:rsidRDefault="00DE58E8" w:rsidP="00814F3C">
      <w:pPr>
        <w:spacing w:after="0"/>
        <w:rPr>
          <w:rFonts w:ascii="Lato" w:eastAsia="Times New Roman" w:hAnsi="Lato" w:cs="Lato"/>
          <w:sz w:val="20"/>
          <w:szCs w:val="20"/>
          <w:lang w:eastAsia="pl-PL"/>
        </w:rPr>
      </w:pPr>
    </w:p>
    <w:p w14:paraId="6B08D2D2" w14:textId="77777777" w:rsidR="00DE58E8" w:rsidRPr="00251E78" w:rsidRDefault="00EA6DF8" w:rsidP="00814F3C">
      <w:pPr>
        <w:keepNext/>
        <w:overflowPunct w:val="0"/>
        <w:autoSpaceDE w:val="0"/>
        <w:autoSpaceDN w:val="0"/>
        <w:adjustRightInd w:val="0"/>
        <w:spacing w:after="0"/>
        <w:textAlignment w:val="baseline"/>
        <w:outlineLvl w:val="0"/>
        <w:rPr>
          <w:rFonts w:ascii="Lato" w:eastAsia="Times New Roman" w:hAnsi="Lato" w:cs="Lato"/>
          <w:b/>
          <w:sz w:val="20"/>
          <w:szCs w:val="20"/>
          <w:lang w:eastAsia="pl-PL"/>
        </w:rPr>
      </w:pPr>
      <w:r w:rsidRPr="00251E78">
        <w:rPr>
          <w:rFonts w:ascii="Lato" w:eastAsia="Times New Roman" w:hAnsi="Lato" w:cs="Lato"/>
          <w:b/>
          <w:sz w:val="20"/>
          <w:szCs w:val="20"/>
          <w:lang w:eastAsia="pl-PL"/>
        </w:rPr>
        <w:t>ZAWIADOMIENIE</w:t>
      </w:r>
    </w:p>
    <w:p w14:paraId="4C8CAE2F" w14:textId="77777777" w:rsidR="00DE58E8" w:rsidRPr="00251E78" w:rsidRDefault="00DE58E8" w:rsidP="00814F3C">
      <w:pPr>
        <w:spacing w:after="0"/>
        <w:rPr>
          <w:rFonts w:ascii="Lato" w:eastAsia="Times New Roman" w:hAnsi="Lato" w:cs="Lato"/>
          <w:sz w:val="20"/>
          <w:szCs w:val="20"/>
          <w:lang w:eastAsia="pl-PL"/>
        </w:rPr>
      </w:pPr>
    </w:p>
    <w:p w14:paraId="6772B561" w14:textId="77777777" w:rsidR="00B514A6" w:rsidRPr="00251E78" w:rsidRDefault="00DE58E8" w:rsidP="00814F3C">
      <w:pPr>
        <w:spacing w:after="120"/>
        <w:rPr>
          <w:rFonts w:ascii="Lato" w:eastAsia="Times New Roman" w:hAnsi="Lato" w:cs="Lato"/>
          <w:sz w:val="20"/>
          <w:szCs w:val="20"/>
        </w:rPr>
      </w:pPr>
      <w:r w:rsidRPr="00251E78">
        <w:rPr>
          <w:rFonts w:ascii="Lato" w:hAnsi="Lato" w:cs="Lato"/>
          <w:sz w:val="20"/>
          <w:szCs w:val="20"/>
          <w:lang w:eastAsia="pl-PL"/>
        </w:rPr>
        <w:t xml:space="preserve">Działając na podstawie art. 61 § 4 </w:t>
      </w:r>
      <w:r w:rsidRPr="00251E78">
        <w:rPr>
          <w:rFonts w:ascii="Lato" w:hAnsi="Lato" w:cs="Lato"/>
          <w:i/>
          <w:sz w:val="20"/>
          <w:szCs w:val="20"/>
          <w:lang w:eastAsia="pl-PL"/>
        </w:rPr>
        <w:t>ustawy z dnia 14 czerwca 1960 r.</w:t>
      </w:r>
      <w:r w:rsidRPr="00251E78">
        <w:rPr>
          <w:rFonts w:ascii="Lato" w:hAnsi="Lato" w:cs="Lato"/>
          <w:sz w:val="20"/>
          <w:szCs w:val="20"/>
          <w:lang w:eastAsia="pl-PL"/>
        </w:rPr>
        <w:t xml:space="preserve"> </w:t>
      </w:r>
      <w:r w:rsidRPr="00251E78">
        <w:rPr>
          <w:rFonts w:ascii="Lato" w:hAnsi="Lato" w:cs="Lato"/>
          <w:i/>
          <w:sz w:val="20"/>
          <w:szCs w:val="20"/>
          <w:lang w:eastAsia="pl-PL"/>
        </w:rPr>
        <w:t xml:space="preserve">Kodeks postępowania administracyjnego </w:t>
      </w:r>
      <w:r w:rsidR="00954948" w:rsidRPr="00251E78">
        <w:rPr>
          <w:rFonts w:ascii="Lato" w:hAnsi="Lato" w:cs="Lato"/>
          <w:i/>
          <w:sz w:val="20"/>
          <w:szCs w:val="20"/>
        </w:rPr>
        <w:t>(</w:t>
      </w:r>
      <w:r w:rsidR="001A750E" w:rsidRPr="00251E78">
        <w:rPr>
          <w:rFonts w:ascii="Lato" w:hAnsi="Lato" w:cs="Lato"/>
          <w:i/>
          <w:sz w:val="20"/>
          <w:szCs w:val="20"/>
        </w:rPr>
        <w:t>tekst jedn. Dz. U. z 2025 r. poz. 1691</w:t>
      </w:r>
      <w:r w:rsidR="00954948" w:rsidRPr="00251E78">
        <w:rPr>
          <w:rFonts w:ascii="Lato" w:hAnsi="Lato" w:cs="Lato"/>
          <w:i/>
          <w:sz w:val="20"/>
          <w:szCs w:val="20"/>
        </w:rPr>
        <w:t xml:space="preserve">) </w:t>
      </w:r>
      <w:r w:rsidRPr="00251E78">
        <w:rPr>
          <w:rFonts w:ascii="Lato" w:hAnsi="Lato" w:cs="Lato"/>
          <w:sz w:val="20"/>
          <w:szCs w:val="20"/>
          <w:lang w:eastAsia="pl-PL"/>
        </w:rPr>
        <w:t xml:space="preserve">dalej </w:t>
      </w:r>
      <w:r w:rsidRPr="00251E78">
        <w:rPr>
          <w:rFonts w:ascii="Lato" w:hAnsi="Lato" w:cs="Lato"/>
          <w:i/>
          <w:sz w:val="20"/>
          <w:szCs w:val="20"/>
          <w:lang w:eastAsia="pl-PL"/>
        </w:rPr>
        <w:t>kpa</w:t>
      </w:r>
      <w:r w:rsidRPr="00251E78">
        <w:rPr>
          <w:rFonts w:ascii="Lato" w:hAnsi="Lato" w:cs="Lato"/>
          <w:sz w:val="20"/>
          <w:szCs w:val="20"/>
          <w:lang w:eastAsia="pl-PL"/>
        </w:rPr>
        <w:t xml:space="preserve">, w związku z art. 75 ust. 1 pkt 1 lit. </w:t>
      </w:r>
      <w:r w:rsidR="007B7E55" w:rsidRPr="00251E78">
        <w:rPr>
          <w:rFonts w:ascii="Lato" w:hAnsi="Lato" w:cs="Lato"/>
          <w:sz w:val="20"/>
          <w:szCs w:val="20"/>
          <w:lang w:eastAsia="pl-PL"/>
        </w:rPr>
        <w:t>i</w:t>
      </w:r>
      <w:r w:rsidRPr="00251E78">
        <w:rPr>
          <w:rFonts w:ascii="Lato" w:hAnsi="Lato" w:cs="Lato"/>
          <w:sz w:val="20"/>
          <w:szCs w:val="20"/>
          <w:lang w:eastAsia="pl-PL"/>
        </w:rPr>
        <w:t xml:space="preserve">) </w:t>
      </w:r>
      <w:r w:rsidRPr="00251E78">
        <w:rPr>
          <w:rFonts w:ascii="Lato" w:hAnsi="Lato" w:cs="Lato"/>
          <w:i/>
          <w:sz w:val="20"/>
          <w:szCs w:val="20"/>
          <w:lang w:eastAsia="pl-PL"/>
        </w:rPr>
        <w:t xml:space="preserve">ustawy z dnia 3 października 2008 r. o udostępnianiu informacji o środowisku i jego ochronie, udziale społeczeństwa w ochronie środowiska oraz o ocenach oddziaływania na środowisko </w:t>
      </w:r>
      <w:r w:rsidR="00DC0414" w:rsidRPr="00251E78">
        <w:rPr>
          <w:rFonts w:ascii="Lato" w:hAnsi="Lato" w:cs="Lato"/>
          <w:sz w:val="20"/>
          <w:szCs w:val="20"/>
        </w:rPr>
        <w:t>(</w:t>
      </w:r>
      <w:r w:rsidR="003A1536" w:rsidRPr="00251E78">
        <w:rPr>
          <w:rFonts w:ascii="Lato" w:hAnsi="Lato" w:cs="Lato"/>
          <w:i/>
          <w:color w:val="000000"/>
          <w:sz w:val="20"/>
          <w:szCs w:val="20"/>
        </w:rPr>
        <w:t>tekst jedn. Dz. U. z 2026 r., poz. 670 ze zm.</w:t>
      </w:r>
      <w:r w:rsidR="00DC0414" w:rsidRPr="00251E78">
        <w:rPr>
          <w:rFonts w:ascii="Lato" w:hAnsi="Lato" w:cs="Lato"/>
          <w:i/>
          <w:color w:val="000000"/>
          <w:sz w:val="20"/>
          <w:szCs w:val="20"/>
        </w:rPr>
        <w:t>)</w:t>
      </w:r>
      <w:r w:rsidR="007B50B7" w:rsidRPr="00251E78">
        <w:rPr>
          <w:rFonts w:ascii="Lato" w:hAnsi="Lato" w:cs="Lato"/>
          <w:sz w:val="20"/>
          <w:szCs w:val="20"/>
        </w:rPr>
        <w:t>,</w:t>
      </w:r>
      <w:r w:rsidR="00CB0ECB" w:rsidRPr="00251E78">
        <w:rPr>
          <w:rFonts w:ascii="Lato" w:hAnsi="Lato" w:cs="Lato"/>
          <w:sz w:val="20"/>
          <w:szCs w:val="20"/>
          <w:lang w:eastAsia="pl-PL"/>
        </w:rPr>
        <w:t xml:space="preserve"> </w:t>
      </w:r>
      <w:r w:rsidRPr="00251E78">
        <w:rPr>
          <w:rFonts w:ascii="Lato" w:hAnsi="Lato" w:cs="Lato"/>
          <w:sz w:val="20"/>
          <w:szCs w:val="20"/>
          <w:lang w:eastAsia="pl-PL"/>
        </w:rPr>
        <w:t xml:space="preserve">zwanej dalej </w:t>
      </w:r>
      <w:r w:rsidRPr="00251E78">
        <w:rPr>
          <w:rFonts w:ascii="Lato" w:hAnsi="Lato" w:cs="Lato"/>
          <w:i/>
          <w:sz w:val="20"/>
          <w:szCs w:val="20"/>
          <w:lang w:eastAsia="pl-PL"/>
        </w:rPr>
        <w:t xml:space="preserve">ustawą </w:t>
      </w:r>
      <w:proofErr w:type="spellStart"/>
      <w:r w:rsidR="00954948" w:rsidRPr="00251E78">
        <w:rPr>
          <w:rFonts w:ascii="Lato" w:hAnsi="Lato" w:cs="Lato"/>
          <w:i/>
          <w:sz w:val="20"/>
          <w:szCs w:val="20"/>
          <w:lang w:eastAsia="pl-PL"/>
        </w:rPr>
        <w:t>ooś</w:t>
      </w:r>
      <w:proofErr w:type="spellEnd"/>
      <w:r w:rsidRPr="00251E78">
        <w:rPr>
          <w:rFonts w:ascii="Lato" w:hAnsi="Lato" w:cs="Lato"/>
          <w:sz w:val="20"/>
          <w:szCs w:val="20"/>
          <w:lang w:eastAsia="pl-PL"/>
        </w:rPr>
        <w:t xml:space="preserve">, oraz na podstawie art. 49 </w:t>
      </w:r>
      <w:r w:rsidRPr="00251E78">
        <w:rPr>
          <w:rFonts w:ascii="Lato" w:hAnsi="Lato" w:cs="Lato"/>
          <w:i/>
          <w:sz w:val="20"/>
          <w:szCs w:val="20"/>
          <w:lang w:eastAsia="pl-PL"/>
        </w:rPr>
        <w:t>kpa</w:t>
      </w:r>
      <w:r w:rsidR="008C1EE3" w:rsidRPr="00251E78">
        <w:rPr>
          <w:rFonts w:ascii="Lato" w:hAnsi="Lato" w:cs="Lato"/>
          <w:sz w:val="20"/>
          <w:szCs w:val="20"/>
          <w:lang w:eastAsia="pl-PL"/>
        </w:rPr>
        <w:t>,</w:t>
      </w:r>
      <w:r w:rsidR="007D6FBA" w:rsidRPr="00251E78">
        <w:rPr>
          <w:rFonts w:ascii="Lato" w:hAnsi="Lato" w:cs="Lato"/>
          <w:sz w:val="20"/>
          <w:szCs w:val="20"/>
          <w:lang w:eastAsia="pl-PL"/>
        </w:rPr>
        <w:t xml:space="preserve"> </w:t>
      </w:r>
      <w:r w:rsidRPr="00251E78">
        <w:rPr>
          <w:rFonts w:ascii="Lato" w:hAnsi="Lato" w:cs="Lato"/>
          <w:sz w:val="20"/>
          <w:szCs w:val="20"/>
          <w:lang w:eastAsia="pl-PL"/>
        </w:rPr>
        <w:t xml:space="preserve">w związku z art. 74 ust. 3 </w:t>
      </w:r>
      <w:r w:rsidRPr="00251E78">
        <w:rPr>
          <w:rFonts w:ascii="Lato" w:hAnsi="Lato" w:cs="Lato"/>
          <w:i/>
          <w:sz w:val="20"/>
          <w:szCs w:val="20"/>
          <w:lang w:eastAsia="pl-PL"/>
        </w:rPr>
        <w:t xml:space="preserve">ustawy </w:t>
      </w:r>
      <w:proofErr w:type="spellStart"/>
      <w:r w:rsidR="007A005A" w:rsidRPr="00251E78">
        <w:rPr>
          <w:rFonts w:ascii="Lato" w:hAnsi="Lato" w:cs="Lato"/>
          <w:i/>
          <w:sz w:val="20"/>
          <w:szCs w:val="20"/>
          <w:lang w:eastAsia="pl-PL"/>
        </w:rPr>
        <w:t>ooś</w:t>
      </w:r>
      <w:proofErr w:type="spellEnd"/>
      <w:r w:rsidRPr="00251E78">
        <w:rPr>
          <w:rFonts w:ascii="Lato" w:hAnsi="Lato" w:cs="Lato"/>
          <w:sz w:val="20"/>
          <w:szCs w:val="20"/>
          <w:lang w:eastAsia="pl-PL"/>
        </w:rPr>
        <w:t xml:space="preserve">, Regionalny Dyrektor Ochrony Środowiska w Gdańsku zawiadamia o wszczęciu postępowania administracyjnego, na wniosek </w:t>
      </w:r>
      <w:r w:rsidR="00B514A6" w:rsidRPr="00251E78">
        <w:rPr>
          <w:rFonts w:ascii="Lato" w:eastAsia="Times New Roman" w:hAnsi="Lato" w:cs="Lato"/>
          <w:sz w:val="20"/>
          <w:szCs w:val="20"/>
        </w:rPr>
        <w:t xml:space="preserve">Zarządu Morskiego Portu Gdynia S.A. </w:t>
      </w:r>
      <w:r w:rsidR="00B514A6" w:rsidRPr="00251E78">
        <w:rPr>
          <w:rFonts w:ascii="Lato" w:hAnsi="Lato" w:cs="Lato"/>
          <w:bCs/>
          <w:iCs/>
          <w:sz w:val="20"/>
          <w:szCs w:val="20"/>
        </w:rPr>
        <w:t xml:space="preserve">z dnia 09.09.2025 r., </w:t>
      </w:r>
      <w:r w:rsidR="00B514A6" w:rsidRPr="00251E78">
        <w:rPr>
          <w:rFonts w:ascii="Lato" w:eastAsia="Times New Roman" w:hAnsi="Lato" w:cs="Lato"/>
          <w:sz w:val="20"/>
          <w:szCs w:val="20"/>
        </w:rPr>
        <w:t>znak IO-600/DMR/2/2026/PW, uzup. w dniu 14.09.2026 r.</w:t>
      </w:r>
      <w:r w:rsidR="007B7E55" w:rsidRPr="00251E78">
        <w:rPr>
          <w:rFonts w:ascii="Lato" w:eastAsia="Times New Roman" w:hAnsi="Lato" w:cs="Lato"/>
          <w:sz w:val="20"/>
          <w:szCs w:val="20"/>
        </w:rPr>
        <w:t xml:space="preserve">, </w:t>
      </w:r>
      <w:r w:rsidR="00B514A6" w:rsidRPr="00251E78">
        <w:rPr>
          <w:rFonts w:ascii="Lato" w:eastAsia="Times New Roman" w:hAnsi="Lato" w:cs="Lato"/>
          <w:sz w:val="20"/>
          <w:szCs w:val="20"/>
        </w:rPr>
        <w:t xml:space="preserve">w sprawie decyzji o środowiskowych uwarunkowaniach dla przedsięwzięcia polegającego na „Budowie infrastruktury i punktów zasilania statków energią elektryczną z lądu na nabrzeżach Portu Gdynia”. </w:t>
      </w:r>
    </w:p>
    <w:p w14:paraId="36A53E74" w14:textId="77777777" w:rsidR="00B514A6" w:rsidRPr="00251E78" w:rsidRDefault="00B514A6" w:rsidP="00814F3C">
      <w:pPr>
        <w:tabs>
          <w:tab w:val="num" w:pos="0"/>
        </w:tabs>
        <w:spacing w:after="120"/>
        <w:rPr>
          <w:rFonts w:ascii="Lato" w:hAnsi="Lato" w:cs="Lato"/>
          <w:kern w:val="1"/>
          <w:sz w:val="20"/>
          <w:szCs w:val="20"/>
          <w:lang w:eastAsia="ar-SA"/>
        </w:rPr>
      </w:pPr>
      <w:r w:rsidRPr="00251E78">
        <w:rPr>
          <w:rFonts w:ascii="Lato" w:hAnsi="Lato" w:cs="Lato"/>
          <w:kern w:val="1"/>
          <w:sz w:val="20"/>
          <w:szCs w:val="20"/>
          <w:lang w:eastAsia="ar-SA"/>
        </w:rPr>
        <w:t>Załącznik nr 1 do niniejszego zawiadomienia stanowi wykaz działek ewidencyjnych objętych realizacją</w:t>
      </w:r>
      <w:r w:rsidRPr="00251E78">
        <w:rPr>
          <w:rFonts w:ascii="Lato" w:hAnsi="Lato" w:cs="Lato"/>
          <w:color w:val="000000"/>
          <w:sz w:val="20"/>
          <w:szCs w:val="20"/>
        </w:rPr>
        <w:t xml:space="preserve"> przedsięwzięcie.</w:t>
      </w:r>
    </w:p>
    <w:p w14:paraId="04F0911E" w14:textId="77777777" w:rsidR="00DE58E8" w:rsidRPr="00251E78" w:rsidRDefault="00DE58E8" w:rsidP="00814F3C">
      <w:pPr>
        <w:spacing w:after="60"/>
        <w:rPr>
          <w:rFonts w:ascii="Lato" w:eastAsia="Times New Roman" w:hAnsi="Lato" w:cs="Lato"/>
          <w:sz w:val="20"/>
          <w:szCs w:val="20"/>
          <w:lang w:eastAsia="pl-PL"/>
        </w:rPr>
      </w:pPr>
      <w:r w:rsidRPr="00251E78">
        <w:rPr>
          <w:rFonts w:ascii="Lato" w:eastAsia="Times New Roman" w:hAnsi="Lato" w:cs="Lato"/>
          <w:sz w:val="20"/>
          <w:szCs w:val="20"/>
          <w:lang w:eastAsia="pl-PL"/>
        </w:rPr>
        <w:t>W związku z powyższym informuje się właściwe organy administracji rządowej i samorządowej oraz właścicieli, zarządców i użytkowników terenu objętego przedmiotową inwestycją, a także terenów przyległych do niego, o możliwości składania pisemnych wniosków, uwag bądź zastrzeżeń dot. ww. sprawy w Wydziale Ocen Oddziaływania na Środowisko Regional</w:t>
      </w:r>
      <w:r w:rsidR="001C5CF1" w:rsidRPr="00251E78">
        <w:rPr>
          <w:rFonts w:ascii="Lato" w:eastAsia="Times New Roman" w:hAnsi="Lato" w:cs="Lato"/>
          <w:sz w:val="20"/>
          <w:szCs w:val="20"/>
          <w:lang w:eastAsia="pl-PL"/>
        </w:rPr>
        <w:t>nej Dyrekcji Ochrony Środowiska</w:t>
      </w:r>
      <w:r w:rsidR="001C5CF1" w:rsidRPr="00251E78">
        <w:rPr>
          <w:rFonts w:ascii="Lato" w:eastAsia="Times New Roman" w:hAnsi="Lato" w:cs="Lato"/>
          <w:sz w:val="20"/>
          <w:szCs w:val="20"/>
          <w:lang w:eastAsia="pl-PL"/>
        </w:rPr>
        <w:br/>
      </w:r>
      <w:r w:rsidRPr="00251E78">
        <w:rPr>
          <w:rFonts w:ascii="Lato" w:eastAsia="Times New Roman" w:hAnsi="Lato" w:cs="Lato"/>
          <w:sz w:val="20"/>
          <w:szCs w:val="20"/>
          <w:lang w:eastAsia="pl-PL"/>
        </w:rPr>
        <w:t>w Gdańsku, ul. Chmielna 54/57, pok. nr 10</w:t>
      </w:r>
      <w:r w:rsidR="00BD20AA" w:rsidRPr="00251E78">
        <w:rPr>
          <w:rFonts w:ascii="Lato" w:eastAsia="Times New Roman" w:hAnsi="Lato" w:cs="Lato"/>
          <w:sz w:val="20"/>
          <w:szCs w:val="20"/>
          <w:lang w:eastAsia="pl-PL"/>
        </w:rPr>
        <w:t>9</w:t>
      </w:r>
      <w:r w:rsidR="00B028FF" w:rsidRPr="00251E78">
        <w:rPr>
          <w:rFonts w:ascii="Lato" w:eastAsia="Times New Roman" w:hAnsi="Lato" w:cs="Lato"/>
          <w:sz w:val="20"/>
          <w:szCs w:val="20"/>
          <w:lang w:eastAsia="pl-PL"/>
        </w:rPr>
        <w:t>, w godzinach pracy urzędu</w:t>
      </w:r>
      <w:r w:rsidRPr="00251E78">
        <w:rPr>
          <w:rFonts w:ascii="Lato" w:eastAsia="Times New Roman" w:hAnsi="Lato" w:cs="Lato"/>
          <w:sz w:val="20"/>
          <w:szCs w:val="20"/>
          <w:lang w:eastAsia="pl-PL"/>
        </w:rPr>
        <w:t>.</w:t>
      </w:r>
    </w:p>
    <w:p w14:paraId="1BFBCC92" w14:textId="77777777" w:rsidR="009D30E7" w:rsidRPr="00251E78" w:rsidRDefault="009D30E7" w:rsidP="00814F3C">
      <w:pPr>
        <w:spacing w:before="120"/>
        <w:ind w:firstLine="493"/>
        <w:rPr>
          <w:rFonts w:ascii="Lato" w:hAnsi="Lato" w:cs="Lato"/>
          <w:i/>
          <w:sz w:val="20"/>
          <w:szCs w:val="20"/>
        </w:rPr>
      </w:pPr>
      <w:r w:rsidRPr="00251E78">
        <w:rPr>
          <w:rFonts w:ascii="Lato" w:hAnsi="Lato" w:cs="Lato"/>
          <w:sz w:val="20"/>
          <w:szCs w:val="20"/>
        </w:rPr>
        <w:t xml:space="preserve">Ponadto zgodnie z art. 41 § 1 kpa: </w:t>
      </w:r>
      <w:r w:rsidRPr="00251E78">
        <w:rPr>
          <w:rFonts w:ascii="Lato" w:hAnsi="Lato" w:cs="Lato"/>
          <w:i/>
          <w:sz w:val="20"/>
          <w:szCs w:val="20"/>
        </w:rPr>
        <w:t xml:space="preserve">„w toku postępowania </w:t>
      </w:r>
      <w:r w:rsidR="00C957A9" w:rsidRPr="00251E78">
        <w:rPr>
          <w:rFonts w:ascii="Lato" w:hAnsi="Lato" w:cs="Lato"/>
          <w:i/>
          <w:sz w:val="20"/>
          <w:szCs w:val="20"/>
        </w:rPr>
        <w:t>strony oraz ich przedstawiciele</w:t>
      </w:r>
      <w:r w:rsidR="00C957A9" w:rsidRPr="00251E78">
        <w:rPr>
          <w:rFonts w:ascii="Lato" w:hAnsi="Lato" w:cs="Lato"/>
          <w:i/>
          <w:sz w:val="20"/>
          <w:szCs w:val="20"/>
        </w:rPr>
        <w:br/>
      </w:r>
      <w:r w:rsidRPr="00251E78">
        <w:rPr>
          <w:rFonts w:ascii="Lato" w:hAnsi="Lato" w:cs="Lato"/>
          <w:i/>
          <w:sz w:val="20"/>
          <w:szCs w:val="20"/>
        </w:rPr>
        <w:t>i pełnomocnicy mają obowiązek zawiadomić organ administracji publicznej o każdej zmianie swojego adresu, w tym adresu elektronicznego. W razie zaniedbania obowiązku określonego  w §1 doręczenie pisma pod dotychczasowym adresem ma skutek prawny”</w:t>
      </w:r>
      <w:r w:rsidRPr="00251E78">
        <w:rPr>
          <w:rFonts w:ascii="Lato" w:hAnsi="Lato" w:cs="Lato"/>
          <w:sz w:val="20"/>
          <w:szCs w:val="20"/>
        </w:rPr>
        <w:t>.</w:t>
      </w:r>
    </w:p>
    <w:p w14:paraId="25E3B802" w14:textId="77777777" w:rsidR="00EA6DF8" w:rsidRPr="00251E78" w:rsidRDefault="00EA6DF8" w:rsidP="00814F3C">
      <w:pPr>
        <w:tabs>
          <w:tab w:val="left" w:pos="567"/>
        </w:tabs>
        <w:spacing w:after="0"/>
        <w:rPr>
          <w:rFonts w:ascii="Lato" w:eastAsia="Times New Roman" w:hAnsi="Lato" w:cs="Lato"/>
          <w:sz w:val="20"/>
          <w:szCs w:val="20"/>
          <w:lang w:eastAsia="pl-PL"/>
        </w:rPr>
      </w:pPr>
      <w:r w:rsidRPr="00251E78">
        <w:rPr>
          <w:rFonts w:ascii="Lato" w:eastAsia="Times New Roman" w:hAnsi="Lato" w:cs="Lato"/>
          <w:sz w:val="20"/>
          <w:szCs w:val="20"/>
          <w:lang w:eastAsia="pl-PL"/>
        </w:rPr>
        <w:t>Doręczenie niniejszego zawiadomienia stronom postępowania uważa się za dokonane po upływie 14 dni od dnia, w którym nastąpiło jego upublicznienie.</w:t>
      </w:r>
    </w:p>
    <w:p w14:paraId="08E8F596" w14:textId="77777777" w:rsidR="00562C76" w:rsidRPr="00251E78" w:rsidRDefault="00562C76" w:rsidP="00814F3C">
      <w:pPr>
        <w:overflowPunct w:val="0"/>
        <w:autoSpaceDE w:val="0"/>
        <w:autoSpaceDN w:val="0"/>
        <w:adjustRightInd w:val="0"/>
        <w:spacing w:after="0"/>
        <w:rPr>
          <w:rFonts w:ascii="Lato" w:eastAsia="Times New Roman" w:hAnsi="Lato" w:cs="Lato"/>
          <w:sz w:val="20"/>
          <w:szCs w:val="20"/>
          <w:lang w:eastAsia="pl-PL"/>
        </w:rPr>
      </w:pPr>
    </w:p>
    <w:p w14:paraId="6C222274" w14:textId="77777777" w:rsidR="00EA6DF8" w:rsidRPr="00251E78" w:rsidRDefault="00EA6DF8" w:rsidP="00814F3C">
      <w:pPr>
        <w:overflowPunct w:val="0"/>
        <w:autoSpaceDE w:val="0"/>
        <w:autoSpaceDN w:val="0"/>
        <w:adjustRightInd w:val="0"/>
        <w:spacing w:after="0"/>
        <w:rPr>
          <w:rFonts w:ascii="Lato" w:eastAsia="Times New Roman" w:hAnsi="Lato" w:cs="Lato"/>
          <w:sz w:val="20"/>
          <w:szCs w:val="20"/>
          <w:lang w:eastAsia="pl-PL"/>
        </w:rPr>
      </w:pPr>
      <w:r w:rsidRPr="00251E78">
        <w:rPr>
          <w:rFonts w:ascii="Lato" w:eastAsia="Times New Roman" w:hAnsi="Lato" w:cs="Lato"/>
          <w:sz w:val="20"/>
          <w:szCs w:val="20"/>
          <w:lang w:eastAsia="pl-PL"/>
        </w:rPr>
        <w:t>Upubliczniono w dniach: od……………...do……………….</w:t>
      </w:r>
    </w:p>
    <w:p w14:paraId="7490A75C" w14:textId="77777777" w:rsidR="00EA6DF8" w:rsidRPr="00251E78" w:rsidRDefault="00EA6DF8" w:rsidP="00814F3C">
      <w:pPr>
        <w:overflowPunct w:val="0"/>
        <w:autoSpaceDE w:val="0"/>
        <w:autoSpaceDN w:val="0"/>
        <w:adjustRightInd w:val="0"/>
        <w:spacing w:after="0"/>
        <w:rPr>
          <w:rFonts w:ascii="Lato" w:eastAsia="Times New Roman" w:hAnsi="Lato" w:cs="Lato"/>
          <w:b/>
          <w:sz w:val="21"/>
          <w:szCs w:val="21"/>
          <w:lang w:eastAsia="pl-PL"/>
        </w:rPr>
      </w:pPr>
    </w:p>
    <w:p w14:paraId="6C7171ED" w14:textId="77777777" w:rsidR="00562C76" w:rsidRPr="00251E78" w:rsidRDefault="00562C76" w:rsidP="00814F3C">
      <w:pPr>
        <w:overflowPunct w:val="0"/>
        <w:autoSpaceDE w:val="0"/>
        <w:autoSpaceDN w:val="0"/>
        <w:adjustRightInd w:val="0"/>
        <w:spacing w:after="0"/>
        <w:rPr>
          <w:rFonts w:ascii="Lato" w:eastAsia="Times New Roman" w:hAnsi="Lato" w:cs="Lato"/>
          <w:sz w:val="21"/>
          <w:szCs w:val="21"/>
          <w:lang w:eastAsia="pl-PL"/>
        </w:rPr>
      </w:pPr>
    </w:p>
    <w:p w14:paraId="572C7487" w14:textId="77777777" w:rsidR="00EA6DF8" w:rsidRPr="00251E78" w:rsidRDefault="00EA6DF8" w:rsidP="00814F3C">
      <w:pPr>
        <w:overflowPunct w:val="0"/>
        <w:autoSpaceDE w:val="0"/>
        <w:autoSpaceDN w:val="0"/>
        <w:adjustRightInd w:val="0"/>
        <w:spacing w:after="0"/>
        <w:rPr>
          <w:rFonts w:ascii="Lato" w:eastAsia="Times New Roman" w:hAnsi="Lato" w:cs="Lato"/>
          <w:sz w:val="20"/>
          <w:szCs w:val="20"/>
          <w:lang w:eastAsia="pl-PL"/>
        </w:rPr>
      </w:pPr>
      <w:r w:rsidRPr="00251E78">
        <w:rPr>
          <w:rFonts w:ascii="Lato" w:eastAsia="Times New Roman" w:hAnsi="Lato" w:cs="Lato"/>
          <w:sz w:val="20"/>
          <w:szCs w:val="20"/>
          <w:lang w:eastAsia="pl-PL"/>
        </w:rPr>
        <w:t>Pieczęć urzędu:</w:t>
      </w:r>
    </w:p>
    <w:p w14:paraId="5F7F3A61" w14:textId="77777777" w:rsidR="00EA6DF8" w:rsidRPr="00251E78" w:rsidRDefault="00EA6DF8" w:rsidP="00814F3C">
      <w:pPr>
        <w:spacing w:after="0" w:line="240" w:lineRule="auto"/>
        <w:rPr>
          <w:rFonts w:ascii="Lato" w:eastAsia="Times New Roman" w:hAnsi="Lato" w:cs="Lato"/>
          <w:sz w:val="18"/>
          <w:szCs w:val="18"/>
          <w:u w:val="single"/>
          <w:lang w:eastAsia="pl-PL"/>
        </w:rPr>
      </w:pPr>
    </w:p>
    <w:p w14:paraId="2EEF8530" w14:textId="77777777" w:rsidR="00EA6DF8" w:rsidRDefault="00EA6DF8" w:rsidP="00814F3C">
      <w:pPr>
        <w:spacing w:after="0" w:line="240" w:lineRule="auto"/>
        <w:rPr>
          <w:rFonts w:ascii="Lato" w:eastAsia="Times New Roman" w:hAnsi="Lato" w:cs="Lato"/>
          <w:sz w:val="18"/>
          <w:szCs w:val="18"/>
          <w:u w:val="single"/>
          <w:lang w:eastAsia="pl-PL"/>
        </w:rPr>
      </w:pPr>
    </w:p>
    <w:p w14:paraId="091F6AFE" w14:textId="77777777" w:rsidR="00251E78" w:rsidRPr="00251E78" w:rsidRDefault="00251E78" w:rsidP="00814F3C">
      <w:pPr>
        <w:spacing w:after="0" w:line="240" w:lineRule="auto"/>
        <w:rPr>
          <w:rFonts w:ascii="Lato" w:eastAsia="Times New Roman" w:hAnsi="Lato" w:cs="Lato"/>
          <w:sz w:val="18"/>
          <w:szCs w:val="18"/>
          <w:u w:val="single"/>
          <w:lang w:eastAsia="pl-PL"/>
        </w:rPr>
      </w:pPr>
    </w:p>
    <w:p w14:paraId="35D55622" w14:textId="77777777" w:rsidR="00EA6DF8" w:rsidRPr="00251E78" w:rsidRDefault="00EA6DF8" w:rsidP="00814F3C">
      <w:pPr>
        <w:spacing w:after="0" w:line="240" w:lineRule="auto"/>
        <w:rPr>
          <w:rFonts w:ascii="Lato" w:eastAsia="Times New Roman" w:hAnsi="Lato" w:cs="Lato"/>
          <w:sz w:val="18"/>
          <w:szCs w:val="18"/>
          <w:u w:val="single"/>
          <w:lang w:eastAsia="pl-PL"/>
        </w:rPr>
      </w:pPr>
    </w:p>
    <w:p w14:paraId="54562C12" w14:textId="77777777" w:rsidR="001C31D2" w:rsidRPr="00251E78" w:rsidRDefault="00DE58E8" w:rsidP="00814F3C">
      <w:pPr>
        <w:spacing w:after="0" w:line="240" w:lineRule="auto"/>
        <w:rPr>
          <w:rFonts w:ascii="Lato" w:eastAsia="Times New Roman" w:hAnsi="Lato" w:cs="Lato"/>
          <w:color w:val="000000" w:themeColor="text1"/>
          <w:sz w:val="18"/>
          <w:szCs w:val="18"/>
          <w:lang w:eastAsia="pl-PL"/>
        </w:rPr>
      </w:pPr>
      <w:r w:rsidRPr="00251E78">
        <w:rPr>
          <w:rFonts w:ascii="Lato" w:eastAsia="Times New Roman" w:hAnsi="Lato" w:cs="Lato"/>
          <w:sz w:val="18"/>
          <w:szCs w:val="18"/>
          <w:u w:val="single"/>
          <w:lang w:eastAsia="pl-PL"/>
        </w:rPr>
        <w:t xml:space="preserve">Art. 49 </w:t>
      </w:r>
      <w:r w:rsidR="001C31D2" w:rsidRPr="00251E78">
        <w:rPr>
          <w:rFonts w:ascii="Lato" w:eastAsia="Times New Roman" w:hAnsi="Lato" w:cs="Lato"/>
          <w:sz w:val="18"/>
          <w:szCs w:val="18"/>
          <w:u w:val="single"/>
          <w:lang w:eastAsia="pl-PL"/>
        </w:rPr>
        <w:t xml:space="preserve">§ 1 </w:t>
      </w:r>
      <w:r w:rsidRPr="00251E78">
        <w:rPr>
          <w:rFonts w:ascii="Lato" w:eastAsia="Times New Roman" w:hAnsi="Lato" w:cs="Lato"/>
          <w:sz w:val="18"/>
          <w:szCs w:val="18"/>
          <w:u w:val="single"/>
          <w:lang w:eastAsia="pl-PL"/>
        </w:rPr>
        <w:t>kpa</w:t>
      </w:r>
      <w:r w:rsidRPr="00251E78">
        <w:rPr>
          <w:rFonts w:ascii="Lato" w:eastAsia="Times New Roman" w:hAnsi="Lato" w:cs="Lato"/>
          <w:sz w:val="18"/>
          <w:szCs w:val="18"/>
          <w:lang w:eastAsia="pl-PL"/>
        </w:rPr>
        <w:t xml:space="preserve">: </w:t>
      </w:r>
      <w:r w:rsidR="001C31D2" w:rsidRPr="00251E78">
        <w:rPr>
          <w:rFonts w:ascii="Lato" w:eastAsia="Times New Roman" w:hAnsi="Lato" w:cs="Lato"/>
          <w:color w:val="000000" w:themeColor="text1"/>
          <w:sz w:val="18"/>
          <w:szCs w:val="18"/>
          <w:lang w:eastAsia="pl-PL"/>
        </w:rPr>
        <w:t>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08E58097" w14:textId="77777777" w:rsidR="001C63CA" w:rsidRPr="00251E78" w:rsidRDefault="001C31D2" w:rsidP="00814F3C">
      <w:pPr>
        <w:spacing w:after="0" w:line="240" w:lineRule="auto"/>
        <w:rPr>
          <w:rFonts w:ascii="Lato" w:eastAsia="Times New Roman" w:hAnsi="Lato" w:cs="Lato"/>
          <w:color w:val="000000" w:themeColor="text1"/>
          <w:sz w:val="18"/>
          <w:szCs w:val="18"/>
          <w:lang w:eastAsia="pl-PL"/>
        </w:rPr>
      </w:pPr>
      <w:r w:rsidRPr="00251E78">
        <w:rPr>
          <w:rFonts w:ascii="Lato" w:eastAsia="Times New Roman" w:hAnsi="Lato" w:cs="Lato"/>
          <w:sz w:val="18"/>
          <w:szCs w:val="18"/>
          <w:u w:val="single"/>
          <w:lang w:eastAsia="pl-PL"/>
        </w:rPr>
        <w:t>Art. 49 § 2 kpa</w:t>
      </w:r>
      <w:r w:rsidRPr="00251E78">
        <w:rPr>
          <w:rFonts w:ascii="Lato" w:eastAsia="Times New Roman" w:hAnsi="Lato" w:cs="Lato"/>
          <w:sz w:val="18"/>
          <w:szCs w:val="18"/>
          <w:lang w:eastAsia="pl-PL"/>
        </w:rPr>
        <w:t>:</w:t>
      </w:r>
      <w:r w:rsidR="001C63CA" w:rsidRPr="00251E78">
        <w:rPr>
          <w:rFonts w:ascii="Lato" w:eastAsia="Times New Roman" w:hAnsi="Lato" w:cs="Lato"/>
          <w:sz w:val="18"/>
          <w:szCs w:val="18"/>
          <w:lang w:eastAsia="pl-PL"/>
        </w:rPr>
        <w:t xml:space="preserve"> </w:t>
      </w:r>
      <w:r w:rsidR="001C63CA" w:rsidRPr="00251E78">
        <w:rPr>
          <w:rFonts w:ascii="Lato" w:eastAsia="Times New Roman" w:hAnsi="Lato" w:cs="Lato"/>
          <w:color w:val="000000" w:themeColor="text1"/>
          <w:sz w:val="18"/>
          <w:szCs w:val="18"/>
          <w:lang w:eastAsia="pl-PL"/>
        </w:rPr>
        <w:t>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6782D05C" w14:textId="77777777" w:rsidR="009D30E7" w:rsidRPr="00251E78" w:rsidRDefault="009D30E7" w:rsidP="00814F3C">
      <w:pPr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251E78">
        <w:rPr>
          <w:rFonts w:ascii="Lato" w:eastAsia="Times New Roman" w:hAnsi="Lato" w:cs="Lato"/>
          <w:sz w:val="18"/>
          <w:szCs w:val="18"/>
          <w:u w:val="single"/>
          <w:lang w:eastAsia="pl-PL"/>
        </w:rPr>
        <w:t>Art. 61 § 4 kpa</w:t>
      </w:r>
      <w:r w:rsidRPr="00251E78">
        <w:rPr>
          <w:rFonts w:ascii="Lato" w:eastAsia="Times New Roman" w:hAnsi="Lato" w:cs="Lato"/>
          <w:sz w:val="18"/>
          <w:szCs w:val="18"/>
          <w:lang w:eastAsia="pl-PL"/>
        </w:rPr>
        <w:t xml:space="preserve">: </w:t>
      </w:r>
      <w:r w:rsidRPr="00251E78">
        <w:rPr>
          <w:rFonts w:ascii="Lato" w:eastAsia="Times New Roman" w:hAnsi="Lato" w:cs="Lato"/>
          <w:color w:val="000000" w:themeColor="text1"/>
          <w:sz w:val="18"/>
          <w:szCs w:val="18"/>
          <w:lang w:eastAsia="pl-PL"/>
        </w:rPr>
        <w:t>O wszczęciu postępowania z urzędu lub na żądanie jednej ze stron należy zawiadomić wszystkie osoby będące stronami w sprawie.</w:t>
      </w:r>
    </w:p>
    <w:p w14:paraId="20803968" w14:textId="77777777" w:rsidR="00DE58E8" w:rsidRPr="00251E78" w:rsidRDefault="00DE58E8" w:rsidP="00814F3C">
      <w:pPr>
        <w:spacing w:after="0" w:line="240" w:lineRule="auto"/>
        <w:rPr>
          <w:rFonts w:ascii="Lato" w:eastAsia="Times New Roman" w:hAnsi="Lato" w:cs="Lato"/>
          <w:color w:val="000000" w:themeColor="text1"/>
          <w:sz w:val="18"/>
          <w:szCs w:val="18"/>
          <w:lang w:eastAsia="pl-PL"/>
        </w:rPr>
      </w:pPr>
      <w:r w:rsidRPr="00251E78">
        <w:rPr>
          <w:rFonts w:ascii="Lato" w:eastAsia="Times New Roman" w:hAnsi="Lato" w:cs="Lato"/>
          <w:color w:val="000000" w:themeColor="text1"/>
          <w:sz w:val="18"/>
          <w:szCs w:val="18"/>
          <w:u w:val="single"/>
          <w:lang w:eastAsia="pl-PL"/>
        </w:rPr>
        <w:lastRenderedPageBreak/>
        <w:t xml:space="preserve">Art. 74 ust. 3 ustawy </w:t>
      </w:r>
      <w:proofErr w:type="spellStart"/>
      <w:r w:rsidRPr="00251E78">
        <w:rPr>
          <w:rFonts w:ascii="Lato" w:eastAsia="Times New Roman" w:hAnsi="Lato" w:cs="Lato"/>
          <w:color w:val="000000" w:themeColor="text1"/>
          <w:sz w:val="18"/>
          <w:szCs w:val="18"/>
          <w:u w:val="single"/>
          <w:lang w:eastAsia="pl-PL"/>
        </w:rPr>
        <w:t>ooś</w:t>
      </w:r>
      <w:proofErr w:type="spellEnd"/>
      <w:r w:rsidRPr="00251E78">
        <w:rPr>
          <w:rFonts w:ascii="Lato" w:eastAsia="Times New Roman" w:hAnsi="Lato" w:cs="Lato"/>
          <w:color w:val="000000" w:themeColor="text1"/>
          <w:sz w:val="18"/>
          <w:szCs w:val="18"/>
          <w:lang w:eastAsia="pl-PL"/>
        </w:rPr>
        <w:t xml:space="preserve">: Jeżeli liczba stron postępowania o wydanie decyzji o środowiskowych uwarunkowaniach przekracza </w:t>
      </w:r>
      <w:r w:rsidR="006365C9" w:rsidRPr="00251E78">
        <w:rPr>
          <w:rFonts w:ascii="Lato" w:eastAsia="Times New Roman" w:hAnsi="Lato" w:cs="Lato"/>
          <w:color w:val="000000" w:themeColor="text1"/>
          <w:sz w:val="18"/>
          <w:szCs w:val="18"/>
          <w:lang w:eastAsia="pl-PL"/>
        </w:rPr>
        <w:t>1</w:t>
      </w:r>
      <w:r w:rsidRPr="00251E78">
        <w:rPr>
          <w:rFonts w:ascii="Lato" w:eastAsia="Times New Roman" w:hAnsi="Lato" w:cs="Lato"/>
          <w:color w:val="000000" w:themeColor="text1"/>
          <w:sz w:val="18"/>
          <w:szCs w:val="18"/>
          <w:lang w:eastAsia="pl-PL"/>
        </w:rPr>
        <w:t xml:space="preserve">0, stosuje się przepis </w:t>
      </w:r>
      <w:hyperlink r:id="rId7" w:anchor="/dokument/16784712#art%2849%29" w:history="1">
        <w:r w:rsidRPr="00251E78">
          <w:rPr>
            <w:rFonts w:ascii="Lato" w:eastAsia="Times New Roman" w:hAnsi="Lato" w:cs="Lato"/>
            <w:color w:val="000000" w:themeColor="text1"/>
            <w:sz w:val="18"/>
            <w:szCs w:val="18"/>
            <w:u w:val="single"/>
            <w:lang w:eastAsia="pl-PL"/>
          </w:rPr>
          <w:t>art. 49</w:t>
        </w:r>
      </w:hyperlink>
      <w:r w:rsidRPr="00251E78">
        <w:rPr>
          <w:rFonts w:ascii="Lato" w:eastAsia="Times New Roman" w:hAnsi="Lato" w:cs="Lato"/>
          <w:color w:val="000000" w:themeColor="text1"/>
          <w:sz w:val="18"/>
          <w:szCs w:val="18"/>
          <w:lang w:eastAsia="pl-PL"/>
        </w:rPr>
        <w:t xml:space="preserve"> Kodeksu postępowania administracyjnego.</w:t>
      </w:r>
    </w:p>
    <w:p w14:paraId="60E02E83" w14:textId="32FF8F0E" w:rsidR="00A2625E" w:rsidRDefault="001E4191" w:rsidP="00814F3C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sz w:val="20"/>
          <w:szCs w:val="20"/>
          <w:u w:val="single"/>
          <w:lang w:eastAsia="pl-PL"/>
        </w:rPr>
      </w:pPr>
      <w:r w:rsidRPr="001E4191">
        <w:rPr>
          <w:rFonts w:ascii="Lato" w:hAnsi="Lato" w:cs="Lato"/>
          <w:bCs/>
          <w:sz w:val="18"/>
          <w:szCs w:val="18"/>
          <w:u w:val="single"/>
        </w:rPr>
        <w:t xml:space="preserve">Art. 75 ust. 7 ustawy </w:t>
      </w:r>
      <w:proofErr w:type="spellStart"/>
      <w:r w:rsidRPr="001E4191">
        <w:rPr>
          <w:rFonts w:ascii="Lato" w:hAnsi="Lato" w:cs="Lato"/>
          <w:bCs/>
          <w:sz w:val="18"/>
          <w:szCs w:val="18"/>
          <w:u w:val="single"/>
        </w:rPr>
        <w:t>ooś</w:t>
      </w:r>
      <w:proofErr w:type="spellEnd"/>
      <w:r w:rsidRPr="001E4191">
        <w:rPr>
          <w:rFonts w:ascii="Lato" w:hAnsi="Lato" w:cs="Lato"/>
          <w:bCs/>
          <w:sz w:val="18"/>
          <w:szCs w:val="18"/>
        </w:rPr>
        <w:t>: Organem właściwym do wydania decyzji o środowiskowych uwarunkowaniach jest</w:t>
      </w:r>
      <w:r>
        <w:rPr>
          <w:rFonts w:ascii="Lato" w:hAnsi="Lato" w:cs="Lato"/>
          <w:sz w:val="18"/>
          <w:szCs w:val="18"/>
        </w:rPr>
        <w:t xml:space="preserve"> </w:t>
      </w:r>
      <w:r w:rsidRPr="0080492A">
        <w:rPr>
          <w:rFonts w:ascii="Lato" w:hAnsi="Lato" w:cs="Lato"/>
          <w:sz w:val="18"/>
          <w:szCs w:val="18"/>
        </w:rPr>
        <w:t xml:space="preserve">regionalny dyrektor ochrony środowiska – w przypadku </w:t>
      </w:r>
      <w:r w:rsidRPr="00C55455">
        <w:rPr>
          <w:rFonts w:ascii="Lato" w:hAnsi="Lato" w:cs="Lato"/>
          <w:sz w:val="18"/>
          <w:szCs w:val="18"/>
        </w:rPr>
        <w:t>przedsięwzięcia realizowanego w części na obszarze morskim dla całego przedsięwzięcia decyzję o środowiskowych uwarunkowaniach wydaje regionalny dyrektor ochrony środowiska.</w:t>
      </w:r>
    </w:p>
    <w:p w14:paraId="1365449D" w14:textId="77777777" w:rsidR="00A2625E" w:rsidRDefault="00A2625E" w:rsidP="00814F3C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sz w:val="20"/>
          <w:szCs w:val="20"/>
          <w:u w:val="single"/>
          <w:lang w:eastAsia="pl-PL"/>
        </w:rPr>
      </w:pPr>
    </w:p>
    <w:p w14:paraId="2F05F987" w14:textId="28982231" w:rsidR="00DE58E8" w:rsidRPr="00251E78" w:rsidRDefault="00DE58E8" w:rsidP="00814F3C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sz w:val="18"/>
          <w:szCs w:val="18"/>
          <w:u w:val="single"/>
          <w:lang w:eastAsia="pl-PL"/>
        </w:rPr>
      </w:pPr>
      <w:r w:rsidRPr="00251E78">
        <w:rPr>
          <w:rFonts w:ascii="Lato" w:eastAsia="Calibri" w:hAnsi="Lato" w:cs="Lato"/>
          <w:sz w:val="18"/>
          <w:szCs w:val="18"/>
          <w:u w:val="single"/>
          <w:lang w:eastAsia="pl-PL"/>
        </w:rPr>
        <w:t xml:space="preserve">Przekazuje się do </w:t>
      </w:r>
      <w:r w:rsidR="007D6FBA" w:rsidRPr="00251E78">
        <w:rPr>
          <w:rFonts w:ascii="Lato" w:eastAsia="Calibri" w:hAnsi="Lato" w:cs="Lato"/>
          <w:sz w:val="18"/>
          <w:szCs w:val="18"/>
          <w:u w:val="single"/>
          <w:lang w:eastAsia="pl-PL"/>
        </w:rPr>
        <w:t>upublicznienia</w:t>
      </w:r>
      <w:r w:rsidRPr="00251E78">
        <w:rPr>
          <w:rFonts w:ascii="Lato" w:eastAsia="Calibri" w:hAnsi="Lato" w:cs="Lato"/>
          <w:sz w:val="18"/>
          <w:szCs w:val="18"/>
          <w:u w:val="single"/>
          <w:lang w:eastAsia="pl-PL"/>
        </w:rPr>
        <w:t>:</w:t>
      </w:r>
    </w:p>
    <w:p w14:paraId="13427641" w14:textId="6F648006" w:rsidR="00E30259" w:rsidRPr="00251E78" w:rsidRDefault="00E30259" w:rsidP="00814F3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251E78">
        <w:rPr>
          <w:rFonts w:ascii="Lato" w:eastAsia="Times New Roman" w:hAnsi="Lato" w:cs="Lato"/>
          <w:sz w:val="18"/>
          <w:szCs w:val="18"/>
          <w:lang w:eastAsia="pl-PL"/>
        </w:rPr>
        <w:t>https://www.gov.pl/web/rdos-gdansk/obwieszczenia</w:t>
      </w:r>
    </w:p>
    <w:p w14:paraId="77BF56A7" w14:textId="77777777" w:rsidR="00DE58E8" w:rsidRPr="00251E78" w:rsidRDefault="00DE58E8" w:rsidP="00814F3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Lato" w:eastAsia="Times New Roman" w:hAnsi="Lato" w:cs="Lato"/>
          <w:sz w:val="18"/>
          <w:szCs w:val="18"/>
          <w:lang w:eastAsia="pl-PL"/>
        </w:rPr>
      </w:pPr>
      <w:r w:rsidRPr="00251E78">
        <w:rPr>
          <w:rFonts w:ascii="Lato" w:eastAsia="Times New Roman" w:hAnsi="Lato" w:cs="Lato"/>
          <w:sz w:val="18"/>
          <w:szCs w:val="18"/>
          <w:lang w:eastAsia="pl-PL"/>
        </w:rPr>
        <w:t>tablica ogłoszeń RDOŚ</w:t>
      </w:r>
    </w:p>
    <w:p w14:paraId="0F5E67F8" w14:textId="386C35A2" w:rsidR="00DE58E8" w:rsidRPr="00251E78" w:rsidRDefault="007D6FBA" w:rsidP="00814F3C">
      <w:pPr>
        <w:numPr>
          <w:ilvl w:val="0"/>
          <w:numId w:val="1"/>
        </w:numPr>
        <w:tabs>
          <w:tab w:val="center" w:pos="4536"/>
          <w:tab w:val="right" w:pos="9072"/>
        </w:tabs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251E78">
        <w:rPr>
          <w:rFonts w:ascii="Lato" w:eastAsia="Times New Roman" w:hAnsi="Lato" w:cs="Lato"/>
          <w:sz w:val="18"/>
          <w:szCs w:val="18"/>
          <w:lang w:eastAsia="pl-PL"/>
        </w:rPr>
        <w:t xml:space="preserve">RDOŚ aa, sprawę prowadzi Małgorzata </w:t>
      </w:r>
      <w:proofErr w:type="spellStart"/>
      <w:r w:rsidRPr="00251E78">
        <w:rPr>
          <w:rFonts w:ascii="Lato" w:eastAsia="Times New Roman" w:hAnsi="Lato" w:cs="Lato"/>
          <w:sz w:val="18"/>
          <w:szCs w:val="18"/>
          <w:lang w:eastAsia="pl-PL"/>
        </w:rPr>
        <w:t>Świergocka-Bowżyk</w:t>
      </w:r>
      <w:proofErr w:type="spellEnd"/>
      <w:r w:rsidRPr="00251E78">
        <w:rPr>
          <w:rFonts w:ascii="Lato" w:eastAsia="Times New Roman" w:hAnsi="Lato" w:cs="Lato"/>
          <w:sz w:val="18"/>
          <w:szCs w:val="18"/>
          <w:lang w:eastAsia="pl-PL"/>
        </w:rPr>
        <w:t xml:space="preserve"> nr kontaktowy 58 68 36 813</w:t>
      </w:r>
      <w:r w:rsidR="00DE58E8" w:rsidRPr="00251E78">
        <w:rPr>
          <w:rFonts w:ascii="Lato" w:eastAsia="Times New Roman" w:hAnsi="Lato" w:cs="Lato"/>
          <w:sz w:val="18"/>
          <w:szCs w:val="18"/>
          <w:lang w:eastAsia="pl-PL"/>
        </w:rPr>
        <w:t>.</w:t>
      </w:r>
      <w:r w:rsidR="00DE58E8" w:rsidRPr="00251E78">
        <w:rPr>
          <w:rFonts w:ascii="Lato" w:eastAsia="Times New Roman" w:hAnsi="Lato" w:cs="Lato"/>
          <w:sz w:val="18"/>
          <w:szCs w:val="18"/>
          <w:lang w:eastAsia="pl-PL"/>
        </w:rPr>
        <w:tab/>
      </w:r>
    </w:p>
    <w:p w14:paraId="33C74367" w14:textId="77777777" w:rsidR="00FA283F" w:rsidRDefault="00FA283F" w:rsidP="00814F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E719AA2" w14:textId="77777777" w:rsidR="00FA283F" w:rsidRPr="00FA283F" w:rsidRDefault="00FA283F" w:rsidP="00814F3C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7463F59" w14:textId="77777777" w:rsidR="00FA283F" w:rsidRPr="00FA283F" w:rsidRDefault="00FA283F" w:rsidP="00814F3C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CF914F9" w14:textId="77777777" w:rsidR="00FA283F" w:rsidRPr="00FA283F" w:rsidRDefault="00FA283F" w:rsidP="00814F3C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AA64D8D" w14:textId="77777777" w:rsidR="00FA283F" w:rsidRPr="00FA283F" w:rsidRDefault="00FA283F" w:rsidP="00814F3C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8FA03CB" w14:textId="77777777" w:rsidR="00FA283F" w:rsidRPr="00FA283F" w:rsidRDefault="00FA283F" w:rsidP="00814F3C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A708053" w14:textId="77777777" w:rsidR="00FA283F" w:rsidRPr="00FA283F" w:rsidRDefault="00FA283F" w:rsidP="00814F3C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8F7DA7A" w14:textId="77777777" w:rsidR="00FA283F" w:rsidRPr="00FA283F" w:rsidRDefault="00FA283F" w:rsidP="00814F3C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7854A7E" w14:textId="77777777" w:rsidR="00FA283F" w:rsidRPr="00FA283F" w:rsidRDefault="00FA283F" w:rsidP="00814F3C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F87AB3F" w14:textId="77777777" w:rsidR="00FA283F" w:rsidRPr="00FA283F" w:rsidRDefault="00FA283F" w:rsidP="00814F3C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C18A2B" w14:textId="77777777" w:rsidR="00FA283F" w:rsidRPr="00FA283F" w:rsidRDefault="00FA283F" w:rsidP="00814F3C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5DE7E3F" w14:textId="77777777" w:rsidR="00FA283F" w:rsidRPr="00FA283F" w:rsidRDefault="00FA283F" w:rsidP="00814F3C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39DFCA5" w14:textId="77777777" w:rsidR="00FA283F" w:rsidRDefault="00FA283F" w:rsidP="00814F3C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EF223E7" w14:textId="77777777" w:rsidR="00DE58E8" w:rsidRDefault="00FA283F" w:rsidP="00814F3C">
      <w:pPr>
        <w:tabs>
          <w:tab w:val="left" w:pos="2321"/>
        </w:tabs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10042F69" w14:textId="77777777" w:rsidR="007B7E55" w:rsidRDefault="007B7E55" w:rsidP="00814F3C">
      <w:pPr>
        <w:tabs>
          <w:tab w:val="left" w:pos="2321"/>
        </w:tabs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99B2C29" w14:textId="77777777" w:rsidR="007B7E55" w:rsidRDefault="007B7E55" w:rsidP="00814F3C">
      <w:pPr>
        <w:tabs>
          <w:tab w:val="left" w:pos="2321"/>
        </w:tabs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6BAAEEC" w14:textId="77777777" w:rsidR="007B7E55" w:rsidRDefault="007B7E55" w:rsidP="00814F3C">
      <w:pPr>
        <w:tabs>
          <w:tab w:val="left" w:pos="2321"/>
        </w:tabs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AD7A2C5" w14:textId="77777777" w:rsidR="007B7E55" w:rsidRDefault="007B7E55" w:rsidP="00814F3C">
      <w:pPr>
        <w:tabs>
          <w:tab w:val="left" w:pos="2321"/>
        </w:tabs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0D91935" w14:textId="77777777" w:rsidR="007B7E55" w:rsidRDefault="007B7E55" w:rsidP="00814F3C">
      <w:pPr>
        <w:tabs>
          <w:tab w:val="left" w:pos="2321"/>
        </w:tabs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2111A3B" w14:textId="77777777" w:rsidR="007B7E55" w:rsidRDefault="007B7E55" w:rsidP="00814F3C">
      <w:pPr>
        <w:tabs>
          <w:tab w:val="left" w:pos="2321"/>
        </w:tabs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797856B" w14:textId="77777777" w:rsidR="007B7E55" w:rsidRDefault="007B7E55" w:rsidP="00814F3C">
      <w:pPr>
        <w:tabs>
          <w:tab w:val="left" w:pos="2321"/>
        </w:tabs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AF62ED4" w14:textId="77777777" w:rsidR="007B7E55" w:rsidRDefault="007B7E55" w:rsidP="00814F3C">
      <w:pPr>
        <w:tabs>
          <w:tab w:val="left" w:pos="2321"/>
        </w:tabs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DFE5B35" w14:textId="77777777" w:rsidR="001E4191" w:rsidRDefault="001E4191" w:rsidP="00814F3C">
      <w:pPr>
        <w:tabs>
          <w:tab w:val="left" w:pos="2321"/>
        </w:tabs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CAB6132" w14:textId="77777777" w:rsidR="001E4191" w:rsidRDefault="001E4191" w:rsidP="00814F3C">
      <w:pPr>
        <w:tabs>
          <w:tab w:val="left" w:pos="2321"/>
        </w:tabs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92324EC" w14:textId="23E11A8A" w:rsidR="00B514A6" w:rsidRPr="00251E78" w:rsidRDefault="00B514A6" w:rsidP="00814F3C">
      <w:pPr>
        <w:spacing w:after="0" w:line="240" w:lineRule="auto"/>
        <w:rPr>
          <w:rFonts w:ascii="Lato" w:eastAsiaTheme="minorEastAsia" w:hAnsi="Lato" w:cs="Lato"/>
          <w:sz w:val="20"/>
          <w:szCs w:val="20"/>
          <w:lang w:eastAsia="pl-PL"/>
        </w:rPr>
      </w:pPr>
      <w:r w:rsidRPr="00251E78">
        <w:rPr>
          <w:rFonts w:ascii="Lato" w:hAnsi="Lato" w:cs="Lato"/>
          <w:sz w:val="20"/>
          <w:szCs w:val="20"/>
        </w:rPr>
        <w:t>Załącznik nr 1 do zawiadomienia</w:t>
      </w:r>
      <w:r w:rsidRPr="00251E78">
        <w:rPr>
          <w:rFonts w:ascii="Lato" w:hAnsi="Lato" w:cs="Lato"/>
          <w:sz w:val="20"/>
          <w:szCs w:val="20"/>
        </w:rPr>
        <w:br/>
        <w:t>znak RDOŚ-</w:t>
      </w:r>
      <w:r w:rsidRPr="00251E78">
        <w:rPr>
          <w:rFonts w:ascii="Lato" w:hAnsi="Lato" w:cs="Lato"/>
          <w:sz w:val="20"/>
          <w:szCs w:val="20"/>
          <w:lang w:val="de-DE"/>
        </w:rPr>
        <w:t>Gd-WOO.420.61.2026.MŚB.</w:t>
      </w:r>
      <w:r w:rsidR="00251E78">
        <w:rPr>
          <w:rFonts w:ascii="Lato" w:hAnsi="Lato" w:cs="Lato"/>
          <w:sz w:val="20"/>
          <w:szCs w:val="20"/>
          <w:lang w:val="de-DE"/>
        </w:rPr>
        <w:t>2</w:t>
      </w:r>
      <w:r w:rsidRPr="00251E78">
        <w:rPr>
          <w:rFonts w:ascii="Lato" w:hAnsi="Lato" w:cs="Lato"/>
          <w:sz w:val="20"/>
          <w:szCs w:val="20"/>
          <w:lang w:val="de-DE"/>
        </w:rPr>
        <w:t xml:space="preserve">. </w:t>
      </w:r>
      <w:r w:rsidRPr="00251E78">
        <w:rPr>
          <w:rFonts w:ascii="Lato" w:hAnsi="Lato" w:cs="Lato"/>
          <w:sz w:val="20"/>
          <w:szCs w:val="20"/>
        </w:rPr>
        <w:t xml:space="preserve"> </w:t>
      </w:r>
    </w:p>
    <w:p w14:paraId="544C7947" w14:textId="77777777" w:rsidR="00B514A6" w:rsidRPr="00251E78" w:rsidRDefault="00B514A6" w:rsidP="00814F3C">
      <w:pPr>
        <w:spacing w:after="0" w:line="240" w:lineRule="auto"/>
        <w:rPr>
          <w:rFonts w:ascii="Lato" w:hAnsi="Lato" w:cs="Lato"/>
          <w:sz w:val="20"/>
          <w:szCs w:val="20"/>
        </w:rPr>
      </w:pPr>
    </w:p>
    <w:p w14:paraId="14D58943" w14:textId="77777777" w:rsidR="00B514A6" w:rsidRPr="00251E78" w:rsidRDefault="00B514A6" w:rsidP="00814F3C">
      <w:pPr>
        <w:spacing w:after="0"/>
        <w:rPr>
          <w:rFonts w:ascii="Lato" w:hAnsi="Lato" w:cs="Lato"/>
          <w:sz w:val="20"/>
          <w:szCs w:val="20"/>
        </w:rPr>
      </w:pPr>
      <w:r w:rsidRPr="00251E78">
        <w:rPr>
          <w:rFonts w:ascii="Lato" w:hAnsi="Lato" w:cs="Lato"/>
          <w:sz w:val="20"/>
          <w:szCs w:val="20"/>
        </w:rPr>
        <w:t>Wykaz działek ewidencyjnych, na których planowana jest realizacja inwestycji:</w:t>
      </w:r>
    </w:p>
    <w:p w14:paraId="5EFF9B77" w14:textId="77777777" w:rsidR="00B514A6" w:rsidRDefault="00B514A6" w:rsidP="00814F3C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8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"/>
        <w:gridCol w:w="2100"/>
        <w:gridCol w:w="1480"/>
        <w:gridCol w:w="1540"/>
        <w:gridCol w:w="1540"/>
        <w:gridCol w:w="1460"/>
      </w:tblGrid>
      <w:tr w:rsidR="00B514A6" w:rsidRPr="00744E68" w14:paraId="5A35F387" w14:textId="77777777" w:rsidTr="007A4375">
        <w:trPr>
          <w:trHeight w:val="255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C130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bookmarkStart w:id="0" w:name="RANGE!A1:F351"/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Lp.</w:t>
            </w:r>
            <w:bookmarkEnd w:id="0"/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3A5F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proofErr w:type="spellStart"/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Id_dzialki</w:t>
            </w:r>
            <w:proofErr w:type="spellEnd"/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4246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proofErr w:type="spellStart"/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Numer_działki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4FAC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proofErr w:type="spellStart"/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Nazwa_obrębu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6689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proofErr w:type="spellStart"/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Numer_obrębu</w:t>
            </w:r>
            <w:proofErr w:type="spellEnd"/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6FB5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proofErr w:type="spellStart"/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Nazwa_gminy</w:t>
            </w:r>
            <w:proofErr w:type="spellEnd"/>
          </w:p>
        </w:tc>
      </w:tr>
      <w:tr w:rsidR="00B514A6" w:rsidRPr="00744E68" w14:paraId="67ED03C2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C6C9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EC1E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226201_1.0018.160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2C8F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3743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LESZCZYNKI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EDB7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0018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7455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0735350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616C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56A7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226201_1.0018.173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2800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708E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LESZCZYNKI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D56C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0018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676A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4E82B6A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0207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97CF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226201_1.0021.357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C21D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B16B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OKSYWIE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41E2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4F78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8149AF1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65EA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9B15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226201_1.0021.360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42DF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3555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OKSYWIE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D957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BCC2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F9E0220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8B2B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C116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226201_1.0020.517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4AC3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F368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OBŁUŻE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BF1F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EACF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E1C4B20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47EA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AF41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226201_1.0020.518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36ED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F654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OBŁUŻE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D195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2734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9FE8331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ABB4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E820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226201_1.0020.520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F497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15A7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OBŁUŻE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8DFC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D868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2EDBF4F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BD7B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ED34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226201_1.0020.1584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B4DA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F3F9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OBŁUŻE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631C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FAD0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0BCD8BA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1046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2C0E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226201_1.0020.1587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0385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D246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OBŁUŻE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AB7B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6028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E707F1E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33AE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86A6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226201_1.0020.1612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6656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E046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OBŁUŻE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BBC4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3005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F658BB8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96B4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46FC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226201_1.0020.2041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13D5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2041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A61A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OBŁUŻE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249D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6CF9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0FE3E9A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E0BD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892C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226201_1.0020.2046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33F6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2F50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OBŁUŻE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E0AD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3C8E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7F7C297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44BC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BBCC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226201_1.0020.2051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5049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D766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OBŁUŻE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3F3E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1D93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4F88E66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0F4F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3A1D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226201_1.0026.155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3BE3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453E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30F7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6416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ABC3643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BA17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D435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226201_1.0026.157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D51E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BB09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3122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C7F4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E2E4822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A964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34DB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226201_1.0026.158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993B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3ACD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A8F2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24C8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7C01B72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2149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C052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226201_1.0026.159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F448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5875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64F0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2966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9D60325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9C93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8426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226201_1.0026.161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84EF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9787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F9CA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8FB8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58EDF76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3768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651C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226201_1.0026.164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C6FD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AC96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CF61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8C3D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BEB4C57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F741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5F92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226201_1.0026.178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4936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8AE4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22F3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AE40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1107B5C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C975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700F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226201_1.0026.179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D7A3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78D4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437F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3975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510884F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91AB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3A5D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226201_1.0026.189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E251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2949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C252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AF68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486F1D7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A34C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7E70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226201_1.0026.190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7A40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BA2B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F078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16C5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3030D04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8BEF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1E48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226201_1.0026.214/1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8620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214/1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4E09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7B52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C6B0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59D5EEF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716A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C504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1285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6267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E834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F827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159B234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FBDC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07C0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226201_1.0026.220/1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2A7E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220/1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02BE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0EE5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587D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327CA28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63FF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0E71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226201_1.0026.220/2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DF03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220/2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6254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216A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CAF9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1B2B961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325C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CB22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AABB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9DAD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DBB8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01E2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94D86F3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EA2F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DD63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EB2B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B4CE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1BBA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9E18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FA82DA7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F1E1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28EC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226201_1.0026.236/4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D59F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236/4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220F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8813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13B9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3E21E95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C4E0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A9E7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226201_1.0026.236/5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E03F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236/5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BD9B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B8B3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9432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460157D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C3E3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C19E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226201_1.0026.236/6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A7CC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236/6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27BB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0307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0D03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21188D1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5118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E864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2B6B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7C77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D1E2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A1E1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19F94B1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A645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809B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226201_1.0026.239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A70F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CEE1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6452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741A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50AF846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8140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5468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092A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6B4B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F774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EE59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BB4B416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3592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08D6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CE37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F29D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40BB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3698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80423BE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DB1F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23CC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39B6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CAB5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5C69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FE86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7C4067C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C05D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7FBF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91E4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C29F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2D93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345A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4F11B85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9B5B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BF77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1FBA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02AE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BD09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D2F0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A5236A2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9AC3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066D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6FE8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0785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6350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DB5C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357F7AE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69AF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3472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226201_1.0026.246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DE13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4BA7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3354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F1BB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B40CADA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595C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F6BF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226201_1.0026.247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D2AC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E45D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A427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5992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24B2CC5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2DFB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C629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00EA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F12E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51A0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4973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7B11F76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1647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846C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226201_1.0026.249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1266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A0D0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2FC2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FE42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37395FA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0C38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A5E8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908E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7780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4BD5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FDAA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DFFCA5A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D6DD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lastRenderedPageBreak/>
              <w:t>46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B98A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C772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381B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3F09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1CA0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C4E32CA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2C2C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7FFB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A407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7CA0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F571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D360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C8F8E0F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F221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C64E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734B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DA7D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DDE9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22DA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9A71294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9961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0A70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3D4B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433E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8842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1C3F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608A7A1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06E5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4D5E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E7C1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A9C2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44C7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57C9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B6582E9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3CD5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9543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0215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ACC6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0A38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E1B2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3D6306F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BFE5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8ECF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8147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5739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1473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517F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0771CC0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CDEE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00FD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BC53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9348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11AA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92D9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AB71108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6C73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6790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DE3C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801C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97A9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02B3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E11420D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54C4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B261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211D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2F66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418C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73CB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6FF4426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FB31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5F59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C385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B27B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E9E5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C94A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2EE1F09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6473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6C18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C1D6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0064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E9FA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0725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85B37DA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96A0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616A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05C7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7F98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B8D2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2C92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A52D458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A94D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DC6F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7B68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2DC3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7357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C2B3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A441E55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8F50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C1AA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84D9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5858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0668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B3F9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CCE744F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C9AD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CFC8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0996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95CB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65B4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79BB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762602E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0BB9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94ED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391A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6DEC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D339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FE8C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09BBD50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0938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8CBE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354A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36E8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4CF9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BDE4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83F80FC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A664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27ED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80DA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00DC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CF31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69FD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A653AB4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3F0A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41DD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9C5E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91D7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CE23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FD68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F42FFDC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9E06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3E26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09E5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7808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A2D0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E670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C08EC43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E7B0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3A3A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9EFC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12C7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2C1E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535A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7A3E4FE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CABF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D221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137D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77C5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9AB2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90FE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BAA1E06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4901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93F9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226201_1.0026.265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A41C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A3DA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CA2F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4890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7B460AE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E9A6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6538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F7AB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4D24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375A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5B10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7DA3F0A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DF40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6FA2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73C3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E4E5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1491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CA74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14132CC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119D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9BB6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6436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4345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98FF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4580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8BECF8A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68F6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9483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3B32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DBFB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04DF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C7E1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3E3EA10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CB30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D01D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C56F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134F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9F5E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A358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80EF2BF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72AD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49CA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AA53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1BE3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B58D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CED0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9DC14D7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3804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DC79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DC4F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B0A6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B123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6D16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9B62502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84D5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B657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0207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9F20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617E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00FA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52038F6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68A6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77E1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DCE1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9157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A25E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D631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850D937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5FEA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6F28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226201_1.0026.276/1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234A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276/1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AC13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3069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09DC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A3840DF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A069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BD98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226201_1.0026.276/2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5B20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276/2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B1B5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4DB4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D2A9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1D5E285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D664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9A5A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40AA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9512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A3C2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168F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F7D192F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FC0A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F040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226201_1.0026.281/1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9C12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281/1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3DBB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1FB6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6E0D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0414A84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C01E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2E9D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226201_1.0026.281/2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1C9E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281/2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B72D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2814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7017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0278413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47A9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F445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226201_1.0026.282/3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D05B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282/3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0DDA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31A0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AE67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4E9DA9C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28C8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585F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226201_1.0026.282/4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0F85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282/4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3465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E6EA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861B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A60E4F0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4874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7230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226201_1.0026.285/1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8D5F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285/1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5EEB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428D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EAC3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DB94943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B9EE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B19D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226201_1.0026.285/2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A5F5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285/2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83C1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6DE2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5722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C6BA336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C7C5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BBA5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8DBF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AB72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1C7F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0EC0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28D2B9A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0F9D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DF29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226201_1.0026.288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169B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28FC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221B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3C58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B74DBAE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E73D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90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E97C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0BE2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C8FD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861D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D2F8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3953A25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C7E4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91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60C8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AF4C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E35F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80D6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6303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C914A6F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4A12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92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7AEA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226201_1.0026.293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5550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BC52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6902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50A1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6B5A9D8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146A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93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FAB8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226201_1.0026.294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49C2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882C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CEB1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4E94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8A8A876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1C2F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94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2907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D31A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66FE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0503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1BFD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ADA2A62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3BA8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95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7395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F7AE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B920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E6F7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6D5F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D878AE6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8D56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96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FCE8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2B90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227C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CC10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60B2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AC15D1D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8736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97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FBB5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3B82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D649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8272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2F58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69CFA93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DCFB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lastRenderedPageBreak/>
              <w:t>98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58EF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226201_1.0026.304/1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9A4F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304/1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B7E4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7AFF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5CE6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F560A07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59E1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99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F87A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226201_1.0026.304/2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4696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304/2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BD2A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C584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2C54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C39AC8C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BB05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8045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B738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C71B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43C2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350A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E5F5CD0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D523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101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7321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A563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AEB2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C093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A58D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086C137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88B8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102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E80F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5FD9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3053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E416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EF09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FCBB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28045C5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F022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103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3056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226201_1.0026.3059/1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271A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3059/1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F8AA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6423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674E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9AD0B74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16DB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104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A9C1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226201_1.0026.3059/3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3B29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3059/3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8261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9761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49D2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8F1C286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D336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105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A2DE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0641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BB5E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DE43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9CE0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55C4FC4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082A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106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1C65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1F65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4CE4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B90F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4BBF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4243237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D0C4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107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C3C2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BBD7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F70D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8CB5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C826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9E2630C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73EA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108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C2C6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FE55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E6C3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933C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4E21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179B5BE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EA34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109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A54B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1221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4860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64F3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A1CA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0593971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DFEA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110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F5B8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83F5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29D8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25BB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4C51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AF6FB34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D637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111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CB32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1C3F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7008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BAD7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B263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FFCE0D9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FDC3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112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F4FF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C975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6DD2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F782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0B56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A8B1CCE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AE54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113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9FBB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A035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F815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0D04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3E59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A0E84F3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CF3F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114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7F82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7336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BC45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83A3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E1D1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8A9F811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F1B5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115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8DA3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226201_1.0026.313/1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8EC6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313/1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2766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5035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EFE9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820EBF5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E7EC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116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1EFD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226201_1.0026.313/2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A94E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313/2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FF3B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535C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DEB8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95E1A6F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9215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117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20DA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2BF3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DC0D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C1CF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F612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550E383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9004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118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D33A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226201_1.0026.3152/1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2A76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3152/1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C837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D3C7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448F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008730C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4C4A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119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8E6A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226201_1.0026.3152/2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5600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3152/2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27BD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68D0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DF54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F5EF9DC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278A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120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BDB6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226201_1.0026.3153/1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D3A3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3153/1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E249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FB1C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47DE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FFE9C45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4444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121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C9CC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226201_1.0026.3153/6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76C9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3153/6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D9EB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EC5B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40B9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CBE9AE0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DBDD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122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7979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226201_1.0026.318/1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09E6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318/1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9C7F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9DDF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5619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DD83BDC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8713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123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C561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226201_1.0026.318/2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0C8D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318/2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6ABD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A291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86CF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C7394EC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D266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124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6780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7C37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2900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C810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E1E7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F4C9C09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4E57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125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40E3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2948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991A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5A8D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BB6B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99226AE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AE92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126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F358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4D33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7725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9740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4176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C0DA970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2A26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127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CFDF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6ED0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0F82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C76E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AAFF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86F4B62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A20B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128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56C5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9FC0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5876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880D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38CD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2D5933D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BAD5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129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4D78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D9E2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A046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7DE6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AE59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556DDD4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E616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130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B88E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EFF1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E2AD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F61F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EEA8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665A338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90A1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131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5332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74ED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9078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32D2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6DEF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604B27C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3796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132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4568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76BA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9C8D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BFFB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E984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56C1326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01EF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133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063A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C2F4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D709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5D9A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BB28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3B1CA16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75E3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134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538E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5754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0D97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39EB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DCA2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983B1DF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2683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135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4BEA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1E64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B153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8E0E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7D6A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106BF64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B77C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136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ED6E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6113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01E0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D270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FC0D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33FAD93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948C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137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8DD6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237E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71B9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B448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1D25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DBC6EB1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2A2F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138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1B66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0009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2580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8A5F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4CEB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AFAA40D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F7F6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139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84DA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76CB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25DA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0B4B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124B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19F5036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44E3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140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905A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B56B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ADCB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2F6D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5126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F257550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4DED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141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5B2E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DF94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FED3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BE5B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97B8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B0A3E18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2548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142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1B06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97F3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331D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C919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9875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073F04E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CF39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143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AA02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EFB5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E211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81DF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24AF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1802C26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6A7B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144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E01D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9321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3F49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B73A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111A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0740BB8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A673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145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5EE9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226201_1.0026.346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FC3D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901E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A928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3DA8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E6C8924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26A0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146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AAD1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226201_1.0026.347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F32B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829A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1FF5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CD3F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0315D9A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5FED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147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DB73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226201_1.0026.349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AE5F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6046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4006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FEAD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A9BCDDE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09D7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148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57A6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5A6A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6F11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AECF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0DC9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3707F2D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5BA4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149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7378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A809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383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3604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0FAE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54BF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4D6F440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BCB8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lastRenderedPageBreak/>
              <w:t>150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B95F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226201_1.0026.384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6019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819A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C278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5519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93479D9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52D8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FFAD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7EF4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3BF2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909C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892C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F52F758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3363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411F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2ABE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91E4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B321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E050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3B6E344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7A7B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ABD0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226201_1.0026.388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368F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EFCB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1AD4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2655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5C4FB3B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9A30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0695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6C73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545D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4760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01A1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0C742C8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6E65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F84A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FD2F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DB8E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AF2E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4A76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5E33C89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9D23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16BF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226201_1.0026.391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84F4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6417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B4B6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9677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5C7AE81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63AB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794B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0EB3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CD32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C88A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27B0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645D7C9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E611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EB55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226201_1.0026.398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0E27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BD63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64C5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C1E5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7AC0465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4197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159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246E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226201_1.0026.399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6966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4FE1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521F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581A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40FAFB1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13B8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69E8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BDF0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80EC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B85B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68C4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FDD0DFC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412D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3673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ABFA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674D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DC89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4B98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7179109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E560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6864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A662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DB28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675C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0340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568C852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3D71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039E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9173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CBF2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ED02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53C5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813C262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9CF3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FAAF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E260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6077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9B5D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2409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353E0EC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4FCE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7C2F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FB11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A532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563D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463C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2823482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8703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697F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0EDB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B8F0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A85F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3063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206AC65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558D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DDC0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E49D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476E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2710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7161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07A2174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0823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F9A6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2F38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6406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1F45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721D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5AFED45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22BA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169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11DE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3F86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DAC6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C10E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2840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C2F8E11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E12A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F9A4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E029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707B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EF62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622B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186EF23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A011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96E5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A809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3957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9DF0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EFA5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C215C9E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1048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6AD3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226201_1.0026.425/1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F12F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425/1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718E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2E58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B575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703E7E7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B215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A0D7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226201_1.0026.425/2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2B34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425/2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4244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072E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53A8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6EE25DC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430A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A74A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A985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321B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22B3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1023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5BF6F25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F4B3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5D5E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226201_1.0026.439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BACA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A487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B155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E53B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C407645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7D77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13E0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226201_1.0026.442/1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5781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442/1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C291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186C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BC92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1D13102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6092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955E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226201_1.0026.442/2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1AF7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442/2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4A68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50AB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801F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97CB179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1FB5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4C5E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8DB5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3DA8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2FD7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21C8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8095F20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1274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179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DA59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66BE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6FCF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2C34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B56A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1E97A8E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329A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22CD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ECB9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4012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DAEC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6092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3A62C4D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F503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4EB0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226201_1.0026.474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A3DD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474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3656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6FE4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506E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2AA3047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E46F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42B2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226201_1.0026.590/5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9037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590/5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7975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5E90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8A3A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55B5066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AF71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5613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226201_1.0026.610/2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FD94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610/2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FE94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67E7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DDA4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DD50A6E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82FE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2520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2080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B99F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E57E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ECAC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5E2B3D8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E004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D168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6337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1AD0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764E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6F06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7E59F64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A3BA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EB1B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4504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7D63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18E1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5C6B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1A4B7FB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0A6A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6410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9031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8F5A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5EA0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F016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7E9AD2A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31EE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5748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485D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F22F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CDE0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EA84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4AD36A8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4FF4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189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2D4A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621C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9BD5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1460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7BCA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4727A64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6996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8047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226201_1.0026.632/1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059B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632/1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DBCE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5EA4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A5EC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3CC3B85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E2B7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6459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226201_1.0026.632/2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908D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632/2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4657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44AE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AA29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957D7FF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42DD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05B3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226201_1.0026.633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918D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AB63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E1C9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BFCA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750647C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6493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3E5A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DF84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9C57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9E0C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18EC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6AC6900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B8EE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569E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C17F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0F55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FE51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473D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A957C25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50EC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5943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4796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1E8F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40ED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9711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6DCE060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84ED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4645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960D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5547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6988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629C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7DA6081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8A81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5D69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572D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24BE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6116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5FF9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E76F42B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4EDE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6D9B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226201_1.0026.639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AD01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DEC4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F400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848A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500B7A0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211D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199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3B85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34A1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DB9E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1CE8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DC5F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0CBE569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14A9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872E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CEA2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641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F92A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A5BF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64B1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B504DEC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CB32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0C57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537B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642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6F8C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335A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DFA1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1D55D87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A437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lastRenderedPageBreak/>
              <w:t>202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AA87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E73B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AF99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51CB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ABD8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852D3D6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1BF1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C8DE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D9C4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05DA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69D8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6ECB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4174D85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57F8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B10A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A94A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645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4ED0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53D9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9BE5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4EF1AD4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5B95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4FAA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226201_1.0026.646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0B8C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E6C0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36DC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6992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2803430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51BC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8205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226201_1.0026.647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DDBD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8657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A025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98C1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FA6FB34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EC32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134A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D350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7D88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BB45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1ADD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F72CFD9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FDB8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5713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226201_1.0026.651/1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5BE4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651/1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1551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A9FD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2A2F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AEAE59F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C83E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209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C5CF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226201_1.0026.651/2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6CD0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651/2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4CEA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8A43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10A7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273BE28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7EAA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256C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226201_1.0026.656/1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89E2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656/1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9554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872D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A358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7FFFD9C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2B6A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638B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226201_1.0026.656/2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B0E6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656/2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4BFF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631B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D129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F5110F6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104B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EBF6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226201_1.0026.659/1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224A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659/1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581F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7FCB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7728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1F365C1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4937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B38B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226201_1.0026.659/2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BAC8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659/2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7A8E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6FC7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0E9B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3688FC8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3672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8BB9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1CF8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313B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8D4D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AD34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C6DDCE4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0B3A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9499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226201_1.0026.662/1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8EE9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662/1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6BED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36A9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BDBD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9829951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FCE1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37D6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226201_1.0026.662/2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F129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662/2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9F96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20BF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1958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CEBE2F4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0654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B59F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76A0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663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AFD0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9229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11E8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F4F511F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E64E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30AC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23C7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704A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9C5D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7C72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F1BFEF9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7F01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219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1CC4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226201_1.0026.665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60B7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3C2D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71C7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C7B1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2F61AE8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15E7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1C41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B629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13CD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756E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E87A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6D88B72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313F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0E05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B30A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5BE8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BD8D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A10E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BB15F4F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A807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F060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65E2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6FFC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FF1B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9446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A9D67EB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22F4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C2E2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4527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C31B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CF45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61E1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13A0B86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87D1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473B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8E7F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79B1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5893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DBDE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75673D6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8E2A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C0BB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B412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F59C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4BEC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79FB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7CBA98B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6C27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F346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975A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48B7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8679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A1D1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EFB28BD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4026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CF92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226201_1.0026.676/1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EBE1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676/1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FFE7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1908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1F2C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581C877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6A4D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E9F3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226201_1.0026.676/4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E523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676/4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547B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D571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2700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09AD701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44EF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6AD2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226201_1.0026.676/5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E87F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676/5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2E8D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C7A3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8993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69AD485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71D4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BE7F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226201_1.0026.677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DE1A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6294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AFE7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1A59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60DC436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7C86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032A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4B1B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3CE3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C030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E047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87B3363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D1F0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B964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1C42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E6D7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99C7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5145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A626689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F439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1D86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765E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DD04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CCB0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68AA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2F040D9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47A3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2B2F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916D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DC67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2BE7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16D7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14EECDA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4928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6531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F1BA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3F41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8C35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AEA6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2F61503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1179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32F7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226201_1.0026.683/3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0846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683/3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448A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3CAF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F561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6ECC40F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0BC1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D0B2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226201_1.0026.683/4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1187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683/4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3F2B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2D80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763C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CCD74FC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A2E6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396D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226201_1.0026.683/5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E730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683/5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F7A8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B921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02D0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55874DC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DCDF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239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3AEE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226201_1.0026.683/6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9F83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683/6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4FC9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B5B8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299F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24C73C2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8129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EB9B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226201_1.0026.683/7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7B9E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683/7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2FE7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94CF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A4D8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396981E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192C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9743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C9FE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00C2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02CA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F059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E312900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6B97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72E0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E9EB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C6F5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8E6D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C14A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304ABE4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ED93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FE25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A982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B7EE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1793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3ACB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EB89C2A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2F60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5978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3FCB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332C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EDF0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E928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1F3E6FD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BBD8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33F8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8390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1142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F7FC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6AE9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FB33503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14A7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330F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A5D3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770A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AB1A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E49D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13862E9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59C9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61BC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4C55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258F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CD45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A5C0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6010E73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7689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49B4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226201_1.0026.691/1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51F8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691/1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81F4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452A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3167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2461EB9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40F2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249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5CF3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226201_1.0026.691/2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B43A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691/2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E386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5A04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1AE3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E605AFC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55A6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9E7E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3460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1D5E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7DF9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8F08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55156B8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F5DC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D41C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226201_1.0026.693/1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2639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693/1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4477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67A5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155B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45CEAF4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8AE8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B66A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226201_1.0026.693/2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DDBB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693/2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2435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EF86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BD16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5F3A369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E75C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8EC5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ED2E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D4B2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8ADD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31F4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F20600F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0CAF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lastRenderedPageBreak/>
              <w:t>254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714B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226201_1.0026.695/1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25FC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695/1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086E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4BF5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E0C0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B515AFF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1C80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4D28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226201_1.0026.695/2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D27C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695/2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D14D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4E0A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C60F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4B8D7B1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CABF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F3AC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F397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C5B2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1C79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3301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5A6D228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78C6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1080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CF2F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2D1F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CD1F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F81E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4595116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9298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C5BC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226201_1.0026.699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9621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699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5F2A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B2E7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2426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DFE6E29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8AEA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259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0373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34C4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290C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89FE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AF53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E7BB43F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50EA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0353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226201_1.0026.701/1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69EA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701/1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1498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DB5B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16E9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952C74F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ED39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827B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226201_1.0026.701/2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770F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701/2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682E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8044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9BC8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9D9139B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4FEF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6E8D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FF53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E5E9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0E37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3F13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C112BCF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218A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93F8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226201_1.0026.703/1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6C4A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703/1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2433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A1A1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8585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E648DD1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AA53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173D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226201_1.0026.703/2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4F94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703/2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C2FA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BD94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A5B1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64ED4CB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1615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F4AD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226201_1.0026.703/3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657C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703/3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3011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DD80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5440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A0A1A21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6684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C5C3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226201_1.0026.703/4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A88B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703/4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AB88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6F9A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43BE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CD41C33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9335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351C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226201_1.0026.703/5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5B3A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703/5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9345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A4D1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D4B7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DE9110E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A847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82B4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06A0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F78D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B86E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2371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DEC3158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FFE6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269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0B29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226201_1.0026.707/1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FB1D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707/1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5F89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EAC3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2BC3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A69469C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DFE3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E90E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226201_1.0026.707/2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A7AC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707/2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45A3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4CAF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C26C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F4D1357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6BB1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45B3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B279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B907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13A2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0FB1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C717F15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BF21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2E4A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226201_1.0026.724/1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B7A8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724/1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8FB1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57DF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E5A0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321FC95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54B1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E214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226201_1.0026.724/2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E45B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724/2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4DFB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804D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F7CC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E6205D0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3E5B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0E55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A18A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1DD9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FF3C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7089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915FC82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5DEC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0F0A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E225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9643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6535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7334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76C5AB3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4F46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0B97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8880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6BD3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6F1C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63BA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AA194DA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072B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DFA0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E8C3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58BA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C04B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E12B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26D9E57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8783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99E8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400E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47A6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8E0B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1ACC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AEEA9DF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03FD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279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E882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226201_1.0026.730/1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9AB8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730/1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61F1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38A9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9EAB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486E404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7DB1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C6CE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226201_1.0026.730/2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A9D3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730/2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DB21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5691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E015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48237E5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62CC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047B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226201_1.0026.730/3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B787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730/3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9504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9DF4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8849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D677939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70CC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21E2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BEC0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9BC6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E882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AF35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300E342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2674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029D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226201_1.0026.732/1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2E9C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732/1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FB07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0B28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D7F7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3DFCED0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B36B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DE45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226201_1.0026.732/2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EA93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732/2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F60E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54C5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F92C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3C9F624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DE39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021F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4F1D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E22B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6920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C342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90FF851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4969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33FE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7819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2933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72C8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3242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ADBB0F9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5FBB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66F7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F668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DF0C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B267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F55C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6518197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14B4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292C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5B2E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D6D9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1DE4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8E18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22ED25D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54D8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289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B2AE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A90A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C263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3EE9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5F1E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1163A99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8F54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6872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CA6C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733E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EF84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8F54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9433884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2D3F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9FF5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5CCA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8FBE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4D9E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979D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07BA86F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C07E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71A1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14FB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BB1B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C8C1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768C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F4585E3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973C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A8D4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9BDD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5E3E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4471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73B9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29FAFA7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E4F9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07D6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84DB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AF37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A478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82F6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D261A7B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271B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1170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C4A9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59F4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C314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B130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81A031E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2D53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9CA6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60F0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B824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24FB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9CCF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5029BEF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65D6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9370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07A0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7509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C759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82AE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B1D70EC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50C9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1FFB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BBBB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C2F3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C60D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C0EB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E3C9346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2040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299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2130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226201_1.0026.781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FF49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781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8106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A832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573E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C512294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AD84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7A1D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96A1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782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8914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B551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B776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809FF8B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8786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F21A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B5D5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783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8795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3FB4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C02F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BDB4BA7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D341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5145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226201_1.0026.784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A960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AEA3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7AE4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6788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6A71ECD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239B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DA2B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7E98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77A0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0194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5C8D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30B2620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55C8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AF6B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79E5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1B9D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2040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070F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3C716D5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27B6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4F23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BF81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AB18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A447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165B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6360784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3D9E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lastRenderedPageBreak/>
              <w:t>306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C05D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880B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EB92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1203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E008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9C54764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B24B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BC76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226201_1.0026.791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CEB1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2DDA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EB19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F470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3FEE8E7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08B5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F45E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A787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BCE9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11F2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583D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01B7558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9C90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309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2B71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226201_1.0026.793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7A0A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A638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93BD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95C0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60C8249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188C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95C5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226201_1.0026.794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9315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794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7342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933B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26C2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1B93BD5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F349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23BE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226201_1.0026.803/2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0269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803/2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45E0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7BB6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C893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EE3A6A1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911F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3751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0DCC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3D40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A00C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CFC9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35CE7F7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C484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CB05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4F10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ED4E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AB9C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6BF1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42B302F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B9AB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B29D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1AC6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07A6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5CDF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A535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C6F653B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421D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20A6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4EF5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E4F7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C76C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5A09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98EEF5B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B32C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77B1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A252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0367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733C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A0F0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EA2F241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16D4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9C98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53B9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C4A9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5DC1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A484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FE2A7C9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47F2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DF4D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6025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4AC9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D95F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EE34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116B629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BA74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319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E3AA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CA79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5B83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9635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5958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DD89AAC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7135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EDA2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3343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761C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FA8F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143F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2A7939F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2605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7021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226201_1.0026.822/10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7D1F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822/10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EF7F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C065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C244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0213C61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73BF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345B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226201_1.0026.822/4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6946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822/4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76D0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FC32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E557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730D59FA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604A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DED2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226201_1.0026.822/7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F297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822/7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6744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87F0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EB75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B0DF486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1BAF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D716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226201_1.0026.822/8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4BC6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822/8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BE36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EC9A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B7F4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8759BF6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A8D0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1F36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226201_1.0026.822/9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4964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822/9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6216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C065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C31F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9498161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CEDE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09AD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226201_1.0026.823/1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088E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823/1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140F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51F6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2F26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A1BBC75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52FB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56D2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226201_1.0026.823/2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8746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823/2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6CFC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E44B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FBDA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244E6C9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9B9F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FC39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F850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EF2B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372B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57EF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23A3D25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655B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329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2CC6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9837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5F8A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FDE0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58C7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342ED9E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889B6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7D9B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8301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926A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C1E0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97C5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5FFFB8F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2971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B659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5EF1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2CC2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DE85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7A0C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4AFDE64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2942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AC25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F189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02D0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C584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2B96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0515BAD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375E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DDA2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226201_1.0026.839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70AD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6EF7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E2FA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7F28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748885B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6BBE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3BF1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7080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D098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3775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5B1F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66824EDD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3ACB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53E3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0D97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36C0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3C1B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BC21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7B55B24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851F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C8CB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E9C6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3BC9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5DEB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DFCB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01D0117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6394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1859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F798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6114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287F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71C8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3C54054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F97B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CFE7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B2AC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863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4188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D30B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3594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5CF1A46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1A54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339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DF7D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AFB8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F675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D636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A5F1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C326F76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FC14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59B9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226201_1.0026.865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E42C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38C4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85E8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FFEE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EABBBAD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AB44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3847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226201_1.0026.866/1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D1C8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866/1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B237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CFC6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ACEC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3D1F482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BC0B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C7F9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226201_1.0026.866/2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7F21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866/2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E35B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F888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5246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0EA54937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DF37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13C8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CA26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FE1B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363F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F4BA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7CAD883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681C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D44A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226201_1.0026.879/1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F654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879/1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E226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989D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9526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0A688CB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1020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826E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226201_1.0026.879/2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85923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879/2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04D8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C497A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BC80D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58188E88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AA71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8106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226201_1.0026.881/1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A992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881/1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28DE4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A2F0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C140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4A012F27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0D04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2D13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226201_1.0026.881/2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1F9C2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881/2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7773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48C6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B6A7E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2ABC5021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ABAA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8013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226201_1.0026.882/7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4A08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882/7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F68A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EDA68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DBEC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154BC0C7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ABD2F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349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87A95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226201_1.0026.882/9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37D0C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882/9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103D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BFCD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04389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  <w:tr w:rsidR="00B514A6" w:rsidRPr="00744E68" w14:paraId="36CB16D2" w14:textId="77777777" w:rsidTr="007A4375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F5C4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350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2C171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226201_1.0026.883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3DCC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883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87D47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ŚRÓDMIEŚCIE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AEA3B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0026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8A050" w14:textId="77777777" w:rsidR="00B514A6" w:rsidRPr="00744E68" w:rsidRDefault="00B514A6" w:rsidP="00814F3C">
            <w:pPr>
              <w:spacing w:after="0" w:line="240" w:lineRule="auto"/>
              <w:rPr>
                <w:rFonts w:ascii="Lato" w:eastAsia="Times New Roman" w:hAnsi="Lato" w:cs="Lato"/>
                <w:sz w:val="18"/>
                <w:szCs w:val="18"/>
                <w:lang w:eastAsia="pl-PL"/>
              </w:rPr>
            </w:pPr>
            <w:r w:rsidRPr="00744E68">
              <w:rPr>
                <w:rFonts w:ascii="Lato" w:eastAsia="Times New Roman" w:hAnsi="Lato" w:cs="Lato"/>
                <w:sz w:val="18"/>
                <w:szCs w:val="18"/>
                <w:lang w:eastAsia="pl-PL"/>
              </w:rPr>
              <w:t>M. Gdynia</w:t>
            </w:r>
          </w:p>
        </w:tc>
      </w:tr>
    </w:tbl>
    <w:p w14:paraId="28375680" w14:textId="77777777" w:rsidR="00B514A6" w:rsidRDefault="00B514A6" w:rsidP="00814F3C">
      <w:pPr>
        <w:spacing w:after="0"/>
        <w:rPr>
          <w:rFonts w:ascii="Arial" w:hAnsi="Arial" w:cs="Arial"/>
          <w:sz w:val="20"/>
          <w:szCs w:val="20"/>
        </w:rPr>
      </w:pPr>
    </w:p>
    <w:p w14:paraId="364A8FE5" w14:textId="77777777" w:rsidR="00B514A6" w:rsidRDefault="00B514A6" w:rsidP="00814F3C">
      <w:pPr>
        <w:tabs>
          <w:tab w:val="left" w:pos="2321"/>
        </w:tabs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97C0165" w14:textId="77777777" w:rsidR="00B514A6" w:rsidRDefault="00B514A6" w:rsidP="00814F3C">
      <w:pPr>
        <w:tabs>
          <w:tab w:val="left" w:pos="2321"/>
        </w:tabs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B514A6" w:rsidSect="00572BB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274" w:bottom="1417" w:left="1276" w:header="340" w:footer="6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78E86" w14:textId="77777777" w:rsidR="00EB4967" w:rsidRDefault="00EB4967">
      <w:pPr>
        <w:spacing w:after="0" w:line="240" w:lineRule="auto"/>
      </w:pPr>
      <w:r>
        <w:separator/>
      </w:r>
    </w:p>
  </w:endnote>
  <w:endnote w:type="continuationSeparator" w:id="0">
    <w:p w14:paraId="5DD8F556" w14:textId="77777777" w:rsidR="00EB4967" w:rsidRDefault="00EB4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F2539" w14:textId="76BD4FD0" w:rsidR="007C5621" w:rsidRPr="00251E78" w:rsidRDefault="00DE58E8" w:rsidP="007C6E11">
    <w:pPr>
      <w:pStyle w:val="Stopka"/>
      <w:rPr>
        <w:rFonts w:ascii="Lato" w:hAnsi="Lato" w:cs="Lato"/>
        <w:sz w:val="18"/>
        <w:szCs w:val="18"/>
      </w:rPr>
    </w:pPr>
    <w:r w:rsidRPr="00251E78">
      <w:rPr>
        <w:rFonts w:ascii="Lato" w:hAnsi="Lato" w:cs="Lato"/>
        <w:sz w:val="18"/>
        <w:szCs w:val="18"/>
      </w:rPr>
      <w:t>RDOŚ-Gd-WOO.420.</w:t>
    </w:r>
    <w:r w:rsidR="00B514A6" w:rsidRPr="00251E78">
      <w:rPr>
        <w:rFonts w:ascii="Lato" w:hAnsi="Lato" w:cs="Lato"/>
        <w:sz w:val="18"/>
        <w:szCs w:val="18"/>
      </w:rPr>
      <w:t>61</w:t>
    </w:r>
    <w:r w:rsidRPr="00251E78">
      <w:rPr>
        <w:rFonts w:ascii="Lato" w:hAnsi="Lato" w:cs="Lato"/>
        <w:sz w:val="18"/>
        <w:szCs w:val="18"/>
      </w:rPr>
      <w:t>.20</w:t>
    </w:r>
    <w:r w:rsidR="00C41F0D" w:rsidRPr="00251E78">
      <w:rPr>
        <w:rFonts w:ascii="Lato" w:hAnsi="Lato" w:cs="Lato"/>
        <w:sz w:val="18"/>
        <w:szCs w:val="18"/>
      </w:rPr>
      <w:t>2</w:t>
    </w:r>
    <w:r w:rsidR="00B514A6" w:rsidRPr="00251E78">
      <w:rPr>
        <w:rFonts w:ascii="Lato" w:hAnsi="Lato" w:cs="Lato"/>
        <w:sz w:val="18"/>
        <w:szCs w:val="18"/>
      </w:rPr>
      <w:t>6</w:t>
    </w:r>
    <w:r w:rsidRPr="00251E78">
      <w:rPr>
        <w:rFonts w:ascii="Lato" w:hAnsi="Lato" w:cs="Lato"/>
        <w:sz w:val="18"/>
        <w:szCs w:val="18"/>
      </w:rPr>
      <w:t>.</w:t>
    </w:r>
    <w:r w:rsidR="00B556A2" w:rsidRPr="00251E78">
      <w:rPr>
        <w:rFonts w:ascii="Lato" w:hAnsi="Lato" w:cs="Lato"/>
        <w:sz w:val="18"/>
        <w:szCs w:val="18"/>
      </w:rPr>
      <w:t>MŚB</w:t>
    </w:r>
    <w:r w:rsidRPr="00251E78">
      <w:rPr>
        <w:rFonts w:ascii="Lato" w:hAnsi="Lato" w:cs="Lato"/>
        <w:sz w:val="18"/>
        <w:szCs w:val="18"/>
      </w:rPr>
      <w:t>.</w:t>
    </w:r>
    <w:r w:rsidR="00B514A6" w:rsidRPr="00251E78">
      <w:rPr>
        <w:rFonts w:ascii="Lato" w:hAnsi="Lato" w:cs="Lato"/>
        <w:sz w:val="18"/>
        <w:szCs w:val="18"/>
      </w:rPr>
      <w:t>2</w:t>
    </w:r>
    <w:r w:rsidRPr="00251E78">
      <w:rPr>
        <w:rFonts w:ascii="Lato" w:hAnsi="Lato" w:cs="Lato"/>
        <w:sz w:val="18"/>
        <w:szCs w:val="18"/>
      </w:rPr>
      <w:tab/>
    </w:r>
    <w:r w:rsidRPr="00251E78">
      <w:rPr>
        <w:rFonts w:ascii="Lato" w:hAnsi="Lato" w:cs="Lato"/>
        <w:sz w:val="18"/>
        <w:szCs w:val="18"/>
      </w:rPr>
      <w:tab/>
    </w:r>
    <w:r w:rsidR="007B7E55" w:rsidRPr="00251E78">
      <w:rPr>
        <w:rFonts w:ascii="Lato" w:hAnsi="Lato" w:cs="Lato"/>
        <w:sz w:val="18"/>
        <w:szCs w:val="18"/>
      </w:rPr>
      <w:t xml:space="preserve">Strona </w:t>
    </w:r>
    <w:r w:rsidR="007B7E55" w:rsidRPr="00251E78">
      <w:rPr>
        <w:rFonts w:ascii="Lato" w:hAnsi="Lato" w:cs="Lato"/>
        <w:sz w:val="18"/>
        <w:szCs w:val="18"/>
      </w:rPr>
      <w:fldChar w:fldCharType="begin"/>
    </w:r>
    <w:r w:rsidR="007B7E55" w:rsidRPr="00251E78">
      <w:rPr>
        <w:rFonts w:ascii="Lato" w:hAnsi="Lato" w:cs="Lato"/>
        <w:sz w:val="18"/>
        <w:szCs w:val="18"/>
      </w:rPr>
      <w:instrText>PAGE</w:instrText>
    </w:r>
    <w:r w:rsidR="007B7E55" w:rsidRPr="00251E78">
      <w:rPr>
        <w:rFonts w:ascii="Lato" w:hAnsi="Lato" w:cs="Lato"/>
        <w:sz w:val="18"/>
        <w:szCs w:val="18"/>
      </w:rPr>
      <w:fldChar w:fldCharType="separate"/>
    </w:r>
    <w:r w:rsidR="007B7E55" w:rsidRPr="00251E78">
      <w:rPr>
        <w:rFonts w:ascii="Lato" w:hAnsi="Lato" w:cs="Lato"/>
        <w:sz w:val="18"/>
        <w:szCs w:val="18"/>
      </w:rPr>
      <w:t>1</w:t>
    </w:r>
    <w:r w:rsidR="007B7E55" w:rsidRPr="00251E78">
      <w:rPr>
        <w:rFonts w:ascii="Lato" w:hAnsi="Lato" w:cs="Lato"/>
        <w:sz w:val="18"/>
        <w:szCs w:val="18"/>
      </w:rPr>
      <w:fldChar w:fldCharType="end"/>
    </w:r>
    <w:r w:rsidR="007B7E55" w:rsidRPr="00251E78">
      <w:rPr>
        <w:rFonts w:ascii="Lato" w:hAnsi="Lato" w:cs="Lato"/>
        <w:sz w:val="18"/>
        <w:szCs w:val="18"/>
      </w:rPr>
      <w:t xml:space="preserve"> z </w:t>
    </w:r>
    <w:r w:rsidR="00B514A6" w:rsidRPr="00251E78">
      <w:rPr>
        <w:rFonts w:ascii="Lato" w:hAnsi="Lato" w:cs="Lato"/>
        <w:sz w:val="18"/>
        <w:szCs w:val="18"/>
      </w:rPr>
      <w:t>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3BF2F" w14:textId="56B0E911" w:rsidR="009D30E7" w:rsidRPr="007C6E11" w:rsidRDefault="007B7E55" w:rsidP="009D30E7">
    <w:pPr>
      <w:pStyle w:val="Stopka"/>
      <w:rPr>
        <w:rFonts w:ascii="Arial" w:hAnsi="Arial" w:cs="Arial"/>
        <w:sz w:val="18"/>
        <w:szCs w:val="18"/>
      </w:rPr>
    </w:pPr>
    <w:r>
      <w:rPr>
        <w:noProof/>
      </w:rPr>
      <w:drawing>
        <wp:inline distT="0" distB="0" distL="0" distR="0" wp14:anchorId="73E284B0" wp14:editId="54093844">
          <wp:extent cx="4526280" cy="1043940"/>
          <wp:effectExtent l="0" t="0" r="7620" b="381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D30E7" w:rsidRPr="009D30E7">
      <w:rPr>
        <w:rFonts w:ascii="Arial" w:hAnsi="Arial" w:cs="Arial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E07F6" w14:textId="77777777" w:rsidR="00EB4967" w:rsidRDefault="00EB4967">
      <w:pPr>
        <w:spacing w:after="0" w:line="240" w:lineRule="auto"/>
      </w:pPr>
      <w:r>
        <w:separator/>
      </w:r>
    </w:p>
  </w:footnote>
  <w:footnote w:type="continuationSeparator" w:id="0">
    <w:p w14:paraId="77C37B93" w14:textId="77777777" w:rsidR="00EB4967" w:rsidRDefault="00EB49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54B35" w14:textId="77777777" w:rsidR="007C5621" w:rsidRDefault="007C5621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B0723" w14:textId="6C8BC856" w:rsidR="007C5621" w:rsidRDefault="007B7E55" w:rsidP="00425F85">
    <w:pPr>
      <w:pStyle w:val="Nagwek"/>
      <w:tabs>
        <w:tab w:val="clear" w:pos="4536"/>
        <w:tab w:val="clear" w:pos="9072"/>
      </w:tabs>
      <w:ind w:hanging="851"/>
    </w:pPr>
    <w:r>
      <w:rPr>
        <w:noProof/>
      </w:rPr>
      <w:drawing>
        <wp:inline distT="0" distB="0" distL="0" distR="0" wp14:anchorId="2F571DA6" wp14:editId="3C193C8D">
          <wp:extent cx="4910455" cy="935990"/>
          <wp:effectExtent l="0" t="0" r="0" b="0"/>
          <wp:docPr id="14165439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0455" cy="935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46BA7"/>
    <w:multiLevelType w:val="hybridMultilevel"/>
    <w:tmpl w:val="2F5C37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16929"/>
    <w:multiLevelType w:val="hybridMultilevel"/>
    <w:tmpl w:val="2C7E41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D31B1"/>
    <w:multiLevelType w:val="hybridMultilevel"/>
    <w:tmpl w:val="0E4AA82C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0EA46478"/>
    <w:multiLevelType w:val="hybridMultilevel"/>
    <w:tmpl w:val="000AE146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7C77202"/>
    <w:multiLevelType w:val="hybridMultilevel"/>
    <w:tmpl w:val="FC7CA5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FE134F"/>
    <w:multiLevelType w:val="hybridMultilevel"/>
    <w:tmpl w:val="F8BA92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F92530"/>
    <w:multiLevelType w:val="hybridMultilevel"/>
    <w:tmpl w:val="6D0279E0"/>
    <w:lvl w:ilvl="0" w:tplc="6D1C4152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" w15:restartNumberingAfterBreak="0">
    <w:nsid w:val="1E696314"/>
    <w:multiLevelType w:val="hybridMultilevel"/>
    <w:tmpl w:val="B2F00D66"/>
    <w:lvl w:ilvl="0" w:tplc="DC80CC58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E03316"/>
    <w:multiLevelType w:val="hybridMultilevel"/>
    <w:tmpl w:val="566CF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9630AA"/>
    <w:multiLevelType w:val="hybridMultilevel"/>
    <w:tmpl w:val="69FE8D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3B6ADA"/>
    <w:multiLevelType w:val="hybridMultilevel"/>
    <w:tmpl w:val="157A494C"/>
    <w:lvl w:ilvl="0" w:tplc="B2969FB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4A4312E"/>
    <w:multiLevelType w:val="hybridMultilevel"/>
    <w:tmpl w:val="F19201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004972"/>
    <w:multiLevelType w:val="hybridMultilevel"/>
    <w:tmpl w:val="846A5A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EC3E09"/>
    <w:multiLevelType w:val="hybridMultilevel"/>
    <w:tmpl w:val="3A9E16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2B20EE"/>
    <w:multiLevelType w:val="hybridMultilevel"/>
    <w:tmpl w:val="1396D6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083584"/>
    <w:multiLevelType w:val="hybridMultilevel"/>
    <w:tmpl w:val="773A71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5A44C1"/>
    <w:multiLevelType w:val="hybridMultilevel"/>
    <w:tmpl w:val="31145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5E33D6"/>
    <w:multiLevelType w:val="hybridMultilevel"/>
    <w:tmpl w:val="0ECC01D2"/>
    <w:lvl w:ilvl="0" w:tplc="208CFB2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3"/>
        <w:szCs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B04EBF"/>
    <w:multiLevelType w:val="hybridMultilevel"/>
    <w:tmpl w:val="67DA942A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65A7FCA"/>
    <w:multiLevelType w:val="hybridMultilevel"/>
    <w:tmpl w:val="81B44C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4116B0"/>
    <w:multiLevelType w:val="hybridMultilevel"/>
    <w:tmpl w:val="0F3CBE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590D2C"/>
    <w:multiLevelType w:val="hybridMultilevel"/>
    <w:tmpl w:val="E8B024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AE3C84"/>
    <w:multiLevelType w:val="hybridMultilevel"/>
    <w:tmpl w:val="ADB487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097BA8"/>
    <w:multiLevelType w:val="hybridMultilevel"/>
    <w:tmpl w:val="6FACA7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162073"/>
    <w:multiLevelType w:val="hybridMultilevel"/>
    <w:tmpl w:val="2F0C43CC"/>
    <w:lvl w:ilvl="0" w:tplc="6D54B60C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F516AB2"/>
    <w:multiLevelType w:val="hybridMultilevel"/>
    <w:tmpl w:val="9AE4C8FA"/>
    <w:lvl w:ilvl="0" w:tplc="E2F0C092">
      <w:start w:val="1"/>
      <w:numFmt w:val="upperLetter"/>
      <w:pStyle w:val="Nagwek7"/>
      <w:lvlText w:val="%1."/>
      <w:lvlJc w:val="left"/>
      <w:pPr>
        <w:ind w:left="720" w:hanging="360"/>
      </w:pPr>
      <w:rPr>
        <w:rFonts w:hint="default"/>
      </w:rPr>
    </w:lvl>
    <w:lvl w:ilvl="1" w:tplc="8772970E">
      <w:start w:val="1"/>
      <w:numFmt w:val="decimal"/>
      <w:lvlText w:val="%2)"/>
      <w:lvlJc w:val="left"/>
      <w:pPr>
        <w:tabs>
          <w:tab w:val="num" w:pos="227"/>
        </w:tabs>
        <w:ind w:left="28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8325CD"/>
    <w:multiLevelType w:val="hybridMultilevel"/>
    <w:tmpl w:val="441C520C"/>
    <w:lvl w:ilvl="0" w:tplc="F03CCF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9787A23"/>
    <w:multiLevelType w:val="hybridMultilevel"/>
    <w:tmpl w:val="C5363500"/>
    <w:lvl w:ilvl="0" w:tplc="F03CCF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BDF10FA"/>
    <w:multiLevelType w:val="hybridMultilevel"/>
    <w:tmpl w:val="0D861B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256CD3"/>
    <w:multiLevelType w:val="hybridMultilevel"/>
    <w:tmpl w:val="38300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B421D0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E1C5247"/>
    <w:multiLevelType w:val="hybridMultilevel"/>
    <w:tmpl w:val="65D8A1E6"/>
    <w:lvl w:ilvl="0" w:tplc="67E663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9B520B"/>
    <w:multiLevelType w:val="hybridMultilevel"/>
    <w:tmpl w:val="476A0D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0478535">
    <w:abstractNumId w:val="30"/>
  </w:num>
  <w:num w:numId="2" w16cid:durableId="680741253">
    <w:abstractNumId w:val="13"/>
  </w:num>
  <w:num w:numId="3" w16cid:durableId="328944345">
    <w:abstractNumId w:val="7"/>
  </w:num>
  <w:num w:numId="4" w16cid:durableId="1712536556">
    <w:abstractNumId w:val="17"/>
  </w:num>
  <w:num w:numId="5" w16cid:durableId="658732274">
    <w:abstractNumId w:val="14"/>
  </w:num>
  <w:num w:numId="6" w16cid:durableId="1149245428">
    <w:abstractNumId w:val="11"/>
  </w:num>
  <w:num w:numId="7" w16cid:durableId="1140075487">
    <w:abstractNumId w:val="28"/>
  </w:num>
  <w:num w:numId="8" w16cid:durableId="1915505098">
    <w:abstractNumId w:val="6"/>
  </w:num>
  <w:num w:numId="9" w16cid:durableId="319040823">
    <w:abstractNumId w:val="10"/>
  </w:num>
  <w:num w:numId="10" w16cid:durableId="837959614">
    <w:abstractNumId w:val="15"/>
  </w:num>
  <w:num w:numId="11" w16cid:durableId="1258293762">
    <w:abstractNumId w:val="16"/>
  </w:num>
  <w:num w:numId="12" w16cid:durableId="1687748903">
    <w:abstractNumId w:val="2"/>
  </w:num>
  <w:num w:numId="13" w16cid:durableId="487479478">
    <w:abstractNumId w:val="0"/>
  </w:num>
  <w:num w:numId="14" w16cid:durableId="220291817">
    <w:abstractNumId w:val="9"/>
  </w:num>
  <w:num w:numId="15" w16cid:durableId="2046057785">
    <w:abstractNumId w:val="25"/>
  </w:num>
  <w:num w:numId="16" w16cid:durableId="889610671">
    <w:abstractNumId w:val="31"/>
  </w:num>
  <w:num w:numId="17" w16cid:durableId="1774014955">
    <w:abstractNumId w:val="29"/>
  </w:num>
  <w:num w:numId="18" w16cid:durableId="1357462549">
    <w:abstractNumId w:val="5"/>
  </w:num>
  <w:num w:numId="19" w16cid:durableId="1115322794">
    <w:abstractNumId w:val="22"/>
  </w:num>
  <w:num w:numId="20" w16cid:durableId="488443831">
    <w:abstractNumId w:val="27"/>
  </w:num>
  <w:num w:numId="21" w16cid:durableId="504051333">
    <w:abstractNumId w:val="24"/>
  </w:num>
  <w:num w:numId="22" w16cid:durableId="1550068070">
    <w:abstractNumId w:val="26"/>
  </w:num>
  <w:num w:numId="23" w16cid:durableId="1882815097">
    <w:abstractNumId w:val="12"/>
  </w:num>
  <w:num w:numId="24" w16cid:durableId="571889352">
    <w:abstractNumId w:val="21"/>
  </w:num>
  <w:num w:numId="25" w16cid:durableId="1894196573">
    <w:abstractNumId w:val="32"/>
  </w:num>
  <w:num w:numId="26" w16cid:durableId="531236719">
    <w:abstractNumId w:val="8"/>
  </w:num>
  <w:num w:numId="27" w16cid:durableId="1980453241">
    <w:abstractNumId w:val="1"/>
  </w:num>
  <w:num w:numId="28" w16cid:durableId="161437">
    <w:abstractNumId w:val="4"/>
  </w:num>
  <w:num w:numId="29" w16cid:durableId="1022248687">
    <w:abstractNumId w:val="23"/>
  </w:num>
  <w:num w:numId="30" w16cid:durableId="743601845">
    <w:abstractNumId w:val="3"/>
  </w:num>
  <w:num w:numId="31" w16cid:durableId="2043557850">
    <w:abstractNumId w:val="18"/>
  </w:num>
  <w:num w:numId="32" w16cid:durableId="2031640040">
    <w:abstractNumId w:val="20"/>
  </w:num>
  <w:num w:numId="33" w16cid:durableId="76731654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8E8"/>
    <w:rsid w:val="000034D5"/>
    <w:rsid w:val="00031AC8"/>
    <w:rsid w:val="00033A9A"/>
    <w:rsid w:val="000455C9"/>
    <w:rsid w:val="00056BAC"/>
    <w:rsid w:val="000727D9"/>
    <w:rsid w:val="00076329"/>
    <w:rsid w:val="00082544"/>
    <w:rsid w:val="000A2A03"/>
    <w:rsid w:val="000B2BB2"/>
    <w:rsid w:val="000B50FD"/>
    <w:rsid w:val="000C7807"/>
    <w:rsid w:val="000F02C0"/>
    <w:rsid w:val="00164352"/>
    <w:rsid w:val="00173C5C"/>
    <w:rsid w:val="001823E3"/>
    <w:rsid w:val="00192A27"/>
    <w:rsid w:val="001A750E"/>
    <w:rsid w:val="001C31D2"/>
    <w:rsid w:val="001C53CE"/>
    <w:rsid w:val="001C5CF1"/>
    <w:rsid w:val="001C63CA"/>
    <w:rsid w:val="001E4191"/>
    <w:rsid w:val="002021E4"/>
    <w:rsid w:val="0020737F"/>
    <w:rsid w:val="00236A2F"/>
    <w:rsid w:val="00251E78"/>
    <w:rsid w:val="002C1687"/>
    <w:rsid w:val="002C4BF4"/>
    <w:rsid w:val="002F4DAB"/>
    <w:rsid w:val="00315D8E"/>
    <w:rsid w:val="003223FD"/>
    <w:rsid w:val="00366E31"/>
    <w:rsid w:val="00391407"/>
    <w:rsid w:val="00391D24"/>
    <w:rsid w:val="003954C3"/>
    <w:rsid w:val="003A1536"/>
    <w:rsid w:val="003C3B99"/>
    <w:rsid w:val="003F4F0B"/>
    <w:rsid w:val="0042458C"/>
    <w:rsid w:val="00430C84"/>
    <w:rsid w:val="0044081F"/>
    <w:rsid w:val="0045008E"/>
    <w:rsid w:val="00456416"/>
    <w:rsid w:val="0047652A"/>
    <w:rsid w:val="00484ED3"/>
    <w:rsid w:val="004A0731"/>
    <w:rsid w:val="004B4E20"/>
    <w:rsid w:val="004D2997"/>
    <w:rsid w:val="00562C76"/>
    <w:rsid w:val="00562F47"/>
    <w:rsid w:val="00572BBF"/>
    <w:rsid w:val="005B1520"/>
    <w:rsid w:val="006365C9"/>
    <w:rsid w:val="00662601"/>
    <w:rsid w:val="00681E2A"/>
    <w:rsid w:val="00695827"/>
    <w:rsid w:val="006F4AF7"/>
    <w:rsid w:val="00730362"/>
    <w:rsid w:val="00757895"/>
    <w:rsid w:val="00762FD2"/>
    <w:rsid w:val="0077251E"/>
    <w:rsid w:val="00791DA5"/>
    <w:rsid w:val="007A005A"/>
    <w:rsid w:val="007B50B7"/>
    <w:rsid w:val="007B7E55"/>
    <w:rsid w:val="007C5621"/>
    <w:rsid w:val="007D114F"/>
    <w:rsid w:val="007D6FBA"/>
    <w:rsid w:val="007E4624"/>
    <w:rsid w:val="00814F3C"/>
    <w:rsid w:val="008A4ACD"/>
    <w:rsid w:val="008C1EE3"/>
    <w:rsid w:val="008D397A"/>
    <w:rsid w:val="008E3B8F"/>
    <w:rsid w:val="00903891"/>
    <w:rsid w:val="00933B51"/>
    <w:rsid w:val="00947BA5"/>
    <w:rsid w:val="00950B0C"/>
    <w:rsid w:val="00954948"/>
    <w:rsid w:val="00961129"/>
    <w:rsid w:val="00963256"/>
    <w:rsid w:val="00984976"/>
    <w:rsid w:val="00990226"/>
    <w:rsid w:val="009D30E7"/>
    <w:rsid w:val="009D4107"/>
    <w:rsid w:val="009D6924"/>
    <w:rsid w:val="00A2625E"/>
    <w:rsid w:val="00A43B5D"/>
    <w:rsid w:val="00A7256F"/>
    <w:rsid w:val="00A726F6"/>
    <w:rsid w:val="00AE167E"/>
    <w:rsid w:val="00B028FF"/>
    <w:rsid w:val="00B06CFE"/>
    <w:rsid w:val="00B15F09"/>
    <w:rsid w:val="00B40ED5"/>
    <w:rsid w:val="00B514A6"/>
    <w:rsid w:val="00B556A2"/>
    <w:rsid w:val="00B65DA3"/>
    <w:rsid w:val="00BA2A8B"/>
    <w:rsid w:val="00BB61EF"/>
    <w:rsid w:val="00BD20AA"/>
    <w:rsid w:val="00C111A5"/>
    <w:rsid w:val="00C41F0D"/>
    <w:rsid w:val="00C46A50"/>
    <w:rsid w:val="00C62D53"/>
    <w:rsid w:val="00C71261"/>
    <w:rsid w:val="00C81B38"/>
    <w:rsid w:val="00C93D5E"/>
    <w:rsid w:val="00C957A9"/>
    <w:rsid w:val="00CB0ECB"/>
    <w:rsid w:val="00CC46B9"/>
    <w:rsid w:val="00CE38B4"/>
    <w:rsid w:val="00CF0554"/>
    <w:rsid w:val="00D13F1C"/>
    <w:rsid w:val="00D716AB"/>
    <w:rsid w:val="00D71F81"/>
    <w:rsid w:val="00D76D21"/>
    <w:rsid w:val="00DC0414"/>
    <w:rsid w:val="00DE58E8"/>
    <w:rsid w:val="00DF1ABE"/>
    <w:rsid w:val="00E00DBF"/>
    <w:rsid w:val="00E15053"/>
    <w:rsid w:val="00E2652C"/>
    <w:rsid w:val="00E30259"/>
    <w:rsid w:val="00E43209"/>
    <w:rsid w:val="00E629C7"/>
    <w:rsid w:val="00E85069"/>
    <w:rsid w:val="00E86B6B"/>
    <w:rsid w:val="00E97B87"/>
    <w:rsid w:val="00EA6DF8"/>
    <w:rsid w:val="00EB4967"/>
    <w:rsid w:val="00EB6C17"/>
    <w:rsid w:val="00EE58BF"/>
    <w:rsid w:val="00EF0E2A"/>
    <w:rsid w:val="00F4054D"/>
    <w:rsid w:val="00F44A46"/>
    <w:rsid w:val="00F46000"/>
    <w:rsid w:val="00FA283F"/>
    <w:rsid w:val="00FA2AF0"/>
    <w:rsid w:val="00FC72C4"/>
    <w:rsid w:val="00FD6869"/>
    <w:rsid w:val="00FE5A10"/>
    <w:rsid w:val="00FE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C2EFC3"/>
  <w15:docId w15:val="{36A16FFE-5ACB-4FA6-BF43-CEB343D59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3891"/>
  </w:style>
  <w:style w:type="paragraph" w:styleId="Nagwek7">
    <w:name w:val="heading 7"/>
    <w:basedOn w:val="Normalny"/>
    <w:next w:val="Normalny"/>
    <w:link w:val="Nagwek7Znak"/>
    <w:qFormat/>
    <w:rsid w:val="00B514A6"/>
    <w:pPr>
      <w:keepNext/>
      <w:numPr>
        <w:numId w:val="15"/>
      </w:numPr>
      <w:overflowPunct w:val="0"/>
      <w:autoSpaceDE w:val="0"/>
      <w:autoSpaceDN w:val="0"/>
      <w:adjustRightInd w:val="0"/>
      <w:spacing w:after="0" w:line="240" w:lineRule="auto"/>
      <w:ind w:left="284" w:hanging="284"/>
      <w:jc w:val="both"/>
      <w:textAlignment w:val="baseline"/>
      <w:outlineLvl w:val="6"/>
    </w:pPr>
    <w:rPr>
      <w:rFonts w:ascii="Arial" w:eastAsia="Times New Roman" w:hAnsi="Arial" w:cs="Arial"/>
      <w:b/>
      <w:i/>
      <w:iCs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E58E8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DE58E8"/>
    <w:rPr>
      <w:rFonts w:ascii="Calibri" w:eastAsia="Calibri" w:hAnsi="Calibri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58E8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DE58E8"/>
    <w:rPr>
      <w:rFonts w:ascii="Calibri" w:eastAsia="Calibri" w:hAnsi="Calibri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5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58E8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semiHidden/>
    <w:rsid w:val="00B556A2"/>
    <w:p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556A2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Akapitzlist">
    <w:name w:val="List Paragraph"/>
    <w:aliases w:val="Obiekt,List Paragraph1,Akapit z listą1"/>
    <w:basedOn w:val="Normalny"/>
    <w:link w:val="AkapitzlistZnak"/>
    <w:uiPriority w:val="34"/>
    <w:qFormat/>
    <w:rsid w:val="00730362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kapitzlistZnak">
    <w:name w:val="Akapit z listą Znak"/>
    <w:aliases w:val="Obiekt Znak,List Paragraph1 Znak,Akapit z listą1 Znak"/>
    <w:link w:val="Akapitzlist"/>
    <w:uiPriority w:val="34"/>
    <w:rsid w:val="00730362"/>
    <w:rPr>
      <w:rFonts w:ascii="Calibri" w:eastAsia="Times New Roman" w:hAnsi="Calibri" w:cs="Times New Roman"/>
    </w:rPr>
  </w:style>
  <w:style w:type="character" w:customStyle="1" w:styleId="Nagwek7Znak">
    <w:name w:val="Nagłówek 7 Znak"/>
    <w:basedOn w:val="Domylnaczcionkaakapitu"/>
    <w:link w:val="Nagwek7"/>
    <w:rsid w:val="00B514A6"/>
    <w:rPr>
      <w:rFonts w:ascii="Arial" w:eastAsia="Times New Roman" w:hAnsi="Arial" w:cs="Arial"/>
      <w:b/>
      <w:i/>
      <w:iCs/>
      <w:lang w:eastAsia="pl-PL"/>
    </w:rPr>
  </w:style>
  <w:style w:type="paragraph" w:styleId="Adreszwrotnynakopercie">
    <w:name w:val="envelope return"/>
    <w:basedOn w:val="Normalny"/>
    <w:uiPriority w:val="99"/>
    <w:unhideWhenUsed/>
    <w:rsid w:val="00B514A6"/>
    <w:pPr>
      <w:spacing w:after="0" w:line="240" w:lineRule="auto"/>
    </w:pPr>
    <w:rPr>
      <w:rFonts w:ascii="Cambria" w:eastAsia="Times New Roman" w:hAnsi="Cambria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4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4A6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4A6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4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4A6"/>
    <w:rPr>
      <w:rFonts w:ascii="Calibri" w:eastAsia="Calibri" w:hAnsi="Calibri" w:cs="Times New Roman"/>
      <w:b/>
      <w:bCs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B514A6"/>
    <w:rPr>
      <w:i/>
      <w:iCs/>
    </w:rPr>
  </w:style>
  <w:style w:type="character" w:styleId="Hipercze">
    <w:name w:val="Hyperlink"/>
    <w:uiPriority w:val="99"/>
    <w:unhideWhenUsed/>
    <w:rsid w:val="00B514A6"/>
    <w:rPr>
      <w:color w:val="0000FF"/>
      <w:u w:val="single"/>
    </w:rPr>
  </w:style>
  <w:style w:type="paragraph" w:customStyle="1" w:styleId="asia">
    <w:name w:val="asia"/>
    <w:basedOn w:val="Normalny"/>
    <w:rsid w:val="00B514A6"/>
    <w:pPr>
      <w:spacing w:after="0" w:line="360" w:lineRule="auto"/>
      <w:ind w:firstLine="567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xbe">
    <w:name w:val="_xbe"/>
    <w:basedOn w:val="Domylnaczcionkaakapitu"/>
    <w:rsid w:val="00B514A6"/>
  </w:style>
  <w:style w:type="paragraph" w:styleId="Bezodstpw">
    <w:name w:val="No Spacing"/>
    <w:uiPriority w:val="1"/>
    <w:qFormat/>
    <w:rsid w:val="00B514A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address">
    <w:name w:val="b_address"/>
    <w:basedOn w:val="Domylnaczcionkaakapitu"/>
    <w:rsid w:val="00B514A6"/>
  </w:style>
  <w:style w:type="character" w:customStyle="1" w:styleId="lrzxr">
    <w:name w:val="lrzxr"/>
    <w:basedOn w:val="Domylnaczcionkaakapitu"/>
    <w:rsid w:val="00B514A6"/>
  </w:style>
  <w:style w:type="character" w:styleId="UyteHipercze">
    <w:name w:val="FollowedHyperlink"/>
    <w:basedOn w:val="Domylnaczcionkaakapitu"/>
    <w:uiPriority w:val="99"/>
    <w:semiHidden/>
    <w:unhideWhenUsed/>
    <w:rsid w:val="00B514A6"/>
    <w:rPr>
      <w:color w:val="96607D"/>
      <w:u w:val="single"/>
    </w:rPr>
  </w:style>
  <w:style w:type="paragraph" w:customStyle="1" w:styleId="msonormal0">
    <w:name w:val="msonormal"/>
    <w:basedOn w:val="Normalny"/>
    <w:rsid w:val="00B51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3">
    <w:name w:val="xl63"/>
    <w:basedOn w:val="Normalny"/>
    <w:rsid w:val="00B514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4">
    <w:name w:val="xl64"/>
    <w:basedOn w:val="Normalny"/>
    <w:rsid w:val="00B51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5">
    <w:name w:val="xl65"/>
    <w:basedOn w:val="Normalny"/>
    <w:rsid w:val="00B51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6">
    <w:name w:val="xl66"/>
    <w:basedOn w:val="Normalny"/>
    <w:rsid w:val="00B51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7">
    <w:name w:val="xl67"/>
    <w:basedOn w:val="Normalny"/>
    <w:rsid w:val="00B51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B51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14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7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4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1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1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7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7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9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5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0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5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2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71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8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8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sip.lex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3336</Words>
  <Characters>20022</Characters>
  <Application>Microsoft Office Word</Application>
  <DocSecurity>0</DocSecurity>
  <Lines>166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lePek</dc:creator>
  <cp:lastModifiedBy>Marta Radwańska</cp:lastModifiedBy>
  <cp:revision>5</cp:revision>
  <cp:lastPrinted>2026-09-14T07:45:00Z</cp:lastPrinted>
  <dcterms:created xsi:type="dcterms:W3CDTF">2026-09-14T07:22:00Z</dcterms:created>
  <dcterms:modified xsi:type="dcterms:W3CDTF">2026-09-15T12:50:00Z</dcterms:modified>
</cp:coreProperties>
</file>