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B" w:rsidRPr="003D0B0F" w:rsidRDefault="00F132C5" w:rsidP="002072EB">
      <w:pPr>
        <w:rPr>
          <w:rFonts w:cstheme="minorHAnsi"/>
        </w:rPr>
      </w:pPr>
    </w:p>
    <w:p w:rsidR="00297DFC" w:rsidRDefault="00297DFC" w:rsidP="00D85DD1">
      <w:pPr>
        <w:pStyle w:val="Tekstpodstawowy"/>
        <w:spacing w:before="240" w:after="0" w:line="276" w:lineRule="auto"/>
        <w:ind w:left="5387"/>
        <w:jc w:val="center"/>
        <w:rPr>
          <w:rFonts w:cstheme="minorHAnsi"/>
          <w:sz w:val="22"/>
          <w:szCs w:val="20"/>
        </w:rPr>
      </w:pPr>
    </w:p>
    <w:p w:rsidR="00297DFC" w:rsidRPr="00D8661F" w:rsidRDefault="00297DFC" w:rsidP="00297DFC">
      <w:pPr>
        <w:spacing w:line="264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8B6FDB">
        <w:rPr>
          <w:rFonts w:cstheme="minorHAnsi"/>
          <w:b/>
          <w:sz w:val="24"/>
          <w:szCs w:val="24"/>
          <w:u w:val="single"/>
        </w:rPr>
        <w:t>TRANSFERY FINANSOWE POMIĘDZY POLSKĄ A BUDŻETEM UE WEDŁUG STANU NA </w:t>
      </w:r>
      <w:r w:rsidR="00B52FBF">
        <w:rPr>
          <w:rFonts w:cstheme="minorHAnsi"/>
          <w:b/>
          <w:sz w:val="24"/>
          <w:szCs w:val="24"/>
          <w:u w:val="single"/>
        </w:rPr>
        <w:t>KONIEC MARCA</w:t>
      </w:r>
      <w:r w:rsidRPr="00D8661F">
        <w:rPr>
          <w:rFonts w:cstheme="minorHAnsi"/>
          <w:b/>
          <w:sz w:val="24"/>
          <w:szCs w:val="24"/>
          <w:u w:val="single"/>
        </w:rPr>
        <w:t xml:space="preserve"> 202</w:t>
      </w:r>
      <w:r>
        <w:rPr>
          <w:rFonts w:cstheme="minorHAnsi"/>
          <w:b/>
          <w:sz w:val="24"/>
          <w:szCs w:val="24"/>
          <w:u w:val="single"/>
        </w:rPr>
        <w:t>2</w:t>
      </w:r>
      <w:r w:rsidRPr="00D8661F">
        <w:rPr>
          <w:rFonts w:cstheme="minorHAnsi"/>
          <w:b/>
          <w:sz w:val="24"/>
          <w:szCs w:val="24"/>
          <w:u w:val="single"/>
        </w:rPr>
        <w:t xml:space="preserve"> R.</w:t>
      </w:r>
    </w:p>
    <w:p w:rsidR="00297DFC" w:rsidRPr="00702425" w:rsidRDefault="00297DFC" w:rsidP="00297DFC">
      <w:pPr>
        <w:pStyle w:val="Tekstpodstawowy"/>
        <w:rPr>
          <w:rFonts w:cstheme="minorHAnsi"/>
          <w:b/>
          <w:szCs w:val="24"/>
          <w:u w:val="single"/>
        </w:rPr>
      </w:pPr>
    </w:p>
    <w:p w:rsidR="00297DFC" w:rsidRPr="00702425" w:rsidRDefault="00297DFC" w:rsidP="00297DFC">
      <w:pPr>
        <w:pStyle w:val="Tekstpodstawowy"/>
        <w:rPr>
          <w:rFonts w:cstheme="minorHAnsi"/>
          <w:b/>
          <w:szCs w:val="24"/>
          <w:u w:val="single"/>
        </w:rPr>
      </w:pPr>
      <w:r w:rsidRPr="00702425">
        <w:rPr>
          <w:rFonts w:cstheme="minorHAnsi"/>
          <w:b/>
          <w:szCs w:val="24"/>
          <w:u w:val="single"/>
        </w:rPr>
        <w:t>I.</w:t>
      </w:r>
      <w:r w:rsidRPr="00702425">
        <w:rPr>
          <w:rFonts w:cstheme="minorHAnsi"/>
          <w:b/>
          <w:szCs w:val="24"/>
          <w:u w:val="single"/>
        </w:rPr>
        <w:tab/>
        <w:t>ROZLICZENIA POLSKI Z UE</w:t>
      </w:r>
    </w:p>
    <w:p w:rsidR="00297DFC" w:rsidRPr="00B476F1" w:rsidRDefault="00297DFC" w:rsidP="00297DFC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97DFC" w:rsidRPr="00B476F1" w:rsidRDefault="00297DFC" w:rsidP="00297DFC">
      <w:pPr>
        <w:tabs>
          <w:tab w:val="left" w:pos="709"/>
        </w:tabs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476F1">
        <w:rPr>
          <w:rFonts w:cstheme="minorHAnsi"/>
          <w:b/>
          <w:sz w:val="24"/>
          <w:szCs w:val="24"/>
          <w:u w:val="single"/>
        </w:rPr>
        <w:t>I.1</w:t>
      </w:r>
      <w:r w:rsidRPr="00B476F1">
        <w:rPr>
          <w:rFonts w:cstheme="minorHAnsi"/>
          <w:b/>
          <w:sz w:val="24"/>
          <w:szCs w:val="24"/>
          <w:u w:val="single"/>
        </w:rPr>
        <w:tab/>
        <w:t>Rozliczeni</w:t>
      </w:r>
      <w:r>
        <w:rPr>
          <w:rFonts w:cstheme="minorHAnsi"/>
          <w:b/>
          <w:sz w:val="24"/>
          <w:szCs w:val="24"/>
          <w:u w:val="single"/>
        </w:rPr>
        <w:t xml:space="preserve">a Polski z budżetem UE w </w:t>
      </w:r>
      <w:r w:rsidR="00B52FBF">
        <w:rPr>
          <w:rFonts w:cstheme="minorHAnsi"/>
          <w:b/>
          <w:sz w:val="24"/>
          <w:szCs w:val="24"/>
          <w:u w:val="single"/>
        </w:rPr>
        <w:t>marc</w:t>
      </w:r>
      <w:r w:rsidR="00622A30">
        <w:rPr>
          <w:rFonts w:cstheme="minorHAnsi"/>
          <w:b/>
          <w:sz w:val="24"/>
          <w:szCs w:val="24"/>
          <w:u w:val="single"/>
        </w:rPr>
        <w:t xml:space="preserve">u </w:t>
      </w:r>
      <w:r>
        <w:rPr>
          <w:rFonts w:cstheme="minorHAnsi"/>
          <w:b/>
          <w:sz w:val="24"/>
          <w:szCs w:val="24"/>
          <w:u w:val="single"/>
        </w:rPr>
        <w:t>2022</w:t>
      </w:r>
      <w:r w:rsidRPr="00B476F1">
        <w:rPr>
          <w:rFonts w:cstheme="minorHAnsi"/>
          <w:b/>
          <w:sz w:val="24"/>
          <w:szCs w:val="24"/>
          <w:u w:val="single"/>
        </w:rPr>
        <w:t xml:space="preserve"> r</w:t>
      </w:r>
      <w:r>
        <w:rPr>
          <w:rFonts w:cstheme="minorHAnsi"/>
          <w:b/>
          <w:sz w:val="24"/>
          <w:szCs w:val="24"/>
          <w:u w:val="single"/>
        </w:rPr>
        <w:t>.</w:t>
      </w:r>
      <w:r w:rsidRPr="00176771">
        <w:rPr>
          <w:rStyle w:val="Odwoanieprzypisudolnego"/>
          <w:rFonts w:cstheme="minorHAnsi"/>
          <w:b/>
          <w:sz w:val="24"/>
          <w:szCs w:val="24"/>
        </w:rPr>
        <w:footnoteReference w:id="1"/>
      </w:r>
    </w:p>
    <w:p w:rsidR="00297DFC" w:rsidRPr="002055AD" w:rsidRDefault="00297DFC" w:rsidP="00297DF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Pr="002055AD">
        <w:rPr>
          <w:rFonts w:cstheme="minorHAnsi"/>
          <w:sz w:val="24"/>
          <w:szCs w:val="24"/>
        </w:rPr>
        <w:t>budżetu UE do Polski w formie</w:t>
      </w:r>
      <w:r w:rsidR="006D11CC">
        <w:rPr>
          <w:rFonts w:cstheme="minorHAnsi"/>
          <w:sz w:val="24"/>
          <w:szCs w:val="24"/>
        </w:rPr>
        <w:t xml:space="preserve"> transferów finansowych wpłynął </w:t>
      </w:r>
      <w:r w:rsidR="006D11CC" w:rsidRPr="006D11CC">
        <w:rPr>
          <w:rFonts w:cstheme="minorHAnsi"/>
          <w:b/>
          <w:sz w:val="24"/>
          <w:szCs w:val="24"/>
        </w:rPr>
        <w:t>1 mld 3</w:t>
      </w:r>
      <w:r w:rsidR="006D11CC">
        <w:rPr>
          <w:rFonts w:cstheme="minorHAnsi"/>
          <w:b/>
          <w:sz w:val="24"/>
          <w:szCs w:val="24"/>
        </w:rPr>
        <w:t>1</w:t>
      </w:r>
      <w:r w:rsidR="006D11CC" w:rsidRPr="006D11CC">
        <w:rPr>
          <w:rFonts w:cstheme="minorHAnsi"/>
          <w:b/>
          <w:sz w:val="24"/>
          <w:szCs w:val="24"/>
        </w:rPr>
        <w:t xml:space="preserve"> </w:t>
      </w:r>
      <w:r w:rsidRPr="006D11CC">
        <w:rPr>
          <w:rFonts w:cstheme="minorHAnsi"/>
          <w:b/>
          <w:sz w:val="24"/>
          <w:szCs w:val="24"/>
        </w:rPr>
        <w:t xml:space="preserve">mln </w:t>
      </w:r>
      <w:r w:rsidRPr="002055AD">
        <w:rPr>
          <w:rFonts w:cstheme="minorHAnsi"/>
          <w:b/>
          <w:sz w:val="24"/>
          <w:szCs w:val="24"/>
        </w:rPr>
        <w:t>EUR</w:t>
      </w:r>
      <w:r w:rsidRPr="002055AD">
        <w:rPr>
          <w:rFonts w:cstheme="minorHAnsi"/>
          <w:sz w:val="24"/>
          <w:szCs w:val="24"/>
        </w:rPr>
        <w:t>.</w:t>
      </w:r>
    </w:p>
    <w:p w:rsidR="00297DFC" w:rsidRPr="002055AD" w:rsidRDefault="00297DFC" w:rsidP="00297DFC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297DFC" w:rsidRPr="002055AD" w:rsidRDefault="00297DFC" w:rsidP="00297DFC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055AD">
        <w:rPr>
          <w:rFonts w:cstheme="minorHAnsi"/>
          <w:sz w:val="24"/>
          <w:szCs w:val="24"/>
          <w:u w:val="single"/>
        </w:rPr>
        <w:t xml:space="preserve">Polityka spójności </w:t>
      </w:r>
    </w:p>
    <w:p w:rsidR="00297DFC" w:rsidRDefault="00297DFC" w:rsidP="006D11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55AD">
        <w:rPr>
          <w:rFonts w:cstheme="minorHAnsi"/>
          <w:sz w:val="24"/>
          <w:szCs w:val="24"/>
        </w:rPr>
        <w:t xml:space="preserve">W ramach polityki spójności Polska otrzymała </w:t>
      </w:r>
      <w:r w:rsidR="006D11CC">
        <w:rPr>
          <w:rFonts w:cstheme="minorHAnsi"/>
          <w:b/>
          <w:sz w:val="24"/>
          <w:szCs w:val="24"/>
        </w:rPr>
        <w:t xml:space="preserve">136 </w:t>
      </w:r>
      <w:r w:rsidRPr="002055AD">
        <w:rPr>
          <w:rFonts w:cstheme="minorHAnsi"/>
          <w:b/>
          <w:sz w:val="24"/>
          <w:szCs w:val="24"/>
        </w:rPr>
        <w:t>ml</w:t>
      </w:r>
      <w:r>
        <w:rPr>
          <w:rFonts w:cstheme="minorHAnsi"/>
          <w:b/>
          <w:sz w:val="24"/>
          <w:szCs w:val="24"/>
        </w:rPr>
        <w:t>n</w:t>
      </w:r>
      <w:r w:rsidRPr="002055AD">
        <w:rPr>
          <w:rFonts w:cstheme="minorHAnsi"/>
          <w:b/>
          <w:sz w:val="24"/>
          <w:szCs w:val="24"/>
        </w:rPr>
        <w:t xml:space="preserve"> EUR</w:t>
      </w:r>
      <w:r w:rsidRPr="002055AD">
        <w:rPr>
          <w:rFonts w:cstheme="minorHAnsi"/>
          <w:sz w:val="24"/>
          <w:szCs w:val="24"/>
        </w:rPr>
        <w:t>, w tym:</w:t>
      </w:r>
    </w:p>
    <w:p w:rsidR="006D11CC" w:rsidRDefault="006D11CC" w:rsidP="00297DFC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99 mln</w:t>
      </w:r>
      <w:r w:rsidRPr="002055AD">
        <w:rPr>
          <w:rFonts w:cstheme="minorHAnsi"/>
          <w:b/>
          <w:sz w:val="24"/>
          <w:szCs w:val="24"/>
        </w:rPr>
        <w:t xml:space="preserve"> EUR </w:t>
      </w:r>
      <w:r w:rsidRPr="002055AD">
        <w:rPr>
          <w:rFonts w:cstheme="minorHAnsi"/>
          <w:sz w:val="24"/>
          <w:szCs w:val="24"/>
        </w:rPr>
        <w:t>z Europejskieg</w:t>
      </w:r>
      <w:r>
        <w:rPr>
          <w:rFonts w:cstheme="minorHAnsi"/>
          <w:sz w:val="24"/>
          <w:szCs w:val="24"/>
        </w:rPr>
        <w:t>o Funduszu Rozwoju Regionalnego,</w:t>
      </w:r>
    </w:p>
    <w:p w:rsidR="00297DFC" w:rsidRDefault="00530B02" w:rsidP="00297DFC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37 </w:t>
      </w:r>
      <w:r w:rsidR="006D11CC">
        <w:rPr>
          <w:rFonts w:cstheme="minorHAnsi"/>
          <w:b/>
          <w:sz w:val="24"/>
          <w:szCs w:val="24"/>
        </w:rPr>
        <w:t>mln</w:t>
      </w:r>
      <w:r w:rsidR="006D11CC" w:rsidRPr="002055AD">
        <w:rPr>
          <w:rFonts w:cstheme="minorHAnsi"/>
          <w:b/>
          <w:sz w:val="24"/>
          <w:szCs w:val="24"/>
        </w:rPr>
        <w:t xml:space="preserve"> EUR </w:t>
      </w:r>
      <w:r w:rsidR="006D11CC" w:rsidRPr="002055AD">
        <w:rPr>
          <w:rFonts w:cstheme="minorHAnsi"/>
          <w:sz w:val="24"/>
          <w:szCs w:val="24"/>
        </w:rPr>
        <w:t>z Europejskieg</w:t>
      </w:r>
      <w:r w:rsidR="006D11CC">
        <w:rPr>
          <w:rFonts w:cstheme="minorHAnsi"/>
          <w:sz w:val="24"/>
          <w:szCs w:val="24"/>
        </w:rPr>
        <w:t>o Funduszu Społecznego.</w:t>
      </w:r>
    </w:p>
    <w:p w:rsidR="00297DFC" w:rsidRPr="002055AD" w:rsidRDefault="00297DFC" w:rsidP="00297DFC">
      <w:p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7DFC" w:rsidRPr="002055AD" w:rsidRDefault="00297DFC" w:rsidP="00297DFC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055AD">
        <w:rPr>
          <w:rFonts w:cstheme="minorHAnsi"/>
          <w:sz w:val="24"/>
          <w:szCs w:val="24"/>
          <w:u w:val="single"/>
        </w:rPr>
        <w:t>Wspólna polityka rolna</w:t>
      </w:r>
    </w:p>
    <w:p w:rsidR="00530B02" w:rsidRDefault="00297DFC" w:rsidP="00530B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55AD">
        <w:rPr>
          <w:rFonts w:cstheme="minorHAnsi"/>
          <w:sz w:val="24"/>
          <w:szCs w:val="24"/>
        </w:rPr>
        <w:t>W ramach wspólnej polityki rolnej do Polski wpłynęło</w:t>
      </w:r>
      <w:r w:rsidR="00B52FBF">
        <w:rPr>
          <w:rFonts w:cstheme="minorHAnsi"/>
          <w:b/>
          <w:sz w:val="24"/>
          <w:szCs w:val="24"/>
        </w:rPr>
        <w:t xml:space="preserve"> </w:t>
      </w:r>
      <w:r w:rsidR="00530B02">
        <w:rPr>
          <w:rFonts w:cstheme="minorHAnsi"/>
          <w:b/>
          <w:sz w:val="24"/>
          <w:szCs w:val="24"/>
        </w:rPr>
        <w:t xml:space="preserve">882 </w:t>
      </w:r>
      <w:r w:rsidRPr="002055AD">
        <w:rPr>
          <w:rFonts w:cstheme="minorHAnsi"/>
          <w:b/>
          <w:sz w:val="24"/>
          <w:szCs w:val="24"/>
        </w:rPr>
        <w:t>ml</w:t>
      </w:r>
      <w:r>
        <w:rPr>
          <w:rFonts w:cstheme="minorHAnsi"/>
          <w:b/>
          <w:sz w:val="24"/>
          <w:szCs w:val="24"/>
        </w:rPr>
        <w:t>n</w:t>
      </w:r>
      <w:r w:rsidRPr="002055AD">
        <w:rPr>
          <w:rFonts w:cstheme="minorHAnsi"/>
          <w:b/>
          <w:sz w:val="24"/>
          <w:szCs w:val="24"/>
        </w:rPr>
        <w:t xml:space="preserve"> EUR</w:t>
      </w:r>
      <w:r w:rsidR="00530B02" w:rsidRPr="002055AD">
        <w:rPr>
          <w:rFonts w:cstheme="minorHAnsi"/>
          <w:sz w:val="24"/>
          <w:szCs w:val="24"/>
        </w:rPr>
        <w:t>, w tym:</w:t>
      </w:r>
    </w:p>
    <w:p w:rsidR="00297DFC" w:rsidRDefault="00530B02" w:rsidP="00297DFC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360 mln</w:t>
      </w:r>
      <w:r w:rsidRPr="002055AD">
        <w:rPr>
          <w:rFonts w:cstheme="minorHAnsi"/>
          <w:b/>
          <w:sz w:val="24"/>
          <w:szCs w:val="24"/>
        </w:rPr>
        <w:t xml:space="preserve"> EUR </w:t>
      </w:r>
      <w:r w:rsidR="00297DFC" w:rsidRPr="00530B02">
        <w:rPr>
          <w:rFonts w:cstheme="minorHAnsi"/>
          <w:sz w:val="24"/>
          <w:szCs w:val="24"/>
        </w:rPr>
        <w:t>z tytułu działań realizowanych przez</w:t>
      </w:r>
      <w:r>
        <w:rPr>
          <w:rFonts w:cstheme="minorHAnsi"/>
          <w:sz w:val="24"/>
          <w:szCs w:val="24"/>
        </w:rPr>
        <w:t xml:space="preserve"> ARiMR (płatności bezpośrednie),</w:t>
      </w:r>
    </w:p>
    <w:p w:rsidR="00530B02" w:rsidRPr="00530B02" w:rsidRDefault="00675626" w:rsidP="00675626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522 mln</w:t>
      </w:r>
      <w:r w:rsidRPr="002055AD">
        <w:rPr>
          <w:rFonts w:cstheme="minorHAnsi"/>
          <w:b/>
          <w:sz w:val="24"/>
          <w:szCs w:val="24"/>
        </w:rPr>
        <w:t xml:space="preserve"> EUR </w:t>
      </w:r>
      <w:r w:rsidR="004B3497" w:rsidRPr="004B3497">
        <w:rPr>
          <w:rFonts w:cstheme="minorHAnsi"/>
          <w:sz w:val="24"/>
          <w:szCs w:val="24"/>
        </w:rPr>
        <w:t xml:space="preserve">z </w:t>
      </w:r>
      <w:r w:rsidRPr="004B3497">
        <w:rPr>
          <w:rFonts w:cstheme="minorHAnsi"/>
          <w:sz w:val="24"/>
          <w:szCs w:val="24"/>
        </w:rPr>
        <w:t>Program</w:t>
      </w:r>
      <w:r w:rsidR="004B3497">
        <w:rPr>
          <w:rFonts w:cstheme="minorHAnsi"/>
          <w:sz w:val="24"/>
          <w:szCs w:val="24"/>
        </w:rPr>
        <w:t>u</w:t>
      </w:r>
      <w:r w:rsidRPr="004B34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Rozwoju Obszarów Wiejskich.</w:t>
      </w:r>
    </w:p>
    <w:p w:rsidR="00297DFC" w:rsidRDefault="00297DFC" w:rsidP="00297DFC">
      <w:p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7DFC" w:rsidRDefault="00297DFC" w:rsidP="00297DFC">
      <w:p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Napłynęły też środki z </w:t>
      </w:r>
      <w:r w:rsidR="00530B02">
        <w:rPr>
          <w:rFonts w:cstheme="minorHAnsi"/>
          <w:sz w:val="24"/>
          <w:szCs w:val="24"/>
        </w:rPr>
        <w:t>funduszy migracyjnych w wysokości</w:t>
      </w:r>
      <w:r w:rsidRPr="00C11636">
        <w:rPr>
          <w:rFonts w:cstheme="minorHAnsi"/>
          <w:b/>
          <w:sz w:val="24"/>
          <w:szCs w:val="24"/>
        </w:rPr>
        <w:t xml:space="preserve"> </w:t>
      </w:r>
      <w:r w:rsidR="00530B02">
        <w:rPr>
          <w:rFonts w:cstheme="minorHAnsi"/>
          <w:b/>
          <w:sz w:val="24"/>
          <w:szCs w:val="24"/>
        </w:rPr>
        <w:t xml:space="preserve">13 </w:t>
      </w:r>
      <w:r w:rsidRPr="00C11636">
        <w:rPr>
          <w:rFonts w:cstheme="minorHAnsi"/>
          <w:b/>
          <w:sz w:val="24"/>
          <w:szCs w:val="24"/>
        </w:rPr>
        <w:t>mln EUR</w:t>
      </w:r>
      <w:r>
        <w:rPr>
          <w:rFonts w:cstheme="minorHAnsi"/>
          <w:sz w:val="24"/>
          <w:szCs w:val="24"/>
        </w:rPr>
        <w:t>.</w:t>
      </w:r>
    </w:p>
    <w:p w:rsidR="00297DFC" w:rsidRPr="002055AD" w:rsidRDefault="00297DFC" w:rsidP="00297DFC">
      <w:p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7DFC" w:rsidRPr="002055AD" w:rsidRDefault="00297DFC" w:rsidP="00297DFC">
      <w:pPr>
        <w:tabs>
          <w:tab w:val="left" w:pos="709"/>
        </w:tabs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2055AD">
        <w:rPr>
          <w:rFonts w:cstheme="minorHAnsi"/>
          <w:sz w:val="24"/>
          <w:szCs w:val="24"/>
          <w:u w:val="single"/>
        </w:rPr>
        <w:t>Wpłaty do budżetu ogólnego UE</w:t>
      </w:r>
    </w:p>
    <w:p w:rsidR="00297DFC" w:rsidRPr="002055AD" w:rsidRDefault="00297DFC" w:rsidP="00297DF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55AD">
        <w:rPr>
          <w:rFonts w:cstheme="minorHAnsi"/>
          <w:sz w:val="24"/>
          <w:szCs w:val="24"/>
        </w:rPr>
        <w:t>Składka prze</w:t>
      </w:r>
      <w:r>
        <w:rPr>
          <w:rFonts w:cstheme="minorHAnsi"/>
          <w:sz w:val="24"/>
          <w:szCs w:val="24"/>
        </w:rPr>
        <w:t>kazana przez Polskę do budżetu</w:t>
      </w:r>
      <w:r w:rsidRPr="002055AD">
        <w:rPr>
          <w:rFonts w:cstheme="minorHAnsi"/>
          <w:sz w:val="24"/>
          <w:szCs w:val="24"/>
        </w:rPr>
        <w:t xml:space="preserve"> UE wyniosła</w:t>
      </w:r>
      <w:r>
        <w:rPr>
          <w:rFonts w:cstheme="minorHAnsi"/>
          <w:sz w:val="24"/>
          <w:szCs w:val="24"/>
        </w:rPr>
        <w:t>:</w:t>
      </w:r>
      <w:r w:rsidRPr="002055AD">
        <w:rPr>
          <w:rFonts w:cstheme="minorHAnsi"/>
          <w:b/>
          <w:sz w:val="24"/>
          <w:szCs w:val="24"/>
        </w:rPr>
        <w:t xml:space="preserve"> </w:t>
      </w:r>
      <w:r w:rsidR="005F3515">
        <w:rPr>
          <w:rFonts w:cstheme="minorHAnsi"/>
          <w:b/>
          <w:sz w:val="24"/>
          <w:szCs w:val="24"/>
        </w:rPr>
        <w:t xml:space="preserve">441 </w:t>
      </w:r>
      <w:r w:rsidRPr="002055AD">
        <w:rPr>
          <w:rFonts w:cstheme="minorHAnsi"/>
          <w:b/>
          <w:sz w:val="24"/>
          <w:szCs w:val="24"/>
        </w:rPr>
        <w:t>ml</w:t>
      </w:r>
      <w:r>
        <w:rPr>
          <w:rFonts w:cstheme="minorHAnsi"/>
          <w:b/>
          <w:sz w:val="24"/>
          <w:szCs w:val="24"/>
        </w:rPr>
        <w:t xml:space="preserve">n </w:t>
      </w:r>
      <w:r w:rsidRPr="002055AD">
        <w:rPr>
          <w:rFonts w:cstheme="minorHAnsi"/>
          <w:b/>
          <w:sz w:val="24"/>
          <w:szCs w:val="24"/>
        </w:rPr>
        <w:t>EUR</w:t>
      </w:r>
      <w:r w:rsidRPr="002055AD">
        <w:rPr>
          <w:rFonts w:cstheme="minorHAnsi"/>
          <w:sz w:val="24"/>
          <w:szCs w:val="24"/>
        </w:rPr>
        <w:t xml:space="preserve">. </w:t>
      </w:r>
    </w:p>
    <w:p w:rsidR="00297DFC" w:rsidRPr="002055AD" w:rsidRDefault="00297DFC" w:rsidP="00297DFC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297DFC" w:rsidRPr="002055AD" w:rsidRDefault="00297DFC" w:rsidP="00297DF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055AD">
        <w:rPr>
          <w:rFonts w:cstheme="minorHAnsi"/>
          <w:b/>
          <w:sz w:val="24"/>
          <w:szCs w:val="24"/>
          <w:u w:val="single"/>
        </w:rPr>
        <w:t>Podsumowanie</w:t>
      </w:r>
    </w:p>
    <w:p w:rsidR="00297DFC" w:rsidRPr="002055AD" w:rsidRDefault="00297DFC" w:rsidP="00297DFC">
      <w:pPr>
        <w:pStyle w:val="Tekstpodstawowy"/>
        <w:tabs>
          <w:tab w:val="left" w:pos="284"/>
        </w:tabs>
        <w:spacing w:after="0"/>
        <w:jc w:val="both"/>
        <w:rPr>
          <w:rFonts w:cstheme="minorHAnsi"/>
          <w:szCs w:val="24"/>
        </w:rPr>
      </w:pPr>
      <w:r w:rsidRPr="002055AD">
        <w:rPr>
          <w:rFonts w:cstheme="minorHAnsi"/>
          <w:szCs w:val="24"/>
        </w:rPr>
        <w:t>Saldo rozliczeń pomiędz</w:t>
      </w:r>
      <w:r>
        <w:rPr>
          <w:rFonts w:cstheme="minorHAnsi"/>
          <w:szCs w:val="24"/>
        </w:rPr>
        <w:t xml:space="preserve">y Polską a budżetem UE </w:t>
      </w:r>
      <w:r w:rsidRPr="000060EB">
        <w:rPr>
          <w:rFonts w:cstheme="minorHAnsi"/>
          <w:szCs w:val="24"/>
        </w:rPr>
        <w:t>wyniosło:</w:t>
      </w:r>
      <w:r w:rsidR="005F3515" w:rsidRPr="000060EB">
        <w:rPr>
          <w:rFonts w:cstheme="minorHAnsi"/>
          <w:b/>
          <w:szCs w:val="24"/>
        </w:rPr>
        <w:t xml:space="preserve"> 590 </w:t>
      </w:r>
      <w:r w:rsidRPr="000060EB">
        <w:rPr>
          <w:rFonts w:cstheme="minorHAnsi"/>
          <w:b/>
          <w:szCs w:val="24"/>
        </w:rPr>
        <w:t>mln EUR</w:t>
      </w:r>
      <w:r w:rsidRPr="000060EB">
        <w:rPr>
          <w:rFonts w:cstheme="minorHAnsi"/>
          <w:szCs w:val="24"/>
        </w:rPr>
        <w:t>.</w:t>
      </w:r>
    </w:p>
    <w:p w:rsidR="00297DFC" w:rsidRPr="002055AD" w:rsidRDefault="00297DFC" w:rsidP="00297DFC">
      <w:pPr>
        <w:pStyle w:val="Tekstpodstawowy"/>
        <w:tabs>
          <w:tab w:val="left" w:pos="709"/>
        </w:tabs>
        <w:jc w:val="both"/>
        <w:rPr>
          <w:rFonts w:cstheme="minorHAnsi"/>
          <w:b/>
          <w:szCs w:val="24"/>
          <w:u w:val="single"/>
        </w:rPr>
      </w:pPr>
    </w:p>
    <w:p w:rsidR="00297DFC" w:rsidRPr="002055AD" w:rsidRDefault="00297DFC" w:rsidP="00297DFC">
      <w:pPr>
        <w:tabs>
          <w:tab w:val="left" w:pos="709"/>
        </w:tabs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055AD">
        <w:rPr>
          <w:rFonts w:cstheme="minorHAnsi"/>
          <w:b/>
          <w:sz w:val="24"/>
          <w:szCs w:val="24"/>
          <w:u w:val="single"/>
        </w:rPr>
        <w:t>I.2</w:t>
      </w:r>
      <w:r w:rsidRPr="002055AD">
        <w:rPr>
          <w:rFonts w:cstheme="minorHAnsi"/>
          <w:b/>
          <w:sz w:val="24"/>
          <w:szCs w:val="24"/>
          <w:u w:val="single"/>
        </w:rPr>
        <w:tab/>
        <w:t>Rozliczenia Polski z budżetem UE od początku członkostwa Polski w UE</w:t>
      </w:r>
    </w:p>
    <w:p w:rsidR="00297DFC" w:rsidRPr="002055AD" w:rsidRDefault="00297DFC" w:rsidP="00297DFC">
      <w:pPr>
        <w:pStyle w:val="Tekstpodstawowy"/>
        <w:tabs>
          <w:tab w:val="left" w:pos="567"/>
        </w:tabs>
        <w:spacing w:after="0"/>
        <w:jc w:val="both"/>
        <w:rPr>
          <w:rFonts w:cstheme="minorHAnsi"/>
          <w:szCs w:val="24"/>
        </w:rPr>
      </w:pPr>
      <w:r w:rsidRPr="002055AD">
        <w:rPr>
          <w:rFonts w:cstheme="minorHAnsi"/>
          <w:szCs w:val="24"/>
        </w:rPr>
        <w:t>W</w:t>
      </w:r>
      <w:r>
        <w:rPr>
          <w:rFonts w:cstheme="minorHAnsi"/>
          <w:szCs w:val="24"/>
        </w:rPr>
        <w:t xml:space="preserve"> </w:t>
      </w:r>
      <w:r w:rsidR="00B52FBF">
        <w:rPr>
          <w:rFonts w:cstheme="minorHAnsi"/>
          <w:szCs w:val="24"/>
        </w:rPr>
        <w:t>marcu</w:t>
      </w:r>
      <w:r w:rsidRPr="002055AD">
        <w:rPr>
          <w:rFonts w:cstheme="minorHAnsi"/>
          <w:szCs w:val="24"/>
        </w:rPr>
        <w:t xml:space="preserve"> saldo </w:t>
      </w:r>
      <w:r w:rsidRPr="000060EB">
        <w:rPr>
          <w:rFonts w:cstheme="minorHAnsi"/>
          <w:szCs w:val="24"/>
        </w:rPr>
        <w:t xml:space="preserve">rozliczeń pomiędzy Polską a budżetem UE osiągnęło </w:t>
      </w:r>
      <w:r w:rsidRPr="000060EB">
        <w:rPr>
          <w:rFonts w:cstheme="minorHAnsi"/>
          <w:b/>
          <w:szCs w:val="24"/>
        </w:rPr>
        <w:t xml:space="preserve">+ </w:t>
      </w:r>
      <w:r w:rsidR="00175DE3">
        <w:rPr>
          <w:rFonts w:cstheme="minorHAnsi"/>
          <w:b/>
          <w:szCs w:val="24"/>
        </w:rPr>
        <w:t>145,43</w:t>
      </w:r>
      <w:r w:rsidR="004B3497" w:rsidRPr="000060EB">
        <w:rPr>
          <w:rFonts w:cstheme="minorHAnsi"/>
          <w:b/>
          <w:szCs w:val="24"/>
        </w:rPr>
        <w:t xml:space="preserve"> </w:t>
      </w:r>
      <w:r w:rsidRPr="000060EB">
        <w:rPr>
          <w:rFonts w:cstheme="minorHAnsi"/>
          <w:b/>
          <w:szCs w:val="24"/>
        </w:rPr>
        <w:t>mld EUR</w:t>
      </w:r>
      <w:r w:rsidRPr="000060EB">
        <w:rPr>
          <w:rFonts w:cstheme="minorHAnsi"/>
          <w:szCs w:val="24"/>
        </w:rPr>
        <w:t xml:space="preserve">. Całkowita wartość transferów </w:t>
      </w:r>
      <w:r w:rsidR="004B3497" w:rsidRPr="000060EB">
        <w:rPr>
          <w:rFonts w:cstheme="minorHAnsi"/>
          <w:szCs w:val="24"/>
        </w:rPr>
        <w:t xml:space="preserve">z budżetu UE do Polski wyniosła </w:t>
      </w:r>
      <w:r w:rsidR="004B3497" w:rsidRPr="000060EB">
        <w:rPr>
          <w:rFonts w:cstheme="minorHAnsi"/>
          <w:b/>
          <w:szCs w:val="24"/>
        </w:rPr>
        <w:t>217,17</w:t>
      </w:r>
      <w:r w:rsidR="004B3497" w:rsidRPr="000060EB">
        <w:rPr>
          <w:rFonts w:cstheme="minorHAnsi"/>
          <w:szCs w:val="24"/>
        </w:rPr>
        <w:t xml:space="preserve"> </w:t>
      </w:r>
      <w:r w:rsidRPr="000060EB">
        <w:rPr>
          <w:rFonts w:cstheme="minorHAnsi"/>
          <w:b/>
          <w:szCs w:val="24"/>
        </w:rPr>
        <w:t>mld EUR</w:t>
      </w:r>
      <w:r w:rsidRPr="000060EB">
        <w:rPr>
          <w:rFonts w:cstheme="minorHAnsi"/>
          <w:szCs w:val="24"/>
        </w:rPr>
        <w:t>. Składka odprowadzona do budżetu UE osiągnęła</w:t>
      </w:r>
      <w:r w:rsidRPr="000060EB">
        <w:rPr>
          <w:rFonts w:cstheme="minorHAnsi"/>
          <w:b/>
          <w:szCs w:val="24"/>
        </w:rPr>
        <w:t xml:space="preserve"> </w:t>
      </w:r>
      <w:r w:rsidR="000060EB" w:rsidRPr="000060EB">
        <w:rPr>
          <w:rFonts w:cstheme="minorHAnsi"/>
          <w:b/>
          <w:szCs w:val="24"/>
        </w:rPr>
        <w:t>71,57</w:t>
      </w:r>
      <w:r w:rsidR="004B3497" w:rsidRPr="000060EB">
        <w:rPr>
          <w:rFonts w:cstheme="minorHAnsi"/>
          <w:b/>
          <w:szCs w:val="24"/>
        </w:rPr>
        <w:t xml:space="preserve"> </w:t>
      </w:r>
      <w:r w:rsidRPr="000060EB">
        <w:rPr>
          <w:rFonts w:cstheme="minorHAnsi"/>
          <w:b/>
          <w:szCs w:val="24"/>
        </w:rPr>
        <w:t>mld EUR</w:t>
      </w:r>
      <w:r w:rsidRPr="000060EB">
        <w:rPr>
          <w:rFonts w:cstheme="minorHAnsi"/>
          <w:szCs w:val="24"/>
        </w:rPr>
        <w:t>, natomiast kwota zwrócona do budżetu UE wyniosła</w:t>
      </w:r>
      <w:r w:rsidRPr="000060EB">
        <w:rPr>
          <w:rFonts w:cstheme="minorHAnsi"/>
          <w:b/>
          <w:szCs w:val="24"/>
        </w:rPr>
        <w:t> 172 mln EUR</w:t>
      </w:r>
      <w:r w:rsidRPr="000060EB">
        <w:rPr>
          <w:rFonts w:cstheme="minorHAnsi"/>
          <w:szCs w:val="24"/>
        </w:rPr>
        <w:t>.</w:t>
      </w:r>
    </w:p>
    <w:p w:rsidR="00297DFC" w:rsidRDefault="00297DFC" w:rsidP="00297DFC">
      <w:pPr>
        <w:pStyle w:val="Tekstpodstawowy"/>
        <w:tabs>
          <w:tab w:val="left" w:pos="567"/>
        </w:tabs>
        <w:spacing w:after="0"/>
        <w:rPr>
          <w:rFonts w:cstheme="minorHAnsi"/>
          <w:szCs w:val="24"/>
        </w:rPr>
      </w:pPr>
    </w:p>
    <w:p w:rsidR="00297DFC" w:rsidRDefault="00297DFC" w:rsidP="00297DFC">
      <w:pPr>
        <w:pStyle w:val="Tekstpodstawowy"/>
        <w:tabs>
          <w:tab w:val="left" w:pos="567"/>
        </w:tabs>
        <w:spacing w:after="0"/>
        <w:rPr>
          <w:rFonts w:cstheme="minorHAnsi"/>
          <w:szCs w:val="24"/>
        </w:rPr>
      </w:pPr>
    </w:p>
    <w:p w:rsidR="00297DFC" w:rsidRDefault="00297DFC" w:rsidP="00297DFC">
      <w:pPr>
        <w:pStyle w:val="Tekstpodstawowy"/>
        <w:tabs>
          <w:tab w:val="left" w:pos="567"/>
        </w:tabs>
        <w:spacing w:after="0"/>
        <w:rPr>
          <w:rFonts w:cstheme="minorHAnsi"/>
          <w:szCs w:val="24"/>
        </w:rPr>
      </w:pPr>
    </w:p>
    <w:p w:rsidR="00297DFC" w:rsidRDefault="00297DFC" w:rsidP="00297DFC">
      <w:pPr>
        <w:pStyle w:val="Tekstpodstawowy"/>
        <w:tabs>
          <w:tab w:val="left" w:pos="567"/>
        </w:tabs>
        <w:spacing w:after="0"/>
        <w:rPr>
          <w:rFonts w:cstheme="minorHAnsi"/>
          <w:szCs w:val="24"/>
        </w:rPr>
      </w:pPr>
    </w:p>
    <w:p w:rsidR="00297DFC" w:rsidRDefault="00297DFC" w:rsidP="00297DFC">
      <w:pPr>
        <w:pStyle w:val="Tekstpodstawowy"/>
        <w:tabs>
          <w:tab w:val="left" w:pos="567"/>
        </w:tabs>
        <w:spacing w:after="0"/>
        <w:rPr>
          <w:rFonts w:cstheme="minorHAnsi"/>
          <w:szCs w:val="24"/>
        </w:rPr>
      </w:pPr>
    </w:p>
    <w:p w:rsidR="00297DFC" w:rsidRDefault="00297DFC" w:rsidP="00297DFC">
      <w:pPr>
        <w:pStyle w:val="Tekstpodstawowy"/>
        <w:tabs>
          <w:tab w:val="left" w:pos="567"/>
        </w:tabs>
        <w:spacing w:after="0"/>
        <w:rPr>
          <w:rFonts w:cstheme="minorHAnsi"/>
          <w:szCs w:val="24"/>
        </w:rPr>
      </w:pPr>
    </w:p>
    <w:p w:rsidR="00B52FBF" w:rsidRDefault="00B52FBF" w:rsidP="00297DFC">
      <w:pPr>
        <w:pStyle w:val="Tekstpodstawowy"/>
        <w:tabs>
          <w:tab w:val="left" w:pos="567"/>
        </w:tabs>
        <w:spacing w:after="0"/>
        <w:rPr>
          <w:rFonts w:cstheme="minorHAnsi"/>
          <w:szCs w:val="24"/>
        </w:rPr>
      </w:pPr>
    </w:p>
    <w:p w:rsidR="00B52FBF" w:rsidRDefault="00B52FBF" w:rsidP="00297DFC">
      <w:pPr>
        <w:pStyle w:val="Tekstpodstawowy"/>
        <w:tabs>
          <w:tab w:val="left" w:pos="567"/>
        </w:tabs>
        <w:spacing w:after="0"/>
        <w:rPr>
          <w:rFonts w:cstheme="minorHAnsi"/>
          <w:szCs w:val="24"/>
        </w:rPr>
      </w:pPr>
    </w:p>
    <w:p w:rsidR="00297DFC" w:rsidRDefault="00297DFC" w:rsidP="00297DFC">
      <w:pPr>
        <w:pStyle w:val="Tekstpodstawowy"/>
        <w:spacing w:line="264" w:lineRule="auto"/>
        <w:rPr>
          <w:rFonts w:cstheme="minorHAnsi"/>
          <w:b/>
          <w:szCs w:val="24"/>
          <w:u w:val="single"/>
        </w:rPr>
      </w:pPr>
    </w:p>
    <w:p w:rsidR="00297DFC" w:rsidRDefault="00297DFC" w:rsidP="00297DFC">
      <w:pPr>
        <w:pStyle w:val="Tekstpodstawowy"/>
        <w:spacing w:line="264" w:lineRule="auto"/>
        <w:rPr>
          <w:rFonts w:cstheme="minorHAnsi"/>
          <w:b/>
          <w:szCs w:val="24"/>
          <w:u w:val="single"/>
        </w:rPr>
      </w:pPr>
    </w:p>
    <w:p w:rsidR="00297DFC" w:rsidRDefault="00297DFC" w:rsidP="00297DFC">
      <w:pPr>
        <w:pStyle w:val="Tekstpodstawowy"/>
        <w:spacing w:line="264" w:lineRule="auto"/>
        <w:ind w:left="567" w:hanging="567"/>
        <w:jc w:val="both"/>
        <w:rPr>
          <w:rFonts w:cstheme="minorHAnsi"/>
          <w:b/>
          <w:szCs w:val="24"/>
          <w:u w:val="single"/>
        </w:rPr>
      </w:pPr>
      <w:r w:rsidRPr="000372CF">
        <w:rPr>
          <w:rFonts w:cstheme="minorHAnsi"/>
          <w:b/>
          <w:szCs w:val="24"/>
          <w:u w:val="single"/>
        </w:rPr>
        <w:t>II.</w:t>
      </w:r>
      <w:r w:rsidRPr="000372CF">
        <w:rPr>
          <w:rFonts w:cstheme="minorHAnsi"/>
          <w:b/>
          <w:szCs w:val="24"/>
          <w:u w:val="single"/>
        </w:rPr>
        <w:tab/>
        <w:t>ZAGADNIENIA ZWIĄZANE Z BUDŻETEM UNII EUROPEJSKIEJ, TRANSFERY FINANSOWE BUDŻET UE – PAŃSTWA CZŁONKOWSKIE</w:t>
      </w:r>
    </w:p>
    <w:p w:rsidR="00297DFC" w:rsidRDefault="00297DFC" w:rsidP="00297DFC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297DFC" w:rsidRPr="00792A71" w:rsidRDefault="00297DFC" w:rsidP="00297DFC">
      <w:pPr>
        <w:tabs>
          <w:tab w:val="left" w:pos="567"/>
        </w:tabs>
        <w:spacing w:line="264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II.1</w:t>
      </w:r>
      <w:r>
        <w:rPr>
          <w:rFonts w:cstheme="minorHAnsi"/>
          <w:b/>
          <w:sz w:val="24"/>
          <w:szCs w:val="24"/>
          <w:u w:val="single"/>
        </w:rPr>
        <w:tab/>
      </w:r>
      <w:r w:rsidRPr="00792A71">
        <w:rPr>
          <w:rFonts w:cstheme="minorHAnsi"/>
          <w:b/>
          <w:sz w:val="24"/>
          <w:szCs w:val="24"/>
          <w:u w:val="single"/>
        </w:rPr>
        <w:t>Informacja KE nt. płatności pośrednich dla Europejskich Funduszy Strukturalnych</w:t>
      </w:r>
      <w:r w:rsidRPr="00792A71">
        <w:rPr>
          <w:rFonts w:cstheme="minorHAnsi"/>
          <w:b/>
          <w:sz w:val="24"/>
          <w:szCs w:val="24"/>
        </w:rPr>
        <w:t xml:space="preserve"> </w:t>
      </w:r>
      <w:r w:rsidRPr="00792A71">
        <w:rPr>
          <w:rFonts w:cstheme="minorHAnsi"/>
          <w:b/>
          <w:sz w:val="24"/>
          <w:szCs w:val="24"/>
          <w:u w:val="single"/>
        </w:rPr>
        <w:t>i Inwestycyjnych</w:t>
      </w:r>
      <w:r>
        <w:rPr>
          <w:rStyle w:val="Odwoanieprzypisudolnego"/>
          <w:rFonts w:cstheme="minorHAnsi"/>
          <w:b/>
          <w:sz w:val="24"/>
          <w:szCs w:val="24"/>
          <w:u w:val="single"/>
        </w:rPr>
        <w:footnoteReference w:id="2"/>
      </w:r>
      <w:r w:rsidRPr="00792A71">
        <w:rPr>
          <w:rFonts w:cstheme="minorHAnsi"/>
          <w:b/>
          <w:sz w:val="24"/>
          <w:szCs w:val="24"/>
          <w:u w:val="single"/>
        </w:rPr>
        <w:t xml:space="preserve"> (EFSI), w ramach alokacji 2014 – 2020 na koniec </w:t>
      </w:r>
      <w:r w:rsidR="00B52FBF">
        <w:rPr>
          <w:rFonts w:cstheme="minorHAnsi"/>
          <w:b/>
          <w:sz w:val="24"/>
          <w:szCs w:val="24"/>
          <w:u w:val="single"/>
        </w:rPr>
        <w:t>marca</w:t>
      </w:r>
      <w:r>
        <w:rPr>
          <w:rFonts w:cstheme="minorHAnsi"/>
          <w:b/>
          <w:sz w:val="24"/>
          <w:szCs w:val="24"/>
          <w:u w:val="single"/>
        </w:rPr>
        <w:t xml:space="preserve"> 2022</w:t>
      </w:r>
      <w:r w:rsidRPr="00792A71">
        <w:rPr>
          <w:rFonts w:cstheme="minorHAnsi"/>
          <w:b/>
          <w:sz w:val="24"/>
          <w:szCs w:val="24"/>
          <w:u w:val="single"/>
        </w:rPr>
        <w:t xml:space="preserve"> r.</w:t>
      </w:r>
    </w:p>
    <w:p w:rsidR="00297DFC" w:rsidRPr="00A3700F" w:rsidRDefault="00297DFC" w:rsidP="00297DFC">
      <w:pPr>
        <w:spacing w:before="120" w:line="264" w:lineRule="auto"/>
        <w:jc w:val="both"/>
        <w:rPr>
          <w:rFonts w:cstheme="minorHAnsi"/>
          <w:sz w:val="24"/>
          <w:szCs w:val="24"/>
        </w:rPr>
      </w:pPr>
      <w:r w:rsidRPr="009F1055">
        <w:rPr>
          <w:rFonts w:cstheme="minorHAnsi"/>
          <w:sz w:val="24"/>
          <w:szCs w:val="24"/>
        </w:rPr>
        <w:t xml:space="preserve">Poniższa tabela zawiera informacje nt. </w:t>
      </w:r>
      <w:r>
        <w:rPr>
          <w:rFonts w:cstheme="minorHAnsi"/>
          <w:sz w:val="24"/>
          <w:szCs w:val="24"/>
        </w:rPr>
        <w:t xml:space="preserve">ww. </w:t>
      </w:r>
      <w:r w:rsidRPr="009F1055">
        <w:rPr>
          <w:rFonts w:cstheme="minorHAnsi"/>
          <w:sz w:val="24"/>
          <w:szCs w:val="24"/>
        </w:rPr>
        <w:t>płatności w podziale na państwa członkowskie (P.Cz.). Od roku 2014 w formie płatności pośrednich za zobowiązania z okresu programowani</w:t>
      </w:r>
      <w:r>
        <w:rPr>
          <w:rFonts w:cstheme="minorHAnsi"/>
          <w:sz w:val="24"/>
          <w:szCs w:val="24"/>
        </w:rPr>
        <w:t>a 2014-2020 do P.Cz. napłynęło</w:t>
      </w:r>
      <w:r w:rsidRPr="005147CB">
        <w:rPr>
          <w:rFonts w:cstheme="minorHAnsi"/>
          <w:b/>
          <w:sz w:val="24"/>
          <w:szCs w:val="24"/>
        </w:rPr>
        <w:t xml:space="preserve"> </w:t>
      </w:r>
      <w:r w:rsidR="003D63F7">
        <w:rPr>
          <w:rFonts w:cstheme="minorHAnsi"/>
          <w:b/>
          <w:sz w:val="24"/>
          <w:szCs w:val="24"/>
        </w:rPr>
        <w:t>311,17</w:t>
      </w:r>
      <w:r>
        <w:rPr>
          <w:rFonts w:cstheme="minorHAnsi"/>
          <w:b/>
          <w:sz w:val="24"/>
          <w:szCs w:val="24"/>
        </w:rPr>
        <w:t xml:space="preserve"> </w:t>
      </w:r>
      <w:r w:rsidRPr="009F1055">
        <w:rPr>
          <w:rFonts w:cstheme="minorHAnsi"/>
          <w:b/>
          <w:sz w:val="24"/>
          <w:szCs w:val="24"/>
        </w:rPr>
        <w:t>mld EUR</w:t>
      </w:r>
      <w:r w:rsidRPr="009F1055">
        <w:rPr>
          <w:rFonts w:cstheme="minorHAnsi"/>
          <w:sz w:val="24"/>
          <w:szCs w:val="24"/>
        </w:rPr>
        <w:t>. W samym roku 202</w:t>
      </w:r>
      <w:r>
        <w:rPr>
          <w:rFonts w:cstheme="minorHAnsi"/>
          <w:sz w:val="24"/>
          <w:szCs w:val="24"/>
        </w:rPr>
        <w:t>2</w:t>
      </w:r>
      <w:r w:rsidRPr="009F1055">
        <w:rPr>
          <w:rFonts w:cstheme="minorHAnsi"/>
          <w:sz w:val="24"/>
          <w:szCs w:val="24"/>
        </w:rPr>
        <w:t xml:space="preserve"> płatności te wyniosły</w:t>
      </w:r>
      <w:r w:rsidR="003D63F7">
        <w:rPr>
          <w:rFonts w:cstheme="minorHAnsi"/>
          <w:b/>
          <w:sz w:val="24"/>
          <w:szCs w:val="24"/>
        </w:rPr>
        <w:t xml:space="preserve"> 9,52</w:t>
      </w:r>
      <w:r>
        <w:rPr>
          <w:rFonts w:cstheme="minorHAnsi"/>
          <w:b/>
          <w:sz w:val="24"/>
          <w:szCs w:val="24"/>
        </w:rPr>
        <w:t xml:space="preserve"> mld EUR</w:t>
      </w:r>
      <w:r w:rsidRPr="009F1055">
        <w:rPr>
          <w:rFonts w:cstheme="minorHAnsi"/>
          <w:b/>
          <w:sz w:val="24"/>
          <w:szCs w:val="24"/>
        </w:rPr>
        <w:t>.</w:t>
      </w:r>
      <w:r w:rsidRPr="009F1055">
        <w:rPr>
          <w:rFonts w:cstheme="minorHAnsi"/>
          <w:sz w:val="24"/>
          <w:szCs w:val="24"/>
        </w:rPr>
        <w:t xml:space="preserve"> Do Polski napłynęło najwięcej środków:</w:t>
      </w:r>
      <w:r w:rsidR="003D63F7">
        <w:rPr>
          <w:rFonts w:cstheme="minorHAnsi"/>
          <w:b/>
          <w:sz w:val="24"/>
          <w:szCs w:val="24"/>
        </w:rPr>
        <w:t xml:space="preserve"> 61,53</w:t>
      </w:r>
      <w:r>
        <w:rPr>
          <w:rFonts w:cstheme="minorHAnsi"/>
          <w:b/>
          <w:sz w:val="24"/>
          <w:szCs w:val="24"/>
        </w:rPr>
        <w:t xml:space="preserve"> </w:t>
      </w:r>
      <w:r w:rsidRPr="009F1055">
        <w:rPr>
          <w:rFonts w:cstheme="minorHAnsi"/>
          <w:b/>
          <w:sz w:val="24"/>
          <w:szCs w:val="24"/>
        </w:rPr>
        <w:t>mld EUR</w:t>
      </w:r>
      <w:r w:rsidRPr="009F1055">
        <w:rPr>
          <w:rFonts w:cstheme="minorHAnsi"/>
          <w:sz w:val="24"/>
          <w:szCs w:val="24"/>
        </w:rPr>
        <w:t xml:space="preserve">, co stanowi </w:t>
      </w:r>
      <w:r w:rsidRPr="009F1055">
        <w:rPr>
          <w:rFonts w:cstheme="minorHAnsi"/>
          <w:b/>
          <w:sz w:val="24"/>
          <w:szCs w:val="24"/>
        </w:rPr>
        <w:t>20%</w:t>
      </w:r>
      <w:r w:rsidRPr="009F1055">
        <w:rPr>
          <w:rFonts w:cstheme="minorHAnsi"/>
          <w:sz w:val="24"/>
          <w:szCs w:val="24"/>
        </w:rPr>
        <w:t xml:space="preserve"> kwoty płatności pośrednich dotychczas przekazanych P.Cz.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1733"/>
        <w:gridCol w:w="1560"/>
        <w:gridCol w:w="1695"/>
        <w:gridCol w:w="1742"/>
      </w:tblGrid>
      <w:tr w:rsidR="00297DFC" w:rsidTr="00B976DE">
        <w:trPr>
          <w:trHeight w:hRule="exact" w:val="641"/>
          <w:jc w:val="center"/>
        </w:trPr>
        <w:tc>
          <w:tcPr>
            <w:tcW w:w="2625" w:type="dxa"/>
            <w:vMerge w:val="restart"/>
            <w:shd w:val="clear" w:color="auto" w:fill="auto"/>
            <w:hideMark/>
          </w:tcPr>
          <w:p w:rsidR="00297DFC" w:rsidRPr="000372CF" w:rsidRDefault="00297DFC" w:rsidP="00B976DE">
            <w:pPr>
              <w:spacing w:line="264" w:lineRule="auto"/>
              <w:rPr>
                <w:rFonts w:eastAsia="Times New Roman" w:cstheme="minorHAnsi"/>
                <w:i/>
                <w:lang w:eastAsia="pl-PL"/>
              </w:rPr>
            </w:pPr>
            <w:r w:rsidRPr="000372CF">
              <w:rPr>
                <w:rFonts w:eastAsia="Times New Roman" w:cstheme="minorHAnsi"/>
                <w:i/>
                <w:lang w:eastAsia="pl-PL"/>
              </w:rPr>
              <w:t>(W mln EUR)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:rsidR="00297DFC" w:rsidRPr="000372CF" w:rsidRDefault="00297DFC" w:rsidP="00B976DE">
            <w:pPr>
              <w:spacing w:after="0" w:line="264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372CF">
              <w:rPr>
                <w:rFonts w:eastAsia="Times New Roman" w:cstheme="minorHAnsi"/>
                <w:lang w:eastAsia="pl-PL"/>
              </w:rPr>
              <w:t>Całkowita alokacja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  <w:hideMark/>
          </w:tcPr>
          <w:p w:rsidR="00297DFC" w:rsidRPr="000372CF" w:rsidRDefault="00297DFC" w:rsidP="00B976D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372CF">
              <w:rPr>
                <w:rFonts w:eastAsia="Times New Roman" w:cstheme="minorHAnsi"/>
                <w:lang w:eastAsia="pl-PL"/>
              </w:rPr>
              <w:t>Płatności pośrednie w latach</w:t>
            </w:r>
          </w:p>
          <w:p w:rsidR="00297DFC" w:rsidRPr="000372CF" w:rsidRDefault="00297DFC" w:rsidP="00B976D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2014 - 2022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  <w:hideMark/>
          </w:tcPr>
          <w:p w:rsidR="00297DFC" w:rsidRPr="000372CF" w:rsidRDefault="00297DFC" w:rsidP="00B976DE">
            <w:pPr>
              <w:spacing w:after="0" w:line="264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372CF">
              <w:rPr>
                <w:rFonts w:eastAsia="Times New Roman" w:cstheme="minorHAnsi"/>
                <w:lang w:eastAsia="pl-PL"/>
              </w:rPr>
              <w:t>W tym</w:t>
            </w:r>
            <w:r>
              <w:rPr>
                <w:rFonts w:eastAsia="Times New Roman" w:cstheme="minorHAnsi"/>
                <w:lang w:eastAsia="pl-PL"/>
              </w:rPr>
              <w:t xml:space="preserve"> płatności pośrednie w roku 2022</w:t>
            </w:r>
          </w:p>
        </w:tc>
      </w:tr>
      <w:tr w:rsidR="00297DFC" w:rsidTr="00B976DE">
        <w:trPr>
          <w:trHeight w:hRule="exact" w:val="565"/>
          <w:jc w:val="center"/>
        </w:trPr>
        <w:tc>
          <w:tcPr>
            <w:tcW w:w="2625" w:type="dxa"/>
            <w:vMerge/>
            <w:shd w:val="clear" w:color="auto" w:fill="auto"/>
            <w:vAlign w:val="center"/>
            <w:hideMark/>
          </w:tcPr>
          <w:p w:rsidR="00297DFC" w:rsidRPr="000372CF" w:rsidRDefault="00297DFC" w:rsidP="00B976DE">
            <w:pPr>
              <w:spacing w:line="264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33" w:type="dxa"/>
            <w:vMerge/>
            <w:shd w:val="clear" w:color="auto" w:fill="auto"/>
            <w:vAlign w:val="center"/>
            <w:hideMark/>
          </w:tcPr>
          <w:p w:rsidR="00297DFC" w:rsidRPr="000372CF" w:rsidRDefault="00297DFC" w:rsidP="00B976DE">
            <w:pPr>
              <w:spacing w:line="264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97DFC" w:rsidRPr="000372CF" w:rsidRDefault="00297DFC" w:rsidP="00B976DE">
            <w:pPr>
              <w:spacing w:line="264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372CF">
              <w:rPr>
                <w:rFonts w:eastAsia="Times New Roman" w:cstheme="minorHAnsi"/>
                <w:lang w:eastAsia="pl-PL"/>
              </w:rPr>
              <w:t>Kwota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97DFC" w:rsidRPr="000372CF" w:rsidRDefault="00297DFC" w:rsidP="00B976D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372CF">
              <w:rPr>
                <w:rFonts w:eastAsia="Times New Roman" w:cstheme="minorHAnsi"/>
                <w:lang w:eastAsia="pl-PL"/>
              </w:rPr>
              <w:t xml:space="preserve">Jako % płatności </w:t>
            </w:r>
          </w:p>
          <w:p w:rsidR="00297DFC" w:rsidRPr="000372CF" w:rsidRDefault="00297DFC" w:rsidP="00B976D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372CF">
              <w:rPr>
                <w:rFonts w:eastAsia="Times New Roman" w:cstheme="minorHAnsi"/>
                <w:lang w:eastAsia="pl-PL"/>
              </w:rPr>
              <w:t>dla P.Cz.</w:t>
            </w:r>
          </w:p>
        </w:tc>
        <w:tc>
          <w:tcPr>
            <w:tcW w:w="1742" w:type="dxa"/>
            <w:vMerge/>
            <w:shd w:val="clear" w:color="auto" w:fill="auto"/>
            <w:vAlign w:val="center"/>
            <w:hideMark/>
          </w:tcPr>
          <w:p w:rsidR="00297DFC" w:rsidRPr="000372CF" w:rsidRDefault="00297DFC" w:rsidP="00B976DE">
            <w:pPr>
              <w:spacing w:line="264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0372CF" w:rsidRDefault="00EB19C0" w:rsidP="00EB19C0">
            <w:pPr>
              <w:spacing w:line="264" w:lineRule="auto"/>
              <w:rPr>
                <w:rFonts w:cstheme="minorHAnsi"/>
                <w:b/>
                <w:bCs/>
              </w:rPr>
            </w:pPr>
            <w:r w:rsidRPr="000372CF">
              <w:rPr>
                <w:rFonts w:cstheme="minorHAnsi"/>
                <w:b/>
                <w:bCs/>
              </w:rPr>
              <w:t>Polska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88 889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61 534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Pr="00BC059B" w:rsidRDefault="00EB19C0" w:rsidP="00EB19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59B">
              <w:rPr>
                <w:rFonts w:ascii="Calibri" w:hAnsi="Calibri" w:cs="Calibri"/>
                <w:b/>
                <w:color w:val="000000"/>
              </w:rPr>
              <w:t>20%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1 211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0372CF" w:rsidRDefault="00EB19C0" w:rsidP="00EB19C0">
            <w:pPr>
              <w:spacing w:line="264" w:lineRule="auto"/>
              <w:rPr>
                <w:rFonts w:cstheme="minorHAnsi"/>
              </w:rPr>
            </w:pPr>
            <w:r w:rsidRPr="000372CF">
              <w:rPr>
                <w:rFonts w:cstheme="minorHAnsi"/>
              </w:rPr>
              <w:t>Włochy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48 351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28 788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1 629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0372CF" w:rsidRDefault="00EB19C0" w:rsidP="00EB19C0">
            <w:pPr>
              <w:spacing w:line="264" w:lineRule="auto"/>
              <w:rPr>
                <w:rFonts w:cstheme="minorHAnsi"/>
              </w:rPr>
            </w:pPr>
            <w:r w:rsidRPr="000372CF">
              <w:rPr>
                <w:rFonts w:cstheme="minorHAnsi"/>
              </w:rPr>
              <w:t>Hiszpania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42 890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24 648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0372CF" w:rsidRDefault="00EB19C0" w:rsidP="00EB19C0">
            <w:pPr>
              <w:spacing w:line="264" w:lineRule="auto"/>
              <w:rPr>
                <w:rFonts w:cstheme="minorHAnsi"/>
              </w:rPr>
            </w:pPr>
            <w:r w:rsidRPr="000372CF">
              <w:rPr>
                <w:rFonts w:cstheme="minorHAnsi"/>
              </w:rPr>
              <w:t>Rumunia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33 472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18 376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0372CF" w:rsidRDefault="00EB19C0" w:rsidP="00EB19C0">
            <w:pPr>
              <w:spacing w:line="264" w:lineRule="auto"/>
              <w:rPr>
                <w:rFonts w:cstheme="minorHAnsi"/>
              </w:rPr>
            </w:pPr>
            <w:r w:rsidRPr="000372CF">
              <w:rPr>
                <w:rFonts w:cstheme="minorHAnsi"/>
              </w:rPr>
              <w:t>Niemcy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31 036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18 660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0372CF" w:rsidRDefault="00EB19C0" w:rsidP="00EB19C0">
            <w:pPr>
              <w:spacing w:line="264" w:lineRule="auto"/>
              <w:rPr>
                <w:rFonts w:cstheme="minorHAnsi"/>
              </w:rPr>
            </w:pPr>
            <w:r w:rsidRPr="000372CF">
              <w:rPr>
                <w:rFonts w:cstheme="minorHAnsi"/>
              </w:rPr>
              <w:t>Francja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32 011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20 411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1 010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0372CF" w:rsidRDefault="00EB19C0" w:rsidP="00EB19C0">
            <w:pPr>
              <w:spacing w:line="264" w:lineRule="auto"/>
              <w:rPr>
                <w:rFonts w:cstheme="minorHAnsi"/>
              </w:rPr>
            </w:pPr>
            <w:r w:rsidRPr="000372CF">
              <w:rPr>
                <w:rFonts w:cstheme="minorHAnsi"/>
              </w:rPr>
              <w:t>Portugalia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27 067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18 847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0372CF" w:rsidRDefault="00EB19C0" w:rsidP="00EB19C0">
            <w:pPr>
              <w:spacing w:line="264" w:lineRule="auto"/>
              <w:rPr>
                <w:rFonts w:cstheme="minorHAnsi"/>
              </w:rPr>
            </w:pPr>
            <w:r w:rsidRPr="000372CF">
              <w:rPr>
                <w:rFonts w:cstheme="minorHAnsi"/>
              </w:rPr>
              <w:t>Węgry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25 968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17 697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0372CF" w:rsidRDefault="00EB19C0" w:rsidP="00EB19C0">
            <w:pPr>
              <w:spacing w:line="264" w:lineRule="auto"/>
              <w:rPr>
                <w:rFonts w:cstheme="minorHAnsi"/>
              </w:rPr>
            </w:pPr>
            <w:r w:rsidRPr="000372CF">
              <w:rPr>
                <w:rFonts w:cstheme="minorHAnsi"/>
              </w:rPr>
              <w:t>Czechy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24 465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16 488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0372CF" w:rsidRDefault="00EB19C0" w:rsidP="00EB19C0">
            <w:pPr>
              <w:spacing w:line="264" w:lineRule="auto"/>
              <w:rPr>
                <w:rFonts w:cstheme="minorHAnsi"/>
              </w:rPr>
            </w:pPr>
            <w:r w:rsidRPr="000372CF">
              <w:rPr>
                <w:rFonts w:cstheme="minorHAnsi"/>
              </w:rPr>
              <w:t>Grecja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23 091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14 852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0372CF" w:rsidRDefault="00EB19C0" w:rsidP="00EB19C0">
            <w:pPr>
              <w:spacing w:line="264" w:lineRule="auto"/>
              <w:rPr>
                <w:rFonts w:cstheme="minorHAnsi"/>
              </w:rPr>
            </w:pPr>
            <w:r w:rsidRPr="000372CF">
              <w:rPr>
                <w:rFonts w:cstheme="minorHAnsi"/>
              </w:rPr>
              <w:t>Wlk. Brytania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16 348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10 464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0372CF" w:rsidRDefault="00EB19C0" w:rsidP="00EB19C0">
            <w:pPr>
              <w:spacing w:line="264" w:lineRule="auto"/>
              <w:rPr>
                <w:rFonts w:cstheme="minorHAnsi"/>
              </w:rPr>
            </w:pPr>
            <w:r w:rsidRPr="000372CF">
              <w:rPr>
                <w:rFonts w:cstheme="minorHAnsi"/>
              </w:rPr>
              <w:t>Słowacja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15 744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8 030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0372CF" w:rsidRDefault="00EB19C0" w:rsidP="00EB19C0">
            <w:pPr>
              <w:spacing w:line="264" w:lineRule="auto"/>
              <w:rPr>
                <w:rFonts w:cstheme="minorHAnsi"/>
                <w:bCs/>
              </w:rPr>
            </w:pPr>
            <w:r w:rsidRPr="000372CF">
              <w:rPr>
                <w:rFonts w:cstheme="minorHAnsi"/>
                <w:bCs/>
              </w:rPr>
              <w:t>Chorwacja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11 365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5 595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0372CF" w:rsidRDefault="00EB19C0" w:rsidP="00EB19C0">
            <w:pPr>
              <w:spacing w:line="264" w:lineRule="auto"/>
              <w:rPr>
                <w:rFonts w:cstheme="minorHAnsi"/>
              </w:rPr>
            </w:pPr>
            <w:r w:rsidRPr="000372CF">
              <w:rPr>
                <w:rFonts w:cstheme="minorHAnsi"/>
              </w:rPr>
              <w:t>Bułgaria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10 534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5 857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0372CF" w:rsidRDefault="00EB19C0" w:rsidP="00EB19C0">
            <w:pPr>
              <w:spacing w:line="264" w:lineRule="auto"/>
              <w:rPr>
                <w:rFonts w:cstheme="minorHAnsi"/>
              </w:rPr>
            </w:pPr>
            <w:r w:rsidRPr="000372CF">
              <w:rPr>
                <w:rFonts w:cstheme="minorHAnsi"/>
              </w:rPr>
              <w:t>Współpraca terytorialna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9 409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5 462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0372CF" w:rsidRDefault="00EB19C0" w:rsidP="00EB19C0">
            <w:pPr>
              <w:spacing w:line="264" w:lineRule="auto"/>
              <w:rPr>
                <w:rFonts w:cstheme="minorHAnsi"/>
              </w:rPr>
            </w:pPr>
            <w:r w:rsidRPr="000372CF">
              <w:rPr>
                <w:rFonts w:cstheme="minorHAnsi"/>
              </w:rPr>
              <w:t>Litwa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8 948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6 139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0372CF" w:rsidRDefault="00EB19C0" w:rsidP="00EB19C0">
            <w:pPr>
              <w:spacing w:line="264" w:lineRule="auto"/>
              <w:rPr>
                <w:rFonts w:cstheme="minorHAnsi"/>
              </w:rPr>
            </w:pPr>
            <w:r w:rsidRPr="000372CF">
              <w:rPr>
                <w:rFonts w:cstheme="minorHAnsi"/>
              </w:rPr>
              <w:t>Łotwa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5 936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3 799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FE15CC" w:rsidRDefault="00EB19C0" w:rsidP="00EB19C0">
            <w:pPr>
              <w:spacing w:line="264" w:lineRule="auto"/>
              <w:rPr>
                <w:rFonts w:cstheme="minorHAnsi"/>
              </w:rPr>
            </w:pPr>
            <w:r w:rsidRPr="00FE15CC">
              <w:rPr>
                <w:rFonts w:cstheme="minorHAnsi"/>
              </w:rPr>
              <w:t>Austria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6 096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4 316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FE15CC" w:rsidRDefault="00EB19C0" w:rsidP="00EB19C0">
            <w:pPr>
              <w:spacing w:line="264" w:lineRule="auto"/>
              <w:rPr>
                <w:rFonts w:cstheme="minorHAnsi"/>
              </w:rPr>
            </w:pPr>
            <w:r w:rsidRPr="00FE15CC">
              <w:rPr>
                <w:rFonts w:cstheme="minorHAnsi"/>
              </w:rPr>
              <w:t>Estonia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3 251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FE15CC" w:rsidRDefault="00EB19C0" w:rsidP="00EB19C0">
            <w:pPr>
              <w:spacing w:line="264" w:lineRule="auto"/>
              <w:rPr>
                <w:rFonts w:cstheme="minorHAnsi"/>
              </w:rPr>
            </w:pPr>
            <w:r w:rsidRPr="00FE15CC">
              <w:rPr>
                <w:rFonts w:cstheme="minorHAnsi"/>
              </w:rPr>
              <w:t>Słowenia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2 971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FE15CC" w:rsidRDefault="00EB19C0" w:rsidP="00EB19C0">
            <w:pPr>
              <w:spacing w:line="264" w:lineRule="auto"/>
              <w:rPr>
                <w:rFonts w:cstheme="minorHAnsi"/>
              </w:rPr>
            </w:pPr>
            <w:r w:rsidRPr="00FE15CC">
              <w:rPr>
                <w:rFonts w:cstheme="minorHAnsi"/>
              </w:rPr>
              <w:t>Finlandia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4 575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3 597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FE15CC" w:rsidRDefault="00EB19C0" w:rsidP="00EB19C0">
            <w:pPr>
              <w:spacing w:line="264" w:lineRule="auto"/>
              <w:rPr>
                <w:rFonts w:cstheme="minorHAnsi"/>
              </w:rPr>
            </w:pPr>
            <w:r w:rsidRPr="00FE15CC">
              <w:rPr>
                <w:rFonts w:cstheme="minorHAnsi"/>
              </w:rPr>
              <w:t>Szwecja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2 753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FE15CC" w:rsidRDefault="00EB19C0" w:rsidP="00EB19C0">
            <w:pPr>
              <w:spacing w:line="264" w:lineRule="auto"/>
              <w:rPr>
                <w:rFonts w:cstheme="minorHAnsi"/>
              </w:rPr>
            </w:pPr>
            <w:r w:rsidRPr="00FE15CC">
              <w:rPr>
                <w:rFonts w:cstheme="minorHAnsi"/>
              </w:rPr>
              <w:t>Irlandia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3 333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FE15CC" w:rsidRDefault="00EB19C0" w:rsidP="00EB19C0">
            <w:pPr>
              <w:spacing w:line="264" w:lineRule="auto"/>
              <w:rPr>
                <w:rFonts w:cstheme="minorHAnsi"/>
              </w:rPr>
            </w:pPr>
            <w:r w:rsidRPr="00FE15CC">
              <w:rPr>
                <w:rFonts w:cstheme="minorHAnsi"/>
              </w:rPr>
              <w:t>Belgia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1 707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FE15CC" w:rsidRDefault="00EB19C0" w:rsidP="00EB19C0">
            <w:pPr>
              <w:spacing w:line="264" w:lineRule="auto"/>
              <w:rPr>
                <w:rFonts w:cstheme="minorHAnsi"/>
              </w:rPr>
            </w:pPr>
            <w:r w:rsidRPr="00FE15CC">
              <w:rPr>
                <w:rFonts w:cstheme="minorHAnsi"/>
              </w:rPr>
              <w:t>Holandia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1 308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FE15CC" w:rsidRDefault="00EB19C0" w:rsidP="00EB19C0">
            <w:pPr>
              <w:spacing w:line="264" w:lineRule="auto"/>
              <w:rPr>
                <w:rFonts w:cstheme="minorHAnsi"/>
              </w:rPr>
            </w:pPr>
            <w:r w:rsidRPr="00FE15CC">
              <w:rPr>
                <w:rFonts w:cstheme="minorHAnsi"/>
              </w:rPr>
              <w:t>Dania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FE15CC" w:rsidRDefault="00EB19C0" w:rsidP="00EB19C0">
            <w:pPr>
              <w:spacing w:line="264" w:lineRule="auto"/>
              <w:rPr>
                <w:rFonts w:cstheme="minorHAnsi"/>
              </w:rPr>
            </w:pPr>
            <w:r w:rsidRPr="00FE15CC">
              <w:rPr>
                <w:rFonts w:cstheme="minorHAnsi"/>
              </w:rPr>
              <w:t>Cypr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FE15CC" w:rsidRDefault="00EB19C0" w:rsidP="00EB19C0">
            <w:pPr>
              <w:spacing w:line="264" w:lineRule="auto"/>
              <w:rPr>
                <w:rFonts w:cstheme="minorHAnsi"/>
              </w:rPr>
            </w:pPr>
            <w:r w:rsidRPr="00FE15CC">
              <w:rPr>
                <w:rFonts w:cstheme="minorHAnsi"/>
              </w:rPr>
              <w:t>Malta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EB19C0" w:rsidTr="000C20D3">
        <w:trPr>
          <w:trHeight w:hRule="exact" w:val="255"/>
          <w:jc w:val="center"/>
        </w:trPr>
        <w:tc>
          <w:tcPr>
            <w:tcW w:w="2625" w:type="dxa"/>
            <w:shd w:val="clear" w:color="auto" w:fill="auto"/>
            <w:noWrap/>
            <w:vAlign w:val="center"/>
          </w:tcPr>
          <w:p w:rsidR="00EB19C0" w:rsidRPr="00FE15CC" w:rsidRDefault="00EB19C0" w:rsidP="00EB19C0">
            <w:pPr>
              <w:spacing w:line="264" w:lineRule="auto"/>
              <w:rPr>
                <w:rFonts w:cstheme="minorHAnsi"/>
              </w:rPr>
            </w:pPr>
            <w:r w:rsidRPr="00FE15CC">
              <w:rPr>
                <w:rFonts w:cstheme="minorHAnsi"/>
              </w:rPr>
              <w:t>Luksemburg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B19C0" w:rsidTr="000C20D3">
        <w:trPr>
          <w:trHeight w:hRule="exact" w:val="284"/>
          <w:jc w:val="center"/>
        </w:trPr>
        <w:tc>
          <w:tcPr>
            <w:tcW w:w="2625" w:type="dxa"/>
            <w:shd w:val="clear" w:color="auto" w:fill="auto"/>
            <w:vAlign w:val="center"/>
          </w:tcPr>
          <w:p w:rsidR="00EB19C0" w:rsidRPr="00FE15CC" w:rsidRDefault="00EB19C0" w:rsidP="00EB19C0">
            <w:pPr>
              <w:spacing w:line="264" w:lineRule="auto"/>
              <w:rPr>
                <w:rFonts w:cstheme="minorHAnsi"/>
                <w:b/>
                <w:bCs/>
              </w:rPr>
            </w:pPr>
            <w:r w:rsidRPr="00FE15CC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492 302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311 171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B19C0" w:rsidRPr="00BC059B" w:rsidRDefault="00EB19C0" w:rsidP="00EB19C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059B">
              <w:rPr>
                <w:rFonts w:ascii="Calibri" w:hAnsi="Calibri" w:cs="Calibri"/>
                <w:b/>
                <w:color w:val="000000"/>
              </w:rPr>
              <w:t>100%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B19C0" w:rsidRDefault="00EB19C0" w:rsidP="00EB19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9 518</w:t>
            </w:r>
          </w:p>
        </w:tc>
      </w:tr>
    </w:tbl>
    <w:p w:rsidR="00297DFC" w:rsidRPr="003D0B0F" w:rsidRDefault="00297DFC" w:rsidP="00297DFC">
      <w:pPr>
        <w:pStyle w:val="Tekstpodstawowy"/>
        <w:spacing w:before="240" w:after="0" w:line="276" w:lineRule="auto"/>
        <w:rPr>
          <w:rFonts w:cstheme="minorHAnsi"/>
          <w:sz w:val="22"/>
          <w:szCs w:val="20"/>
        </w:rPr>
      </w:pPr>
    </w:p>
    <w:sectPr w:rsidR="00297DFC" w:rsidRPr="003D0B0F" w:rsidSect="000B1EA2"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2C5" w:rsidRDefault="00F132C5">
      <w:pPr>
        <w:spacing w:after="0" w:line="240" w:lineRule="auto"/>
      </w:pPr>
      <w:r>
        <w:separator/>
      </w:r>
    </w:p>
  </w:endnote>
  <w:endnote w:type="continuationSeparator" w:id="0">
    <w:p w:rsidR="00F132C5" w:rsidRDefault="00F1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10" w:rsidRPr="009B136E" w:rsidRDefault="00CF7D38" w:rsidP="00BE3008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5778195</wp:posOffset>
              </wp:positionH>
              <wp:positionV relativeFrom="paragraph">
                <wp:posOffset>-43180</wp:posOffset>
              </wp:positionV>
              <wp:extent cx="547200" cy="3060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4E9" w:rsidRPr="004467F3" w:rsidRDefault="00CF7D38" w:rsidP="003854E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C7A40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C7A40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3854E9" w:rsidRDefault="00F132C5" w:rsidP="003854E9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pt;margin-top:-3.4pt;width:43.1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" filled="f" stroked="f">
              <v:textbox>
                <w:txbxContent>
                  <w:p w:rsidR="003854E9" w:rsidRPr="004467F3" w:rsidRDefault="00CF7D38" w:rsidP="003854E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0C7A40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0C7A40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3854E9" w:rsidRDefault="00F132C5" w:rsidP="003854E9"/>
                </w:txbxContent>
              </v:textbox>
            </v:shape>
          </w:pict>
        </mc:Fallback>
      </mc:AlternateContent>
    </w:r>
    <w:r w:rsidRPr="009B136E">
      <w:rPr>
        <w:color w:val="757575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08" w:rsidRDefault="00CF7D38" w:rsidP="00B90B30">
    <w:pPr>
      <w:pStyle w:val="Stopka"/>
      <w:tabs>
        <w:tab w:val="clear" w:pos="4536"/>
        <w:tab w:val="clear" w:pos="9072"/>
        <w:tab w:val="right" w:pos="9071"/>
      </w:tabs>
    </w:pP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1055039</wp:posOffset>
              </wp:positionH>
              <wp:positionV relativeFrom="paragraph">
                <wp:posOffset>-31115</wp:posOffset>
              </wp:positionV>
              <wp:extent cx="4597399" cy="470534"/>
              <wp:effectExtent l="0" t="0" r="0" b="635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97399" cy="470534"/>
                        <a:chOff x="0" y="0"/>
                        <a:chExt cx="4597598" cy="469470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598" cy="46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08" w:rsidRPr="000D5269" w:rsidRDefault="00CF7D38" w:rsidP="00374731">
                            <w:pPr>
                              <w:rPr>
                                <w:rFonts w:cstheme="minorHAnsi"/>
                                <w:sz w:val="16"/>
                                <w:szCs w:val="12"/>
                              </w:rPr>
                            </w:pPr>
                            <w:r w:rsidRPr="00C856E2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>ul. Świętokrzyska 12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  00-916 Warszawa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br/>
                            </w:r>
                            <w:r w:rsidR="00297DFC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>tel.:</w:t>
                            </w:r>
                            <w:r w:rsidR="00297DFC" w:rsidRPr="00E31839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="00297DFC" w:rsidRPr="007054EE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+48 22 694 46 03 • </w:t>
                            </w:r>
                            <w:r w:rsidR="00297DFC" w:rsidRPr="007054E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fax: +48 22 694 30 58</w:t>
                            </w:r>
                            <w:r w:rsidR="00297DFC" w:rsidRPr="007054EE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e-mail: </w:t>
                            </w:r>
                            <w:hyperlink r:id="rId1" w:history="1">
                              <w:r w:rsidR="00297DFC" w:rsidRPr="007054EE">
                                <w:rPr>
                                  <w:rStyle w:val="Hipercze"/>
                                  <w:sz w:val="16"/>
                                  <w:szCs w:val="16"/>
                                </w:rPr>
                                <w:t>sekretariat.wm@mf.gov.pl</w:t>
                              </w:r>
                            </w:hyperlink>
                            <w:r w:rsidR="00297DFC">
                              <w:rPr>
                                <w:rStyle w:val="Hipercz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  <wps:wsp>
                      <wps:cNvPr id="23" name="Łącznik prosty 23"/>
                      <wps:cNvCnPr/>
                      <wps:spPr>
                        <a:xfrm>
                          <a:off x="33658" y="47684"/>
                          <a:ext cx="0" cy="277921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7" o:spid="_x0000_s1027" style="position:absolute;margin-left:83.05pt;margin-top:-2.45pt;width:362pt;height:37.05pt;z-index:251660288;mso-width-relative:margin;mso-height-relative:margin" coordsize="45975,4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45975;height:4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BE3008" w:rsidRPr="000D5269" w:rsidRDefault="00CF7D38" w:rsidP="00374731">
                      <w:pPr>
                        <w:rPr>
                          <w:rFonts w:cstheme="minorHAnsi"/>
                          <w:sz w:val="16"/>
                          <w:szCs w:val="12"/>
                        </w:rPr>
                      </w:pPr>
                      <w:r w:rsidRPr="00C856E2">
                        <w:rPr>
                          <w:rFonts w:cstheme="minorHAnsi"/>
                          <w:sz w:val="16"/>
                          <w:szCs w:val="12"/>
                        </w:rPr>
                        <w:t>ul. Świętokrzyska 12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   00-916 Warszawa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br/>
                      </w:r>
                      <w:r w:rsidR="00297DFC">
                        <w:rPr>
                          <w:rFonts w:cstheme="minorHAnsi"/>
                          <w:sz w:val="16"/>
                          <w:szCs w:val="12"/>
                        </w:rPr>
                        <w:t>tel.:</w:t>
                      </w:r>
                      <w:r w:rsidR="00297DFC" w:rsidRPr="00E31839">
                        <w:rPr>
                          <w:rFonts w:cstheme="minorHAnsi"/>
                          <w:sz w:val="16"/>
                          <w:szCs w:val="12"/>
                        </w:rPr>
                        <w:t xml:space="preserve"> </w:t>
                      </w:r>
                      <w:r w:rsidR="00297DFC" w:rsidRPr="007054EE">
                        <w:rPr>
                          <w:rFonts w:cstheme="minorHAnsi"/>
                          <w:sz w:val="16"/>
                          <w:szCs w:val="12"/>
                        </w:rPr>
                        <w:t xml:space="preserve">+48 22 694 46 03 • </w:t>
                      </w:r>
                      <w:r w:rsidR="00297DFC" w:rsidRPr="007054EE">
                        <w:rPr>
                          <w:rFonts w:cstheme="minorHAnsi"/>
                          <w:sz w:val="16"/>
                          <w:szCs w:val="16"/>
                        </w:rPr>
                        <w:t>fax: +48 22 694 30 58</w:t>
                      </w:r>
                      <w:r w:rsidR="00297DFC" w:rsidRPr="007054EE">
                        <w:rPr>
                          <w:rFonts w:cstheme="minorHAnsi"/>
                          <w:sz w:val="16"/>
                          <w:szCs w:val="12"/>
                        </w:rPr>
                        <w:t xml:space="preserve"> • e-mail: </w:t>
                      </w:r>
                      <w:hyperlink r:id="rId2" w:history="1">
                        <w:r w:rsidR="00297DFC" w:rsidRPr="007054EE">
                          <w:rPr>
                            <w:rStyle w:val="Hipercze"/>
                            <w:sz w:val="16"/>
                            <w:szCs w:val="16"/>
                          </w:rPr>
                          <w:t>sekretariat.wm@mf.gov.pl</w:t>
                        </w:r>
                      </w:hyperlink>
                      <w:r w:rsidR="00297DFC">
                        <w:rPr>
                          <w:rStyle w:val="Hipercze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line id="Łącznik prosty 23" o:spid="_x0000_s1029" style="position:absolute;visibility:visible;mso-wrap-style:square" from="336,476" to="336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2lcMAAADbAAAADwAAAGRycy9kb3ducmV2LnhtbESPQWvCQBSE7wX/w/IEb3WjgVKiqwQh&#10;WIo9aIvg7ZF9JsHs27C7JvHfu4VCj8PMfMOst6NpRU/ON5YVLOYJCOLS6oYrBT/fxes7CB+QNbaW&#10;ScGDPGw3k5c1ZtoOfKT+FCoRIewzVFCH0GVS+rImg35uO+LoXa0zGKJ0ldQOhwg3rVwmyZs02HBc&#10;qLGjXU3l7XQ3Cj5d3n/py53x6M4teVem++Kg1Gw65isQgcbwH/5rf2gFyxR+v8Qf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EdpXDAAAA2wAAAA8AAAAAAAAAAAAA&#10;AAAAoQIAAGRycy9kb3ducmV2LnhtbFBLBQYAAAAABAAEAPkAAACRAwAAAAA=&#10;" strokecolor="#757575" strokeweight=".5pt">
                <v:stroke joinstyle="miter"/>
              </v:line>
            </v:group>
          </w:pict>
        </mc:Fallback>
      </mc:AlternateContent>
    </w: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5777865</wp:posOffset>
              </wp:positionH>
              <wp:positionV relativeFrom="paragraph">
                <wp:posOffset>-43551</wp:posOffset>
              </wp:positionV>
              <wp:extent cx="546735" cy="30543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008" w:rsidRPr="00B90B30" w:rsidRDefault="00CF7D38" w:rsidP="00BE3008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C7A40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B90B30">
                            <w:rPr>
                              <w:lang w:val="fr-FR"/>
                            </w:rPr>
                            <w:t>/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C7A40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E3008" w:rsidRPr="00B90B30" w:rsidRDefault="00F132C5" w:rsidP="00BE3008"/>
                      </w:txbxContent>
                    </wps:txbx>
                    <wps:bodyPr rot="0" vert="horz" wrap="square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4.95pt;margin-top:-3.45pt;width:43.05pt;height:24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" filled="f" stroked="f">
              <v:textbox>
                <w:txbxContent>
                  <w:p w:rsidR="00BE3008" w:rsidRPr="00B90B30" w:rsidRDefault="00CF7D38" w:rsidP="00BE3008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0C7A40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B90B30">
                      <w:rPr>
                        <w:lang w:val="fr-FR"/>
                      </w:rPr>
                      <w:t>/</w:t>
                    </w:r>
                    <w:r w:rsidRPr="00B90B30">
                      <w:rPr>
                        <w:b/>
                        <w:bCs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 w:rsidRPr="00B90B30">
                      <w:rPr>
                        <w:b/>
                        <w:bCs/>
                      </w:rPr>
                      <w:fldChar w:fldCharType="separate"/>
                    </w:r>
                    <w:r w:rsidR="000C7A40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 w:rsidRPr="00B90B30">
                      <w:rPr>
                        <w:b/>
                        <w:bCs/>
                      </w:rPr>
                      <w:fldChar w:fldCharType="end"/>
                    </w:r>
                  </w:p>
                  <w:p w:rsidR="00BE3008" w:rsidRPr="00B90B30" w:rsidRDefault="00F132C5" w:rsidP="00BE3008"/>
                </w:txbxContent>
              </v:textbox>
            </v:shape>
          </w:pict>
        </mc:Fallback>
      </mc:AlternateContent>
    </w:r>
    <w:r>
      <w:rPr>
        <w:noProof/>
        <w:color w:val="757575"/>
        <w:sz w:val="18"/>
        <w:szCs w:val="18"/>
        <w:lang w:eastAsia="pl-PL"/>
      </w:rPr>
      <w:drawing>
        <wp:inline distT="0" distB="0" distL="0" distR="0">
          <wp:extent cx="991686" cy="2700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AS cz pozio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686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2C5" w:rsidRDefault="00F132C5">
      <w:pPr>
        <w:spacing w:after="0" w:line="240" w:lineRule="auto"/>
      </w:pPr>
      <w:r>
        <w:separator/>
      </w:r>
    </w:p>
  </w:footnote>
  <w:footnote w:type="continuationSeparator" w:id="0">
    <w:p w:rsidR="00F132C5" w:rsidRDefault="00F132C5">
      <w:pPr>
        <w:spacing w:after="0" w:line="240" w:lineRule="auto"/>
      </w:pPr>
      <w:r>
        <w:continuationSeparator/>
      </w:r>
    </w:p>
  </w:footnote>
  <w:footnote w:id="1">
    <w:p w:rsidR="00297DFC" w:rsidRPr="00176771" w:rsidRDefault="00297DFC" w:rsidP="00297DFC">
      <w:pPr>
        <w:pStyle w:val="Tekstprzypisudolnego"/>
        <w:rPr>
          <w:sz w:val="18"/>
          <w:szCs w:val="18"/>
        </w:rPr>
      </w:pPr>
      <w:r w:rsidRPr="00176771">
        <w:rPr>
          <w:rStyle w:val="Odwoanieprzypisudolnego"/>
          <w:sz w:val="18"/>
          <w:szCs w:val="18"/>
        </w:rPr>
        <w:footnoteRef/>
      </w:r>
      <w:r w:rsidRPr="00176771">
        <w:rPr>
          <w:sz w:val="18"/>
          <w:szCs w:val="18"/>
        </w:rPr>
        <w:t xml:space="preserve"> Kwoty zaokrąglone do mln EUR. Z tego powodu sumy mogą dokładnie nie odpowiadać sumom poszczególnych pozycji. </w:t>
      </w:r>
    </w:p>
  </w:footnote>
  <w:footnote w:id="2">
    <w:p w:rsidR="00297DFC" w:rsidRPr="00747856" w:rsidRDefault="00297DFC" w:rsidP="00297DFC">
      <w:pPr>
        <w:spacing w:after="0" w:line="240" w:lineRule="auto"/>
        <w:jc w:val="both"/>
        <w:rPr>
          <w:sz w:val="16"/>
          <w:szCs w:val="16"/>
        </w:rPr>
      </w:pPr>
      <w:r w:rsidRPr="00C14E9C">
        <w:rPr>
          <w:rStyle w:val="Odwoanieprzypisudolnego"/>
          <w:sz w:val="16"/>
          <w:szCs w:val="16"/>
        </w:rPr>
        <w:footnoteRef/>
      </w:r>
      <w:r w:rsidRPr="00C14E9C">
        <w:rPr>
          <w:sz w:val="16"/>
          <w:szCs w:val="16"/>
        </w:rPr>
        <w:t xml:space="preserve"> Europejski Fundusz Rozwoju Regionalnego, Europejski Fundusz Społeczny, Fundusz Spójności, Europejski Fundusz Rolny na rzecz Rozwoju Obszarów Wiejskich oraz Europejski Fundusz Morski i Rybacki.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77E"/>
    <w:multiLevelType w:val="hybridMultilevel"/>
    <w:tmpl w:val="D8FE248C"/>
    <w:lvl w:ilvl="0" w:tplc="116496AC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C7DE0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86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E5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6D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04A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EC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48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8A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44E34"/>
    <w:multiLevelType w:val="hybridMultilevel"/>
    <w:tmpl w:val="AE7079D2"/>
    <w:lvl w:ilvl="0" w:tplc="AE323778">
      <w:start w:val="1"/>
      <w:numFmt w:val="decimal"/>
      <w:lvlText w:val="%1."/>
      <w:lvlJc w:val="left"/>
      <w:pPr>
        <w:ind w:left="720" w:hanging="360"/>
      </w:pPr>
    </w:lvl>
    <w:lvl w:ilvl="1" w:tplc="6F6E5798" w:tentative="1">
      <w:start w:val="1"/>
      <w:numFmt w:val="lowerLetter"/>
      <w:lvlText w:val="%2."/>
      <w:lvlJc w:val="left"/>
      <w:pPr>
        <w:ind w:left="1440" w:hanging="360"/>
      </w:pPr>
    </w:lvl>
    <w:lvl w:ilvl="2" w:tplc="F2C87200" w:tentative="1">
      <w:start w:val="1"/>
      <w:numFmt w:val="lowerRoman"/>
      <w:lvlText w:val="%3."/>
      <w:lvlJc w:val="right"/>
      <w:pPr>
        <w:ind w:left="2160" w:hanging="180"/>
      </w:pPr>
    </w:lvl>
    <w:lvl w:ilvl="3" w:tplc="E77AECD4" w:tentative="1">
      <w:start w:val="1"/>
      <w:numFmt w:val="decimal"/>
      <w:lvlText w:val="%4."/>
      <w:lvlJc w:val="left"/>
      <w:pPr>
        <w:ind w:left="2880" w:hanging="360"/>
      </w:pPr>
    </w:lvl>
    <w:lvl w:ilvl="4" w:tplc="1438EA1E" w:tentative="1">
      <w:start w:val="1"/>
      <w:numFmt w:val="lowerLetter"/>
      <w:lvlText w:val="%5."/>
      <w:lvlJc w:val="left"/>
      <w:pPr>
        <w:ind w:left="3600" w:hanging="360"/>
      </w:pPr>
    </w:lvl>
    <w:lvl w:ilvl="5" w:tplc="36AE159E" w:tentative="1">
      <w:start w:val="1"/>
      <w:numFmt w:val="lowerRoman"/>
      <w:lvlText w:val="%6."/>
      <w:lvlJc w:val="right"/>
      <w:pPr>
        <w:ind w:left="4320" w:hanging="180"/>
      </w:pPr>
    </w:lvl>
    <w:lvl w:ilvl="6" w:tplc="BE706B38" w:tentative="1">
      <w:start w:val="1"/>
      <w:numFmt w:val="decimal"/>
      <w:lvlText w:val="%7."/>
      <w:lvlJc w:val="left"/>
      <w:pPr>
        <w:ind w:left="5040" w:hanging="360"/>
      </w:pPr>
    </w:lvl>
    <w:lvl w:ilvl="7" w:tplc="C2803A42" w:tentative="1">
      <w:start w:val="1"/>
      <w:numFmt w:val="lowerLetter"/>
      <w:lvlText w:val="%8."/>
      <w:lvlJc w:val="left"/>
      <w:pPr>
        <w:ind w:left="5760" w:hanging="360"/>
      </w:pPr>
    </w:lvl>
    <w:lvl w:ilvl="8" w:tplc="83D27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64C7C"/>
    <w:multiLevelType w:val="hybridMultilevel"/>
    <w:tmpl w:val="DA9ADC7C"/>
    <w:lvl w:ilvl="0" w:tplc="88709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B6B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4A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4A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00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61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26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7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1668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F12F8"/>
    <w:multiLevelType w:val="hybridMultilevel"/>
    <w:tmpl w:val="EEFCD328"/>
    <w:name w:val="List Dash__1"/>
    <w:lvl w:ilvl="0" w:tplc="22848046">
      <w:start w:val="4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b/>
        <w:i w:val="0"/>
        <w:color w:val="auto"/>
      </w:rPr>
    </w:lvl>
    <w:lvl w:ilvl="1" w:tplc="9398C6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963D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84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C13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DC0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4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44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E51BB0"/>
    <w:multiLevelType w:val="hybridMultilevel"/>
    <w:tmpl w:val="C0BA3188"/>
    <w:lvl w:ilvl="0" w:tplc="187EE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66FBBC" w:tentative="1">
      <w:start w:val="1"/>
      <w:numFmt w:val="lowerLetter"/>
      <w:lvlText w:val="%2."/>
      <w:lvlJc w:val="left"/>
      <w:pPr>
        <w:ind w:left="1440" w:hanging="360"/>
      </w:pPr>
    </w:lvl>
    <w:lvl w:ilvl="2" w:tplc="27122C40" w:tentative="1">
      <w:start w:val="1"/>
      <w:numFmt w:val="lowerRoman"/>
      <w:lvlText w:val="%3."/>
      <w:lvlJc w:val="right"/>
      <w:pPr>
        <w:ind w:left="2160" w:hanging="180"/>
      </w:pPr>
    </w:lvl>
    <w:lvl w:ilvl="3" w:tplc="1B2CBAC4" w:tentative="1">
      <w:start w:val="1"/>
      <w:numFmt w:val="decimal"/>
      <w:lvlText w:val="%4."/>
      <w:lvlJc w:val="left"/>
      <w:pPr>
        <w:ind w:left="2880" w:hanging="360"/>
      </w:pPr>
    </w:lvl>
    <w:lvl w:ilvl="4" w:tplc="AB58C53A" w:tentative="1">
      <w:start w:val="1"/>
      <w:numFmt w:val="lowerLetter"/>
      <w:lvlText w:val="%5."/>
      <w:lvlJc w:val="left"/>
      <w:pPr>
        <w:ind w:left="3600" w:hanging="360"/>
      </w:pPr>
    </w:lvl>
    <w:lvl w:ilvl="5" w:tplc="C4B6FE44" w:tentative="1">
      <w:start w:val="1"/>
      <w:numFmt w:val="lowerRoman"/>
      <w:lvlText w:val="%6."/>
      <w:lvlJc w:val="right"/>
      <w:pPr>
        <w:ind w:left="4320" w:hanging="180"/>
      </w:pPr>
    </w:lvl>
    <w:lvl w:ilvl="6" w:tplc="3F061C76" w:tentative="1">
      <w:start w:val="1"/>
      <w:numFmt w:val="decimal"/>
      <w:lvlText w:val="%7."/>
      <w:lvlJc w:val="left"/>
      <w:pPr>
        <w:ind w:left="5040" w:hanging="360"/>
      </w:pPr>
    </w:lvl>
    <w:lvl w:ilvl="7" w:tplc="3F3C3BB0" w:tentative="1">
      <w:start w:val="1"/>
      <w:numFmt w:val="lowerLetter"/>
      <w:lvlText w:val="%8."/>
      <w:lvlJc w:val="left"/>
      <w:pPr>
        <w:ind w:left="5760" w:hanging="360"/>
      </w:pPr>
    </w:lvl>
    <w:lvl w:ilvl="8" w:tplc="30746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E36A7"/>
    <w:multiLevelType w:val="hybridMultilevel"/>
    <w:tmpl w:val="FEE2EEF2"/>
    <w:lvl w:ilvl="0" w:tplc="C1240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40158" w:tentative="1">
      <w:start w:val="1"/>
      <w:numFmt w:val="lowerLetter"/>
      <w:lvlText w:val="%2."/>
      <w:lvlJc w:val="left"/>
      <w:pPr>
        <w:ind w:left="1440" w:hanging="360"/>
      </w:pPr>
    </w:lvl>
    <w:lvl w:ilvl="2" w:tplc="EA320738" w:tentative="1">
      <w:start w:val="1"/>
      <w:numFmt w:val="lowerRoman"/>
      <w:lvlText w:val="%3."/>
      <w:lvlJc w:val="right"/>
      <w:pPr>
        <w:ind w:left="2160" w:hanging="180"/>
      </w:pPr>
    </w:lvl>
    <w:lvl w:ilvl="3" w:tplc="691E4348" w:tentative="1">
      <w:start w:val="1"/>
      <w:numFmt w:val="decimal"/>
      <w:lvlText w:val="%4."/>
      <w:lvlJc w:val="left"/>
      <w:pPr>
        <w:ind w:left="2880" w:hanging="360"/>
      </w:pPr>
    </w:lvl>
    <w:lvl w:ilvl="4" w:tplc="9E106BF2" w:tentative="1">
      <w:start w:val="1"/>
      <w:numFmt w:val="lowerLetter"/>
      <w:lvlText w:val="%5."/>
      <w:lvlJc w:val="left"/>
      <w:pPr>
        <w:ind w:left="3600" w:hanging="360"/>
      </w:pPr>
    </w:lvl>
    <w:lvl w:ilvl="5" w:tplc="81D42D5E" w:tentative="1">
      <w:start w:val="1"/>
      <w:numFmt w:val="lowerRoman"/>
      <w:lvlText w:val="%6."/>
      <w:lvlJc w:val="right"/>
      <w:pPr>
        <w:ind w:left="4320" w:hanging="180"/>
      </w:pPr>
    </w:lvl>
    <w:lvl w:ilvl="6" w:tplc="E61C66E0" w:tentative="1">
      <w:start w:val="1"/>
      <w:numFmt w:val="decimal"/>
      <w:lvlText w:val="%7."/>
      <w:lvlJc w:val="left"/>
      <w:pPr>
        <w:ind w:left="5040" w:hanging="360"/>
      </w:pPr>
    </w:lvl>
    <w:lvl w:ilvl="7" w:tplc="3E5234A4" w:tentative="1">
      <w:start w:val="1"/>
      <w:numFmt w:val="lowerLetter"/>
      <w:lvlText w:val="%8."/>
      <w:lvlJc w:val="left"/>
      <w:pPr>
        <w:ind w:left="5760" w:hanging="360"/>
      </w:pPr>
    </w:lvl>
    <w:lvl w:ilvl="8" w:tplc="E3AE4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81992"/>
    <w:multiLevelType w:val="hybridMultilevel"/>
    <w:tmpl w:val="678A9356"/>
    <w:lvl w:ilvl="0" w:tplc="E8E084FE">
      <w:start w:val="1"/>
      <w:numFmt w:val="decimal"/>
      <w:lvlText w:val="%1)"/>
      <w:lvlJc w:val="left"/>
      <w:pPr>
        <w:ind w:left="720" w:hanging="360"/>
      </w:pPr>
    </w:lvl>
    <w:lvl w:ilvl="1" w:tplc="A6D02C78" w:tentative="1">
      <w:start w:val="1"/>
      <w:numFmt w:val="lowerLetter"/>
      <w:lvlText w:val="%2."/>
      <w:lvlJc w:val="left"/>
      <w:pPr>
        <w:ind w:left="1440" w:hanging="360"/>
      </w:pPr>
    </w:lvl>
    <w:lvl w:ilvl="2" w:tplc="79AADEAC" w:tentative="1">
      <w:start w:val="1"/>
      <w:numFmt w:val="lowerRoman"/>
      <w:lvlText w:val="%3."/>
      <w:lvlJc w:val="right"/>
      <w:pPr>
        <w:ind w:left="2160" w:hanging="180"/>
      </w:pPr>
    </w:lvl>
    <w:lvl w:ilvl="3" w:tplc="146AAE10" w:tentative="1">
      <w:start w:val="1"/>
      <w:numFmt w:val="decimal"/>
      <w:lvlText w:val="%4."/>
      <w:lvlJc w:val="left"/>
      <w:pPr>
        <w:ind w:left="2880" w:hanging="360"/>
      </w:pPr>
    </w:lvl>
    <w:lvl w:ilvl="4" w:tplc="47365206" w:tentative="1">
      <w:start w:val="1"/>
      <w:numFmt w:val="lowerLetter"/>
      <w:lvlText w:val="%5."/>
      <w:lvlJc w:val="left"/>
      <w:pPr>
        <w:ind w:left="3600" w:hanging="360"/>
      </w:pPr>
    </w:lvl>
    <w:lvl w:ilvl="5" w:tplc="27E02912" w:tentative="1">
      <w:start w:val="1"/>
      <w:numFmt w:val="lowerRoman"/>
      <w:lvlText w:val="%6."/>
      <w:lvlJc w:val="right"/>
      <w:pPr>
        <w:ind w:left="4320" w:hanging="180"/>
      </w:pPr>
    </w:lvl>
    <w:lvl w:ilvl="6" w:tplc="E4E24E98" w:tentative="1">
      <w:start w:val="1"/>
      <w:numFmt w:val="decimal"/>
      <w:lvlText w:val="%7."/>
      <w:lvlJc w:val="left"/>
      <w:pPr>
        <w:ind w:left="5040" w:hanging="360"/>
      </w:pPr>
    </w:lvl>
    <w:lvl w:ilvl="7" w:tplc="813A0BF6" w:tentative="1">
      <w:start w:val="1"/>
      <w:numFmt w:val="lowerLetter"/>
      <w:lvlText w:val="%8."/>
      <w:lvlJc w:val="left"/>
      <w:pPr>
        <w:ind w:left="5760" w:hanging="360"/>
      </w:pPr>
    </w:lvl>
    <w:lvl w:ilvl="8" w:tplc="4FCC9C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EE"/>
    <w:rsid w:val="000060EB"/>
    <w:rsid w:val="00056BEE"/>
    <w:rsid w:val="00066DE5"/>
    <w:rsid w:val="000B1B84"/>
    <w:rsid w:val="000B272B"/>
    <w:rsid w:val="000C4005"/>
    <w:rsid w:val="000C7A40"/>
    <w:rsid w:val="00104D2F"/>
    <w:rsid w:val="00123224"/>
    <w:rsid w:val="00175DE3"/>
    <w:rsid w:val="00297DFC"/>
    <w:rsid w:val="0033608B"/>
    <w:rsid w:val="00371F61"/>
    <w:rsid w:val="003D63F7"/>
    <w:rsid w:val="003D64D5"/>
    <w:rsid w:val="004B3497"/>
    <w:rsid w:val="00530B02"/>
    <w:rsid w:val="005A196A"/>
    <w:rsid w:val="005F3515"/>
    <w:rsid w:val="00613388"/>
    <w:rsid w:val="00622A30"/>
    <w:rsid w:val="00657479"/>
    <w:rsid w:val="00675626"/>
    <w:rsid w:val="006D11CC"/>
    <w:rsid w:val="007D4A74"/>
    <w:rsid w:val="00B52FBF"/>
    <w:rsid w:val="00B7382B"/>
    <w:rsid w:val="00B87DE0"/>
    <w:rsid w:val="00BC059B"/>
    <w:rsid w:val="00C13C2B"/>
    <w:rsid w:val="00CA3633"/>
    <w:rsid w:val="00CF7D38"/>
    <w:rsid w:val="00E10578"/>
    <w:rsid w:val="00E6023A"/>
    <w:rsid w:val="00EB19C0"/>
    <w:rsid w:val="00F132C5"/>
    <w:rsid w:val="00F2503E"/>
    <w:rsid w:val="00F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9D06C-76A5-455A-BD54-13B1D701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335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D85DD1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(Footnote Reference),BVI fnr,EN Footnote Refer,EN Footnote Reference,Exposant 3 Point,Footnote Reference Number,Footnote number,Footnote reference number,Footnote symbol,SUPERS,Times 10 Point,Voetnootverwijzing,note TESI"/>
    <w:basedOn w:val="Domylnaczcionkaakapitu"/>
    <w:unhideWhenUsed/>
    <w:rsid w:val="00297D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D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7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ekretariat.wm@mf.gov.pl" TargetMode="External"/><Relationship Id="rId1" Type="http://schemas.openxmlformats.org/officeDocument/2006/relationships/hyperlink" Target="mailto:sekretariat.wm@mf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pol\Downloads\KAS%20-%20dodatkowy%20wz&#243;r%20pisma%20(ulga%20j&#281;zykowa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C286C7688174F8283FB813302EFA2" ma:contentTypeVersion="6" ma:contentTypeDescription="Utwórz nowy dokument." ma:contentTypeScope="" ma:versionID="094efc4cd31f089e16bf190bb38e5b64">
  <xsd:schema xmlns:xsd="http://www.w3.org/2001/XMLSchema" xmlns:xs="http://www.w3.org/2001/XMLSchema" xmlns:p="http://schemas.microsoft.com/office/2006/metadata/properties" xmlns:ns2="9b7bb94c-7507-488f-96a7-af35f209606a" targetNamespace="http://schemas.microsoft.com/office/2006/metadata/properties" ma:root="true" ma:fieldsID="7b3a1f689dc0cced2a86fa33a6a8f83e" ns2:_="">
    <xsd:import namespace="9b7bb94c-7507-488f-96a7-af35f2096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b94c-7507-488f-96a7-af35f2096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7561-EB75-4B60-B19D-781F5359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b94c-7507-488f-96a7-af35f209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04877-7495-4EDC-BBA8-AA1C5532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782DA-1AA9-4E24-86CD-D9AC01E08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EC75D8-FABC-4BE6-A20A-1E057B00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- dodatkowy wzór pisma (ulga językowa)</Template>
  <TotalTime>1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Pismo_podpis_Ministra_Finansów</vt:lpstr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Pismo_podpis_Ministra_Finansów</dc:title>
  <dc:creator>----</dc:creator>
  <cp:lastModifiedBy>Rumowski Bernard</cp:lastModifiedBy>
  <cp:revision>3</cp:revision>
  <cp:lastPrinted>2021-05-21T12:36:00Z</cp:lastPrinted>
  <dcterms:created xsi:type="dcterms:W3CDTF">2022-05-04T11:39:00Z</dcterms:created>
  <dcterms:modified xsi:type="dcterms:W3CDTF">2022-05-04T11:46:00Z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0x010100BECC286C7688174F8283FB813302EFA2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MF\AGZS;Giza Miłosz</vt:lpwstr>
  </property>
  <property fmtid="{D5CDD505-2E9C-101B-9397-08002B2CF9AE}" pid="5" name="MFClassificationDate">
    <vt:lpwstr>2022-02-10T12:26:43.8284303+01:00</vt:lpwstr>
  </property>
  <property fmtid="{D5CDD505-2E9C-101B-9397-08002B2CF9AE}" pid="6" name="MFClassifiedBySID">
    <vt:lpwstr>MF\S-1-5-21-1525952054-1005573771-2909822258-9474</vt:lpwstr>
  </property>
  <property fmtid="{D5CDD505-2E9C-101B-9397-08002B2CF9AE}" pid="7" name="MFGRNItemId">
    <vt:lpwstr>GRN-ba179312-dfaa-46e0-8904-f6e0e57c7908</vt:lpwstr>
  </property>
  <property fmtid="{D5CDD505-2E9C-101B-9397-08002B2CF9AE}" pid="8" name="MFHash">
    <vt:lpwstr>nut1xDloEP6gfYZ1vpaGoXVCKjbUUGczufzskFuzxxs=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