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82BA" w14:textId="77777777" w:rsidR="00780E52" w:rsidRPr="009B6AA0" w:rsidRDefault="00842855" w:rsidP="00AA259E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80E52" w:rsidRPr="009B6AA0">
        <w:rPr>
          <w:rFonts w:ascii="Times New Roman" w:hAnsi="Times New Roman" w:cs="Times New Roman"/>
          <w:b/>
          <w:bCs/>
          <w:sz w:val="22"/>
          <w:szCs w:val="22"/>
        </w:rPr>
        <w:t>OKUMENTY WYMAGANE PRZEZ PAŃSTWOWĄ STRAŻ POŻARNĄ</w:t>
      </w:r>
      <w:r w:rsidR="0023196C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0E52" w:rsidRPr="009B6AA0">
        <w:rPr>
          <w:rFonts w:ascii="Times New Roman" w:hAnsi="Times New Roman" w:cs="Times New Roman"/>
          <w:b/>
          <w:bCs/>
          <w:sz w:val="22"/>
          <w:szCs w:val="22"/>
        </w:rPr>
        <w:t>PODCZAS CZYNNOŚCI KONTROLNO- ROZPOZNAWCZYCH ZWIĄZANYCH Z ODDAWANIEM OBIEKTÓW DO UŻYTKOWANIA</w:t>
      </w:r>
    </w:p>
    <w:p w14:paraId="1D8C0CF6" w14:textId="77777777" w:rsidR="00780E52" w:rsidRPr="009B6AA0" w:rsidRDefault="00780E52" w:rsidP="00AA259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DA08B8" w14:textId="3BD91C2F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Decyzja/decyzje pozwolenia na budowę</w:t>
      </w:r>
      <w:r w:rsidRPr="009B6AA0">
        <w:rPr>
          <w:rFonts w:ascii="Times New Roman" w:hAnsi="Times New Roman" w:cs="Times New Roman"/>
          <w:sz w:val="22"/>
          <w:szCs w:val="22"/>
        </w:rPr>
        <w:t xml:space="preserve"> –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 xml:space="preserve">oryginał lub kopia potwierdzona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za zgodność 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3044D9CC" w14:textId="0E4B2ADE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Dziennik budowy</w:t>
      </w:r>
      <w:r w:rsidRPr="009B6AA0">
        <w:rPr>
          <w:rFonts w:ascii="Times New Roman" w:hAnsi="Times New Roman" w:cs="Times New Roman"/>
          <w:sz w:val="22"/>
          <w:szCs w:val="22"/>
        </w:rPr>
        <w:t xml:space="preserve"> – całość do wglądu, kopia pierwszej strony dziennika i strony z wpisem o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9B6AA0">
        <w:rPr>
          <w:rFonts w:ascii="Times New Roman" w:hAnsi="Times New Roman" w:cs="Times New Roman"/>
          <w:sz w:val="22"/>
          <w:szCs w:val="22"/>
        </w:rPr>
        <w:t xml:space="preserve">zakończeniu robót -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</w:t>
      </w:r>
      <w:r w:rsidRPr="009B6AA0">
        <w:rPr>
          <w:rFonts w:ascii="Times New Roman" w:hAnsi="Times New Roman" w:cs="Times New Roman"/>
          <w:sz w:val="22"/>
          <w:szCs w:val="22"/>
        </w:rPr>
        <w:t>łem</w:t>
      </w:r>
    </w:p>
    <w:p w14:paraId="77E9E2CB" w14:textId="675C75D4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Oświadczenie kierownika budowy (według wzorów PINB) o zgodności wykonania obiektu budowlanego z projektem budowlanym lub warunkami pozwolenia na budowę oraz przepisami</w:t>
      </w:r>
      <w:r w:rsidR="00BB28AC" w:rsidRPr="009B6AA0">
        <w:rPr>
          <w:rFonts w:ascii="Times New Roman" w:hAnsi="Times New Roman" w:cs="Times New Roman"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sz w:val="22"/>
          <w:szCs w:val="22"/>
        </w:rPr>
        <w:t xml:space="preserve">–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30B3CDB7" w14:textId="64C321BF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Projekt/projekty budowlane stanowiące załącznik do decyzji pozwolenia na budowę</w:t>
      </w:r>
      <w:r w:rsidR="00BB28AC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branża architektoniczna i zagospodarowania terenu</w:t>
      </w:r>
    </w:p>
    <w:p w14:paraId="5E3B0D88" w14:textId="2381BD85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Kopie rysunków wchodzących w skład zatwierdzonego projektu budowlanego</w:t>
      </w:r>
      <w:r w:rsidR="00AA259E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AA259E" w:rsidRPr="009B6AA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wprowadzonymi zmianami nieodstępującymi w sposób istotny od zatwierdzonego projektu lub</w:t>
      </w:r>
      <w:r w:rsidR="00AA259E" w:rsidRPr="009B6AA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warunków pozwolenia na budowę, oraz opis wprowadzonych zmian</w:t>
      </w:r>
      <w:r w:rsidRPr="009B6AA0">
        <w:rPr>
          <w:rFonts w:ascii="Times New Roman" w:hAnsi="Times New Roman" w:cs="Times New Roman"/>
          <w:sz w:val="22"/>
          <w:szCs w:val="22"/>
        </w:rPr>
        <w:t xml:space="preserve"> –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potwierdzone za zgodność</w:t>
      </w:r>
      <w:r w:rsidR="00AA259E" w:rsidRPr="009B6AA0">
        <w:rPr>
          <w:rFonts w:ascii="Times New Roman" w:hAnsi="Times New Roman" w:cs="Times New Roman"/>
          <w:sz w:val="22"/>
          <w:szCs w:val="22"/>
          <w:u w:val="single"/>
        </w:rPr>
        <w:t xml:space="preserve"> z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2C6DEBBC" w14:textId="4BFCDB76" w:rsidR="00780E52" w:rsidRPr="009B6AA0" w:rsidRDefault="00780E52" w:rsidP="00352969">
      <w:pPr>
        <w:pStyle w:val="Akapitzlist"/>
        <w:numPr>
          <w:ilvl w:val="0"/>
          <w:numId w:val="16"/>
        </w:numPr>
        <w:spacing w:line="276" w:lineRule="auto"/>
        <w:ind w:left="426" w:hanging="357"/>
        <w:jc w:val="both"/>
        <w:rPr>
          <w:rFonts w:ascii="Times New Roman" w:hAnsi="Times New Roman" w:cs="Times New Roman"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Projekt wykonawczy/powykonawczy branże architektoniczna i zagospodarowania terenu</w:t>
      </w:r>
      <w:r w:rsidRPr="009B6AA0">
        <w:rPr>
          <w:rFonts w:ascii="Times New Roman" w:hAnsi="Times New Roman" w:cs="Times New Roman"/>
          <w:sz w:val="22"/>
          <w:szCs w:val="22"/>
        </w:rPr>
        <w:t xml:space="preserve"> </w:t>
      </w:r>
      <w:r w:rsidR="009B6AA0" w:rsidRPr="009B6AA0">
        <w:rPr>
          <w:rFonts w:ascii="Times New Roman" w:hAnsi="Times New Roman" w:cs="Times New Roman"/>
          <w:sz w:val="22"/>
          <w:szCs w:val="22"/>
        </w:rPr>
        <w:br/>
      </w:r>
      <w:r w:rsidRPr="009B6AA0">
        <w:rPr>
          <w:rFonts w:ascii="Times New Roman" w:hAnsi="Times New Roman" w:cs="Times New Roman"/>
          <w:sz w:val="22"/>
          <w:szCs w:val="22"/>
        </w:rPr>
        <w:t>Projekty wymagane jeżeli w trakcie prowadzonego procesu inwestycyjnego zostały wprowadzone zmiany w zakresie warunków ochrony przeciwpożarowej.</w:t>
      </w:r>
    </w:p>
    <w:p w14:paraId="698DB0B8" w14:textId="56D8E18F" w:rsidR="00780E52" w:rsidRPr="00352969" w:rsidRDefault="00780E52" w:rsidP="00352969">
      <w:p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Warunki ochrony ppoż. z projektu dla tych projektów</w:t>
      </w:r>
      <w:r w:rsidRPr="009B6AA0">
        <w:rPr>
          <w:rFonts w:ascii="Times New Roman" w:hAnsi="Times New Roman" w:cs="Times New Roman"/>
          <w:sz w:val="22"/>
          <w:szCs w:val="22"/>
        </w:rPr>
        <w:t xml:space="preserve"> -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 xml:space="preserve">kopia potwierdzona za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zgodność 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6C206263" w14:textId="54E28D6A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Dokument potwierdzający wymagane parametry zaopatrzenia w wodę do zewnętrznego gaszenia pożarów i wewnętrznego zaopatrzenia w wodę do celów przeciwpożarowych</w:t>
      </w:r>
      <w:r w:rsidRPr="009B6AA0">
        <w:rPr>
          <w:rFonts w:ascii="Times New Roman" w:hAnsi="Times New Roman" w:cs="Times New Roman"/>
          <w:sz w:val="22"/>
          <w:szCs w:val="22"/>
        </w:rPr>
        <w:t xml:space="preserve"> - pismo lokalnego przedsiębiorstwa wodociągowego -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 lub kopia potwierdzona za zgodność</w:t>
      </w:r>
      <w:r w:rsidR="00AA259E" w:rsidRPr="009B6AA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47871879" w14:textId="1D03A9AF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Dokumentacja techniczna zabezpieczenia ppoż. elementów konstrukcyjnych budynku np.</w:t>
      </w:r>
      <w:r w:rsidR="009B6AA0" w:rsidRPr="009B6AA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konstrukcji stalowej, drewnianej</w:t>
      </w:r>
      <w:r w:rsidR="009B6AA0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sz w:val="22"/>
          <w:szCs w:val="22"/>
        </w:rPr>
        <w:t xml:space="preserve">-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 lub kopia potwierdzona za zgodność 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57E5D252" w14:textId="580DE1CC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Oświadczenia wykonawcy lub kierownika budowy dot. biernych zabezpieczeń</w:t>
      </w:r>
      <w:r w:rsidR="00AA259E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b/>
          <w:bCs/>
          <w:sz w:val="22"/>
          <w:szCs w:val="22"/>
        </w:rPr>
        <w:t>przeciwpożarowych</w:t>
      </w:r>
      <w:r w:rsidRPr="009B6AA0">
        <w:rPr>
          <w:rFonts w:ascii="Times New Roman" w:hAnsi="Times New Roman" w:cs="Times New Roman"/>
          <w:sz w:val="22"/>
          <w:szCs w:val="22"/>
        </w:rPr>
        <w:t xml:space="preserve"> - np. dylatacje, drzwi </w:t>
      </w:r>
      <w:proofErr w:type="spellStart"/>
      <w:r w:rsidRPr="009B6AA0">
        <w:rPr>
          <w:rFonts w:ascii="Times New Roman" w:hAnsi="Times New Roman" w:cs="Times New Roman"/>
          <w:sz w:val="22"/>
          <w:szCs w:val="22"/>
        </w:rPr>
        <w:t>ppoż</w:t>
      </w:r>
      <w:proofErr w:type="spellEnd"/>
      <w:r w:rsidRPr="009B6AA0">
        <w:rPr>
          <w:rFonts w:ascii="Times New Roman" w:hAnsi="Times New Roman" w:cs="Times New Roman"/>
          <w:sz w:val="22"/>
          <w:szCs w:val="22"/>
        </w:rPr>
        <w:t>, , przejść i przepustów instalacyjnych, itp. W</w:t>
      </w:r>
      <w:r w:rsidR="00AA259E" w:rsidRPr="009B6AA0">
        <w:rPr>
          <w:rFonts w:ascii="Times New Roman" w:hAnsi="Times New Roman" w:cs="Times New Roman"/>
          <w:sz w:val="22"/>
          <w:szCs w:val="22"/>
        </w:rPr>
        <w:t> </w:t>
      </w:r>
      <w:r w:rsidRPr="009B6AA0">
        <w:rPr>
          <w:rFonts w:ascii="Times New Roman" w:hAnsi="Times New Roman" w:cs="Times New Roman"/>
          <w:sz w:val="22"/>
          <w:szCs w:val="22"/>
        </w:rPr>
        <w:t xml:space="preserve">oświadczeniach powinna być podana informacja o zastosowanym systemie zabezpieczenia, uzyskanej klasie odporności ogniowej, stopniu palności, oraz przywołany dokument dopuszczenia (aprobata techniczna) według którego wykonano zabezpieczenie 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9B6AA0">
        <w:rPr>
          <w:rFonts w:ascii="Times New Roman" w:hAnsi="Times New Roman" w:cs="Times New Roman"/>
          <w:sz w:val="22"/>
          <w:szCs w:val="22"/>
        </w:rPr>
        <w:t xml:space="preserve">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oryginały lub kopie</w:t>
      </w:r>
      <w:r w:rsidRPr="009B6AA0">
        <w:rPr>
          <w:rFonts w:ascii="Times New Roman" w:hAnsi="Times New Roman" w:cs="Times New Roman"/>
          <w:sz w:val="22"/>
          <w:szCs w:val="22"/>
          <w:u w:val="single"/>
        </w:rPr>
        <w:t xml:space="preserve"> potwierdzone za zgodność z oryginałami.</w:t>
      </w:r>
    </w:p>
    <w:p w14:paraId="6CF4E727" w14:textId="7161625D" w:rsidR="00780E52" w:rsidRPr="009B6AA0" w:rsidRDefault="00780E52" w:rsidP="00352969">
      <w:pPr>
        <w:pStyle w:val="Akapitzlist"/>
        <w:numPr>
          <w:ilvl w:val="0"/>
          <w:numId w:val="16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B6AA0">
        <w:rPr>
          <w:rFonts w:ascii="Times New Roman" w:hAnsi="Times New Roman" w:cs="Times New Roman"/>
          <w:b/>
          <w:bCs/>
          <w:sz w:val="22"/>
          <w:szCs w:val="22"/>
        </w:rPr>
        <w:t>Zestaw dokumentów dopuszczenia dla poszczególnych elementów budowlanych związanych z bezpieczeństwem przeciwpożarowym, które zastosowano w obiekcie</w:t>
      </w:r>
      <w:r w:rsidRPr="009B6AA0">
        <w:rPr>
          <w:rFonts w:ascii="Times New Roman" w:hAnsi="Times New Roman" w:cs="Times New Roman"/>
          <w:sz w:val="22"/>
          <w:szCs w:val="22"/>
        </w:rPr>
        <w:t>.</w:t>
      </w:r>
      <w:r w:rsidR="00AA259E" w:rsidRPr="009B6AA0">
        <w:rPr>
          <w:rFonts w:ascii="Times New Roman" w:hAnsi="Times New Roman" w:cs="Times New Roman"/>
          <w:sz w:val="22"/>
          <w:szCs w:val="22"/>
        </w:rPr>
        <w:t xml:space="preserve"> </w:t>
      </w:r>
      <w:r w:rsidRPr="009B6AA0">
        <w:rPr>
          <w:rFonts w:ascii="Times New Roman" w:hAnsi="Times New Roman" w:cs="Times New Roman"/>
          <w:sz w:val="22"/>
          <w:szCs w:val="22"/>
        </w:rPr>
        <w:t>np.</w:t>
      </w:r>
      <w:r w:rsidR="00AA259E" w:rsidRPr="009B6AA0">
        <w:rPr>
          <w:rFonts w:ascii="Times New Roman" w:hAnsi="Times New Roman" w:cs="Times New Roman"/>
          <w:sz w:val="22"/>
          <w:szCs w:val="22"/>
        </w:rPr>
        <w:t> </w:t>
      </w:r>
      <w:r w:rsidRPr="009B6AA0">
        <w:rPr>
          <w:rFonts w:ascii="Times New Roman" w:hAnsi="Times New Roman" w:cs="Times New Roman"/>
          <w:sz w:val="22"/>
          <w:szCs w:val="22"/>
        </w:rPr>
        <w:t>drzwi przeciwpożarowe - aprobata techniczna, certyfikat zgodności, deklaracja właściwości użytkowych</w:t>
      </w:r>
    </w:p>
    <w:p w14:paraId="0A54B224" w14:textId="77777777" w:rsidR="00780E52" w:rsidRPr="009B6AA0" w:rsidRDefault="00780E52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780E52" w:rsidRPr="009B6AA0">
          <w:pgSz w:w="11900" w:h="16838"/>
          <w:pgMar w:top="1426" w:right="1440" w:bottom="1440" w:left="1416" w:header="0" w:footer="0" w:gutter="0"/>
          <w:cols w:space="0" w:equalWidth="0">
            <w:col w:w="9050"/>
          </w:cols>
          <w:docGrid w:linePitch="360"/>
        </w:sectPr>
      </w:pPr>
    </w:p>
    <w:p w14:paraId="6E42C300" w14:textId="77777777" w:rsidR="009E0985" w:rsidRPr="009B6AA0" w:rsidRDefault="00780E52" w:rsidP="009B6AA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ge3"/>
      <w:bookmarkEnd w:id="0"/>
      <w:r w:rsidRPr="009B6AA0">
        <w:rPr>
          <w:rFonts w:ascii="Times New Roman" w:hAnsi="Times New Roman" w:cs="Times New Roman"/>
          <w:b/>
          <w:bCs/>
          <w:sz w:val="22"/>
          <w:szCs w:val="22"/>
        </w:rPr>
        <w:lastRenderedPageBreak/>
        <w:t>Dokumentację w zakr</w:t>
      </w:r>
      <w:r w:rsidR="00842855" w:rsidRPr="009B6AA0">
        <w:rPr>
          <w:rFonts w:ascii="Times New Roman" w:hAnsi="Times New Roman" w:cs="Times New Roman"/>
          <w:b/>
          <w:bCs/>
          <w:sz w:val="22"/>
          <w:szCs w:val="22"/>
        </w:rPr>
        <w:t>esie urządzeń przeciwpożarowych</w:t>
      </w:r>
      <w:r w:rsidR="004C6D36" w:rsidRPr="009B6AA0">
        <w:rPr>
          <w:rFonts w:ascii="Times New Roman" w:hAnsi="Times New Roman" w:cs="Times New Roman"/>
          <w:b/>
          <w:bCs/>
          <w:sz w:val="22"/>
          <w:szCs w:val="22"/>
        </w:rPr>
        <w:t xml:space="preserve">, tj. </w:t>
      </w:r>
    </w:p>
    <w:p w14:paraId="123FD27C" w14:textId="50A04BA3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hydranty wewnętrzne, zewnętrzne i zawory hydrantowe,</w:t>
      </w:r>
    </w:p>
    <w:p w14:paraId="3C4DD997" w14:textId="6BDB32DC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instalacje elektryczne w zakresie przeciwpożarowego wyłącznika prądu i zasilania</w:t>
      </w:r>
      <w:r w:rsidR="00F12E87" w:rsidRPr="00F12E87">
        <w:rPr>
          <w:rFonts w:ascii="Times New Roman" w:hAnsi="Times New Roman" w:cs="Times New Roman"/>
          <w:sz w:val="22"/>
          <w:szCs w:val="22"/>
        </w:rPr>
        <w:t xml:space="preserve"> </w:t>
      </w:r>
      <w:r w:rsidRPr="00F12E87">
        <w:rPr>
          <w:rFonts w:ascii="Times New Roman" w:hAnsi="Times New Roman" w:cs="Times New Roman"/>
          <w:sz w:val="22"/>
          <w:szCs w:val="22"/>
        </w:rPr>
        <w:t>urządzeń i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F12E87">
        <w:rPr>
          <w:rFonts w:ascii="Times New Roman" w:hAnsi="Times New Roman" w:cs="Times New Roman"/>
          <w:sz w:val="22"/>
          <w:szCs w:val="22"/>
        </w:rPr>
        <w:t>instalacji przeciwpożarowych),</w:t>
      </w:r>
    </w:p>
    <w:p w14:paraId="11A152D8" w14:textId="7464358D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 xml:space="preserve">system oddymiania lub zabezpieczający przed </w:t>
      </w:r>
      <w:proofErr w:type="spellStart"/>
      <w:r w:rsidRPr="00F12E87">
        <w:rPr>
          <w:rFonts w:ascii="Times New Roman" w:hAnsi="Times New Roman" w:cs="Times New Roman"/>
          <w:sz w:val="22"/>
          <w:szCs w:val="22"/>
        </w:rPr>
        <w:t>zadymienieniem</w:t>
      </w:r>
      <w:proofErr w:type="spellEnd"/>
      <w:r w:rsidRPr="00F12E87">
        <w:rPr>
          <w:rFonts w:ascii="Times New Roman" w:hAnsi="Times New Roman" w:cs="Times New Roman"/>
          <w:sz w:val="22"/>
          <w:szCs w:val="22"/>
        </w:rPr>
        <w:t>,</w:t>
      </w:r>
    </w:p>
    <w:p w14:paraId="74F3EBE7" w14:textId="4840E628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system sygnalizacji pożarowej wraz z urządzeniami wchodzącymi w jego skład,</w:t>
      </w:r>
    </w:p>
    <w:p w14:paraId="4CADE90A" w14:textId="631BC31A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dźwiękowy system ostrzegawczy wraz z urządzeniami wchodzącymi w jego skład,</w:t>
      </w:r>
    </w:p>
    <w:p w14:paraId="46D202AB" w14:textId="26E059AF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oświetlenie awaryjne ewakuacyjne,</w:t>
      </w:r>
    </w:p>
    <w:p w14:paraId="01BD3264" w14:textId="4E275DB7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przeciwpożarowe klapy odcinające,</w:t>
      </w:r>
    </w:p>
    <w:p w14:paraId="5242D8C1" w14:textId="102C4ECC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urządzenia zabezpieczające przed postaniem wybuchu lub ograniczające jego skutki,</w:t>
      </w:r>
    </w:p>
    <w:p w14:paraId="69824752" w14:textId="5AA8F2E7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kurtyny dymowe,</w:t>
      </w:r>
    </w:p>
    <w:p w14:paraId="2DB48215" w14:textId="664D6D0C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drzwi, bramy przeciwpożarowe oraz inne zamknięcia przeciwpożarowe jeżeli są</w:t>
      </w:r>
      <w:r w:rsidR="00F12E87" w:rsidRPr="00F12E87">
        <w:rPr>
          <w:rFonts w:ascii="Times New Roman" w:hAnsi="Times New Roman" w:cs="Times New Roman"/>
          <w:sz w:val="22"/>
          <w:szCs w:val="22"/>
        </w:rPr>
        <w:t xml:space="preserve"> </w:t>
      </w:r>
      <w:r w:rsidRPr="00F12E87">
        <w:rPr>
          <w:rFonts w:ascii="Times New Roman" w:hAnsi="Times New Roman" w:cs="Times New Roman"/>
          <w:sz w:val="22"/>
          <w:szCs w:val="22"/>
        </w:rPr>
        <w:t>wyposażone w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F12E87">
        <w:rPr>
          <w:rFonts w:ascii="Times New Roman" w:hAnsi="Times New Roman" w:cs="Times New Roman"/>
          <w:sz w:val="22"/>
          <w:szCs w:val="22"/>
        </w:rPr>
        <w:t>systemy sterowania,</w:t>
      </w:r>
    </w:p>
    <w:p w14:paraId="74236646" w14:textId="705BB61B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stałe i półstałe urządzenia gaśnicze i zabezpieczające oraz pompownie</w:t>
      </w:r>
      <w:r w:rsidR="00F12E87" w:rsidRPr="00F12E87">
        <w:rPr>
          <w:rFonts w:ascii="Times New Roman" w:hAnsi="Times New Roman" w:cs="Times New Roman"/>
          <w:sz w:val="22"/>
          <w:szCs w:val="22"/>
        </w:rPr>
        <w:t xml:space="preserve"> </w:t>
      </w:r>
      <w:r w:rsidRPr="00F12E87">
        <w:rPr>
          <w:rFonts w:ascii="Times New Roman" w:hAnsi="Times New Roman" w:cs="Times New Roman"/>
          <w:sz w:val="22"/>
          <w:szCs w:val="22"/>
        </w:rPr>
        <w:t>przeciwpożarowe,</w:t>
      </w:r>
    </w:p>
    <w:p w14:paraId="0D17717D" w14:textId="5C7B5C85" w:rsidR="004C6D36" w:rsidRPr="00F12E87" w:rsidRDefault="004C6D36" w:rsidP="00F12E8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sz w:val="22"/>
          <w:szCs w:val="22"/>
        </w:rPr>
        <w:t>dźwigi dla ekip ratowniczych</w:t>
      </w:r>
    </w:p>
    <w:p w14:paraId="57697032" w14:textId="77777777" w:rsidR="004C6D36" w:rsidRDefault="004C6D36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F13C35" w14:textId="77777777" w:rsidR="00352969" w:rsidRPr="009B6AA0" w:rsidRDefault="00352969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021951" w14:textId="77777777" w:rsidR="00780E52" w:rsidRPr="00F12E87" w:rsidRDefault="0023196C" w:rsidP="00F12E8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2E87">
        <w:rPr>
          <w:rFonts w:ascii="Times New Roman" w:hAnsi="Times New Roman" w:cs="Times New Roman"/>
          <w:b/>
          <w:bCs/>
          <w:sz w:val="22"/>
          <w:szCs w:val="22"/>
        </w:rPr>
        <w:t xml:space="preserve">Dla każdego urządzenia </w:t>
      </w:r>
      <w:proofErr w:type="spellStart"/>
      <w:r w:rsidRPr="00F12E87">
        <w:rPr>
          <w:rFonts w:ascii="Times New Roman" w:hAnsi="Times New Roman" w:cs="Times New Roman"/>
          <w:b/>
          <w:bCs/>
          <w:sz w:val="22"/>
          <w:szCs w:val="22"/>
        </w:rPr>
        <w:t>ppoż</w:t>
      </w:r>
      <w:proofErr w:type="spellEnd"/>
      <w:r w:rsidR="00780E52" w:rsidRPr="00F12E8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9E9AA3E" w14:textId="77777777" w:rsidR="00352969" w:rsidRPr="00352969" w:rsidRDefault="00780E52" w:rsidP="00352969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Projekt budowlany urządzenia przeciwpożarowego stanowiący załącznik do decyzji pozwolenia na budowę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jeżeli opracowano jako część projektu budowlanego</w:t>
      </w:r>
    </w:p>
    <w:p w14:paraId="1A27A176" w14:textId="7C6D4E14" w:rsidR="00780E52" w:rsidRPr="00352969" w:rsidRDefault="00780E52" w:rsidP="0035296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sz w:val="22"/>
          <w:szCs w:val="22"/>
        </w:rPr>
        <w:t>Kopia stron zawierających autora, uprawnienia zawodowe, datę opracowania, datę uzgodnienia z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352969">
        <w:rPr>
          <w:rFonts w:ascii="Times New Roman" w:hAnsi="Times New Roman" w:cs="Times New Roman"/>
          <w:sz w:val="22"/>
          <w:szCs w:val="22"/>
        </w:rPr>
        <w:t xml:space="preserve">rzeczoznawcą ds. zabezpieczeń ppoż., dane identyfikacyjne rzeczoznawcy wraz z numerem uprawnień –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619E8528" w14:textId="77777777" w:rsidR="00780E52" w:rsidRPr="00352969" w:rsidRDefault="00780E52" w:rsidP="00352969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Projekt wykonawczy/powykonawczy urządzenia przeciwpożarowego</w:t>
      </w:r>
    </w:p>
    <w:p w14:paraId="2817D740" w14:textId="77777777" w:rsidR="00780E52" w:rsidRPr="00352969" w:rsidRDefault="00780E52" w:rsidP="0035296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sz w:val="22"/>
          <w:szCs w:val="22"/>
        </w:rPr>
        <w:t>Jeżeli opracowano jako odrębny projekt – projekt musi zawierać uzgodnienie z rzeczoznawcą ds. zabezpieczeń ppoż.</w:t>
      </w:r>
    </w:p>
    <w:p w14:paraId="4333EE41" w14:textId="77777777" w:rsidR="00780E52" w:rsidRPr="00352969" w:rsidRDefault="00780E52" w:rsidP="0035296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sz w:val="22"/>
          <w:szCs w:val="22"/>
        </w:rPr>
        <w:t>przy projekcie budowlanym - projekt wymagany jeżeli w trakcie prowadzonego procesu inwestycyjnego zostały wprowadzone zmiany w zakresie instalacji przeciwpożarowej</w:t>
      </w:r>
    </w:p>
    <w:p w14:paraId="781979BE" w14:textId="1ADC5B42" w:rsidR="00780E52" w:rsidRPr="00352969" w:rsidRDefault="00780E52" w:rsidP="0035296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sz w:val="22"/>
          <w:szCs w:val="22"/>
        </w:rPr>
        <w:t>Kopia stron wskazujących autora, uprawnienia zawodowe, datę opracowania, datę uzgodnienia z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352969">
        <w:rPr>
          <w:rFonts w:ascii="Times New Roman" w:hAnsi="Times New Roman" w:cs="Times New Roman"/>
          <w:sz w:val="22"/>
          <w:szCs w:val="22"/>
        </w:rPr>
        <w:t xml:space="preserve">rzeczoznawcą ds. zabezpieczeń ppoż., dane identyfikacyjne rzeczoznawcy wraz z numerem uprawnień –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00E4CAAB" w14:textId="0F9FA72F" w:rsidR="0023196C" w:rsidRPr="00352969" w:rsidRDefault="00780E52" w:rsidP="00352969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Oświadczenie kierownika robót dot. wykonania instalacji/urządzenia przeciwpożarowego zgodnie z założeniami projektowymi</w:t>
      </w:r>
      <w:r w:rsidRPr="00352969">
        <w:rPr>
          <w:rFonts w:ascii="Times New Roman" w:hAnsi="Times New Roman" w:cs="Times New Roman"/>
          <w:sz w:val="22"/>
          <w:szCs w:val="22"/>
        </w:rPr>
        <w:t xml:space="preserve"> –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 lub kopia potwierdzona za zgodność 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oryginałem</w:t>
      </w:r>
      <w:r w:rsidRPr="0035296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43FB55F" w14:textId="0C710F9F" w:rsidR="00780E52" w:rsidRPr="00352969" w:rsidRDefault="00780E52" w:rsidP="00352969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Protokół z prób i testów potwierdzających prawidłowość działania urządzenia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oryginał lub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443FE4CB" w14:textId="76D56F3A" w:rsidR="00780E52" w:rsidRPr="00352969" w:rsidRDefault="00780E52" w:rsidP="00352969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Zestaw dokumentów dopuszczenia dla poszczególnych elementów urządzenia ppoż., zastosowanych w obiekcie.</w:t>
      </w:r>
    </w:p>
    <w:p w14:paraId="62392B44" w14:textId="77777777" w:rsidR="00780E52" w:rsidRPr="009B6AA0" w:rsidRDefault="00780E52" w:rsidP="003529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DC2A5" w14:textId="2A5E03C0" w:rsidR="00352969" w:rsidRDefault="003529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A60FFD8" w14:textId="77777777" w:rsidR="00780E52" w:rsidRPr="009B6AA0" w:rsidRDefault="00780E52" w:rsidP="00352969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2E87">
        <w:rPr>
          <w:rFonts w:ascii="Times New Roman" w:hAnsi="Times New Roman" w:cs="Times New Roman"/>
          <w:b/>
          <w:bCs/>
          <w:sz w:val="22"/>
          <w:szCs w:val="22"/>
        </w:rPr>
        <w:lastRenderedPageBreak/>
        <w:t>Dokumentacja w zakresie instalacji użytkowych</w:t>
      </w:r>
      <w:r w:rsidRPr="009B6AA0">
        <w:rPr>
          <w:rFonts w:ascii="Times New Roman" w:hAnsi="Times New Roman" w:cs="Times New Roman"/>
          <w:sz w:val="22"/>
          <w:szCs w:val="22"/>
        </w:rPr>
        <w:t xml:space="preserve"> – elektrycznej, odgromowej, wentylacji mechanicznej. </w:t>
      </w:r>
      <w:r w:rsidRPr="00F12E87">
        <w:rPr>
          <w:rFonts w:ascii="Times New Roman" w:hAnsi="Times New Roman" w:cs="Times New Roman"/>
          <w:b/>
          <w:bCs/>
          <w:sz w:val="22"/>
          <w:szCs w:val="22"/>
        </w:rPr>
        <w:t>Dla każdej instalacji:</w:t>
      </w:r>
    </w:p>
    <w:p w14:paraId="7444173D" w14:textId="77777777" w:rsidR="00780E52" w:rsidRPr="00352969" w:rsidRDefault="00780E52" w:rsidP="0035296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Projekt budowlany instalacji stanowiący załącznik do decyzji pozwolenia na budowę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Jeżeli opracowano jako część projektu budowlanego.</w:t>
      </w:r>
    </w:p>
    <w:p w14:paraId="723F8C7E" w14:textId="5B0ACA40" w:rsidR="00780E52" w:rsidRPr="00352969" w:rsidRDefault="00780E52" w:rsidP="0035296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sz w:val="22"/>
          <w:szCs w:val="22"/>
        </w:rPr>
        <w:t>Kopia stron zawierających autora, uprawnienia zawodowe, datę opracowania, datę uzgodnienia z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352969">
        <w:rPr>
          <w:rFonts w:ascii="Times New Roman" w:hAnsi="Times New Roman" w:cs="Times New Roman"/>
          <w:sz w:val="22"/>
          <w:szCs w:val="22"/>
        </w:rPr>
        <w:t xml:space="preserve">rzeczoznawcą ds. zabezpieczeń ppoż., dane identyfikacyjne rzeczoznawcy wraz z numerem uprawnień jeżeli projekt został uzgodniony -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42E3F7C6" w14:textId="77777777" w:rsidR="00780E52" w:rsidRPr="00352969" w:rsidRDefault="00780E52" w:rsidP="0035296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Projekt wykonawczy/powykonawczy instalacji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jeżeli opracowano jako odrębny projekt.</w:t>
      </w:r>
    </w:p>
    <w:p w14:paraId="6692A1A4" w14:textId="77777777" w:rsidR="00780E52" w:rsidRPr="00352969" w:rsidRDefault="00780E52" w:rsidP="0035296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sz w:val="22"/>
          <w:szCs w:val="22"/>
        </w:rPr>
        <w:t>- przy projekcie budowlanym - projekt wymagany jeżeli w trakcie prowadzonego procesu inwestycyjnego zostały wprowadzone zmiany w zakresie instalacji</w:t>
      </w:r>
    </w:p>
    <w:p w14:paraId="6F28B94F" w14:textId="74327600" w:rsidR="00780E52" w:rsidRPr="00352969" w:rsidRDefault="00780E52" w:rsidP="0035296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2969">
        <w:rPr>
          <w:rFonts w:ascii="Times New Roman" w:hAnsi="Times New Roman" w:cs="Times New Roman"/>
          <w:sz w:val="22"/>
          <w:szCs w:val="22"/>
        </w:rPr>
        <w:t>Kopia stron zawierających autora, uprawnienia zawodowe, datę opracowania, datę uzgodnienia z</w:t>
      </w:r>
      <w:r w:rsidR="00352969">
        <w:rPr>
          <w:rFonts w:ascii="Times New Roman" w:hAnsi="Times New Roman" w:cs="Times New Roman"/>
          <w:sz w:val="22"/>
          <w:szCs w:val="22"/>
        </w:rPr>
        <w:t> </w:t>
      </w:r>
      <w:r w:rsidRPr="00352969">
        <w:rPr>
          <w:rFonts w:ascii="Times New Roman" w:hAnsi="Times New Roman" w:cs="Times New Roman"/>
          <w:sz w:val="22"/>
          <w:szCs w:val="22"/>
        </w:rPr>
        <w:t xml:space="preserve">rzeczoznawcą ds. zabezpieczeń ppoż., dane identyfikacyjne rzeczoznawcy wraz z numerem uprawnień jeżeli projekt został uzgodniony –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7D853CE8" w14:textId="77777777" w:rsidR="00780E52" w:rsidRPr="00352969" w:rsidRDefault="00780E52" w:rsidP="0035296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Oświadczenie kierownika robót dot. wykonania instalacji zgodnie z założeniami projektowymi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 lub kopia potwierdzona za zgodność z oryginałem</w:t>
      </w:r>
    </w:p>
    <w:p w14:paraId="3FC1EAA8" w14:textId="77777777" w:rsidR="00780E52" w:rsidRPr="00352969" w:rsidRDefault="00780E52" w:rsidP="0035296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Protokół z prób, badań potwierdzających sprawność techniczną instalacji.</w:t>
      </w:r>
    </w:p>
    <w:p w14:paraId="6AAEB2A6" w14:textId="77777777" w:rsidR="00780E52" w:rsidRPr="00352969" w:rsidRDefault="00780E52" w:rsidP="0035296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Zestaw dokumentów dopuszczenia dla poszczególnych elementów instalacyjnych związanych z bezpieczeństwem przeciwpożarowym, zastosowanych w obiekcie</w:t>
      </w:r>
      <w:r w:rsidRPr="00352969">
        <w:rPr>
          <w:rFonts w:ascii="Times New Roman" w:hAnsi="Times New Roman" w:cs="Times New Roman"/>
          <w:sz w:val="22"/>
          <w:szCs w:val="22"/>
        </w:rPr>
        <w:t>.</w:t>
      </w:r>
    </w:p>
    <w:p w14:paraId="4B087AC6" w14:textId="77777777" w:rsidR="00780E52" w:rsidRDefault="00780E52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2FE439" w14:textId="77777777" w:rsidR="00D10D2E" w:rsidRPr="009B6AA0" w:rsidRDefault="00D10D2E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5ACA0F" w14:textId="77777777" w:rsidR="00780E52" w:rsidRPr="009B6AA0" w:rsidRDefault="00780E52" w:rsidP="009B6A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ge4"/>
      <w:bookmarkEnd w:id="1"/>
    </w:p>
    <w:p w14:paraId="790669E7" w14:textId="77777777" w:rsidR="00780E52" w:rsidRPr="00352969" w:rsidRDefault="00780E52" w:rsidP="00D10D2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Pozostałe dokumenty jeśli zostały wydane lub opracowane dla obiektu.</w:t>
      </w:r>
    </w:p>
    <w:p w14:paraId="2357057E" w14:textId="77777777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Pismo dot. nadania numeru porządkowego (adresowego</w:t>
      </w:r>
      <w:r w:rsidRPr="00352969">
        <w:rPr>
          <w:rFonts w:ascii="Times New Roman" w:hAnsi="Times New Roman" w:cs="Times New Roman"/>
          <w:sz w:val="22"/>
          <w:szCs w:val="22"/>
        </w:rPr>
        <w:t>) - Jeżeli został nadany</w:t>
      </w:r>
    </w:p>
    <w:p w14:paraId="63436249" w14:textId="77777777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Postanowienie/postanowienia wyrażające zgodę na odstępstwo od przepisów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 lub</w:t>
      </w:r>
      <w:r w:rsidRPr="00352969">
        <w:rPr>
          <w:rFonts w:ascii="Times New Roman" w:hAnsi="Times New Roman" w:cs="Times New Roman"/>
          <w:sz w:val="22"/>
          <w:szCs w:val="22"/>
        </w:rPr>
        <w:t xml:space="preserve">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kopia potwierdzona za zgodność z oryginałem</w:t>
      </w:r>
    </w:p>
    <w:p w14:paraId="4986BD60" w14:textId="6339C642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Postanowienie/postanowienia, opinie komendanta wojewódzkiego PSP dot., rozwiązań zamiennych, zastępczych - podać jeśli wydano</w:t>
      </w:r>
      <w:r w:rsidRPr="00352969">
        <w:rPr>
          <w:rFonts w:ascii="Times New Roman" w:hAnsi="Times New Roman" w:cs="Times New Roman"/>
          <w:sz w:val="22"/>
          <w:szCs w:val="22"/>
        </w:rPr>
        <w:t xml:space="preserve"> - 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 lub kopia potwierdzona za</w:t>
      </w:r>
      <w:r w:rsidR="00BB28AC" w:rsidRP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zgodność z</w:t>
      </w:r>
      <w:r w:rsidR="00352969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352969">
        <w:rPr>
          <w:rFonts w:ascii="Times New Roman" w:hAnsi="Times New Roman" w:cs="Times New Roman"/>
          <w:sz w:val="22"/>
          <w:szCs w:val="22"/>
          <w:u w:val="single"/>
        </w:rPr>
        <w:t>oryginałem</w:t>
      </w:r>
    </w:p>
    <w:p w14:paraId="37D7FD2D" w14:textId="66E92F98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Indywidualna dokumentacja techniczna dot. jednostkowych rozwiązań opracowana zgodnie z</w:t>
      </w:r>
      <w:r w:rsidR="00BB28AC" w:rsidRPr="00352969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352969">
        <w:rPr>
          <w:rFonts w:ascii="Times New Roman" w:hAnsi="Times New Roman" w:cs="Times New Roman"/>
          <w:b/>
          <w:bCs/>
          <w:sz w:val="22"/>
          <w:szCs w:val="22"/>
        </w:rPr>
        <w:t>art. 10 ustawy z dnia 16 kwietnia 2004 r. o wyrobach budowlanych - Jeżeli została opracowana w trakcie procesu inwestycyjnego</w:t>
      </w:r>
    </w:p>
    <w:p w14:paraId="6B743C5B" w14:textId="77777777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Projekt lub dokumentację branżową na podstawie których, wykonano w obiekcie dźwig dla ekip ratowniczych</w:t>
      </w:r>
    </w:p>
    <w:p w14:paraId="59CD375D" w14:textId="77777777" w:rsidR="00780E52" w:rsidRPr="00352969" w:rsidRDefault="00780E52" w:rsidP="00352969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2969">
        <w:rPr>
          <w:rFonts w:ascii="Times New Roman" w:hAnsi="Times New Roman" w:cs="Times New Roman"/>
          <w:b/>
          <w:bCs/>
          <w:sz w:val="22"/>
          <w:szCs w:val="22"/>
        </w:rPr>
        <w:t>Opracowane dla obiektu opinie techniczne np. KG PSP, KW PSP, CNBOP, ITB, itp.</w:t>
      </w:r>
    </w:p>
    <w:sectPr w:rsidR="00780E52" w:rsidRPr="00352969">
      <w:pgSz w:w="11900" w:h="16838"/>
      <w:pgMar w:top="1440" w:right="1440" w:bottom="1440" w:left="1416" w:header="0" w:footer="0" w:gutter="0"/>
      <w:cols w:space="0" w:equalWidth="0">
        <w:col w:w="905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DA94AE9"/>
    <w:multiLevelType w:val="hybridMultilevel"/>
    <w:tmpl w:val="24B6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72967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20BE7"/>
    <w:multiLevelType w:val="hybridMultilevel"/>
    <w:tmpl w:val="AB266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D0A9F"/>
    <w:multiLevelType w:val="hybridMultilevel"/>
    <w:tmpl w:val="56961A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AB20D1"/>
    <w:multiLevelType w:val="hybridMultilevel"/>
    <w:tmpl w:val="0EC84C0E"/>
    <w:lvl w:ilvl="0" w:tplc="1E5C1F9A">
      <w:start w:val="1"/>
      <w:numFmt w:val="decimal"/>
      <w:lvlText w:val="%1."/>
      <w:lvlJc w:val="left"/>
      <w:pPr>
        <w:ind w:left="1432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2578334F"/>
    <w:multiLevelType w:val="hybridMultilevel"/>
    <w:tmpl w:val="14BA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750F"/>
    <w:multiLevelType w:val="hybridMultilevel"/>
    <w:tmpl w:val="10AA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5ABA"/>
    <w:multiLevelType w:val="hybridMultilevel"/>
    <w:tmpl w:val="7C648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C289A"/>
    <w:multiLevelType w:val="hybridMultilevel"/>
    <w:tmpl w:val="DCB6E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4699">
    <w:abstractNumId w:val="0"/>
  </w:num>
  <w:num w:numId="2" w16cid:durableId="2042971174">
    <w:abstractNumId w:val="1"/>
  </w:num>
  <w:num w:numId="3" w16cid:durableId="415058788">
    <w:abstractNumId w:val="2"/>
  </w:num>
  <w:num w:numId="4" w16cid:durableId="62528278">
    <w:abstractNumId w:val="3"/>
  </w:num>
  <w:num w:numId="5" w16cid:durableId="1458377647">
    <w:abstractNumId w:val="4"/>
  </w:num>
  <w:num w:numId="6" w16cid:durableId="1148783768">
    <w:abstractNumId w:val="5"/>
  </w:num>
  <w:num w:numId="7" w16cid:durableId="1200628788">
    <w:abstractNumId w:val="6"/>
  </w:num>
  <w:num w:numId="8" w16cid:durableId="276454683">
    <w:abstractNumId w:val="7"/>
  </w:num>
  <w:num w:numId="9" w16cid:durableId="513149192">
    <w:abstractNumId w:val="8"/>
  </w:num>
  <w:num w:numId="10" w16cid:durableId="414593239">
    <w:abstractNumId w:val="9"/>
  </w:num>
  <w:num w:numId="11" w16cid:durableId="1388380488">
    <w:abstractNumId w:val="10"/>
  </w:num>
  <w:num w:numId="12" w16cid:durableId="1463813657">
    <w:abstractNumId w:val="11"/>
  </w:num>
  <w:num w:numId="13" w16cid:durableId="696809180">
    <w:abstractNumId w:val="12"/>
  </w:num>
  <w:num w:numId="14" w16cid:durableId="883643014">
    <w:abstractNumId w:val="13"/>
  </w:num>
  <w:num w:numId="15" w16cid:durableId="492767691">
    <w:abstractNumId w:val="17"/>
  </w:num>
  <w:num w:numId="16" w16cid:durableId="275403464">
    <w:abstractNumId w:val="14"/>
  </w:num>
  <w:num w:numId="17" w16cid:durableId="790784181">
    <w:abstractNumId w:val="19"/>
  </w:num>
  <w:num w:numId="18" w16cid:durableId="1675647456">
    <w:abstractNumId w:val="20"/>
  </w:num>
  <w:num w:numId="19" w16cid:durableId="387414341">
    <w:abstractNumId w:val="15"/>
  </w:num>
  <w:num w:numId="20" w16cid:durableId="108551029">
    <w:abstractNumId w:val="21"/>
  </w:num>
  <w:num w:numId="21" w16cid:durableId="970593574">
    <w:abstractNumId w:val="16"/>
  </w:num>
  <w:num w:numId="22" w16cid:durableId="112985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FB"/>
    <w:rsid w:val="001B3BFB"/>
    <w:rsid w:val="002312C2"/>
    <w:rsid w:val="0023196C"/>
    <w:rsid w:val="00295356"/>
    <w:rsid w:val="00336CDA"/>
    <w:rsid w:val="00352969"/>
    <w:rsid w:val="004C6D36"/>
    <w:rsid w:val="00780E52"/>
    <w:rsid w:val="00842855"/>
    <w:rsid w:val="0089138D"/>
    <w:rsid w:val="009A161B"/>
    <w:rsid w:val="009B6AA0"/>
    <w:rsid w:val="009E0985"/>
    <w:rsid w:val="00AA259E"/>
    <w:rsid w:val="00BB28AC"/>
    <w:rsid w:val="00D10D2E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58ECF"/>
  <w15:chartTrackingRefBased/>
  <w15:docId w15:val="{1AC30934-A5C1-4882-81BD-0EA06DB0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3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Prewencja1</dc:creator>
  <cp:keywords/>
  <cp:lastModifiedBy>P.Florczyk (KP Kolno)</cp:lastModifiedBy>
  <cp:revision>4</cp:revision>
  <cp:lastPrinted>2023-10-10T18:44:00Z</cp:lastPrinted>
  <dcterms:created xsi:type="dcterms:W3CDTF">2024-01-08T09:01:00Z</dcterms:created>
  <dcterms:modified xsi:type="dcterms:W3CDTF">2024-01-08T09:40:00Z</dcterms:modified>
</cp:coreProperties>
</file>