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597A0" w14:textId="45DDF247" w:rsidR="0011537E" w:rsidRPr="0072095E" w:rsidRDefault="00000000" w:rsidP="0011537E">
      <w:pPr>
        <w:spacing w:after="0" w:line="240" w:lineRule="exact"/>
        <w:rPr>
          <w:rFonts w:ascii="Lato" w:hAnsi="Lato"/>
          <w:spacing w:val="4"/>
          <w:sz w:val="20"/>
          <w:szCs w:val="20"/>
        </w:rPr>
      </w:pPr>
      <w:r w:rsidRPr="00DF276D">
        <w:rPr>
          <w:rFonts w:ascii="Lato" w:hAnsi="Lato"/>
          <w:spacing w:val="4"/>
          <w:sz w:val="20"/>
        </w:rPr>
        <w:t xml:space="preserve">Znak </w:t>
      </w:r>
      <w:r w:rsidR="003B2B91" w:rsidRPr="0072095E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11537E" w:rsidRPr="0072095E">
        <w:rPr>
          <w:rFonts w:ascii="Lato" w:hAnsi="Lato"/>
          <w:spacing w:val="4"/>
          <w:sz w:val="20"/>
          <w:szCs w:val="20"/>
        </w:rPr>
        <w:t>DLI-II.7621.</w:t>
      </w:r>
      <w:r w:rsidR="000C7EE0">
        <w:rPr>
          <w:rFonts w:ascii="Lato" w:hAnsi="Lato"/>
          <w:spacing w:val="4"/>
          <w:sz w:val="20"/>
          <w:szCs w:val="20"/>
        </w:rPr>
        <w:t>2</w:t>
      </w:r>
      <w:r w:rsidR="00C11800" w:rsidRPr="0072095E">
        <w:rPr>
          <w:rFonts w:ascii="Lato" w:hAnsi="Lato"/>
          <w:spacing w:val="4"/>
          <w:sz w:val="20"/>
          <w:szCs w:val="20"/>
        </w:rPr>
        <w:t>8</w:t>
      </w:r>
      <w:r w:rsidR="0011537E" w:rsidRPr="0072095E">
        <w:rPr>
          <w:rFonts w:ascii="Lato" w:hAnsi="Lato"/>
          <w:spacing w:val="4"/>
          <w:sz w:val="20"/>
          <w:szCs w:val="20"/>
        </w:rPr>
        <w:t>.20</w:t>
      </w:r>
      <w:r w:rsidR="00C11800" w:rsidRPr="0072095E">
        <w:rPr>
          <w:rFonts w:ascii="Lato" w:hAnsi="Lato"/>
          <w:spacing w:val="4"/>
          <w:sz w:val="20"/>
          <w:szCs w:val="20"/>
        </w:rPr>
        <w:t>24</w:t>
      </w:r>
      <w:r w:rsidR="0011537E" w:rsidRPr="0072095E">
        <w:rPr>
          <w:rFonts w:ascii="Lato" w:hAnsi="Lato"/>
          <w:spacing w:val="4"/>
          <w:sz w:val="20"/>
          <w:szCs w:val="20"/>
        </w:rPr>
        <w:t>.</w:t>
      </w:r>
      <w:r w:rsidR="00C11800" w:rsidRPr="0072095E">
        <w:rPr>
          <w:rFonts w:ascii="Lato" w:hAnsi="Lato"/>
          <w:spacing w:val="4"/>
          <w:sz w:val="20"/>
          <w:szCs w:val="20"/>
        </w:rPr>
        <w:t>AZ.</w:t>
      </w:r>
      <w:r w:rsidR="000C7EE0">
        <w:rPr>
          <w:rFonts w:ascii="Lato" w:hAnsi="Lato"/>
          <w:spacing w:val="4"/>
          <w:sz w:val="20"/>
          <w:szCs w:val="20"/>
        </w:rPr>
        <w:t>31</w:t>
      </w:r>
    </w:p>
    <w:p w14:paraId="3135F218" w14:textId="77777777" w:rsidR="00D3407D" w:rsidRPr="00D3407D" w:rsidRDefault="00D3407D" w:rsidP="00D3407D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</w:p>
    <w:p w14:paraId="708D7258" w14:textId="77777777" w:rsidR="0072095E" w:rsidRDefault="0072095E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489E00B1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225AF691" w:rsidR="004B3A05" w:rsidRPr="00F635A4" w:rsidRDefault="004B3A05" w:rsidP="00DF276D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</w:t>
      </w:r>
      <w:r w:rsidR="00376810">
        <w:rPr>
          <w:rFonts w:ascii="Lato" w:hAnsi="Lato" w:cs="Arial"/>
          <w:spacing w:val="4"/>
          <w:sz w:val="20"/>
          <w:szCs w:val="20"/>
        </w:rPr>
        <w:t>5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376810">
        <w:rPr>
          <w:rFonts w:ascii="Lato" w:hAnsi="Lato" w:cs="Arial"/>
          <w:spacing w:val="4"/>
          <w:sz w:val="20"/>
          <w:szCs w:val="20"/>
        </w:rPr>
        <w:t>1691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 w:rsidR="002C6FB4">
        <w:rPr>
          <w:rFonts w:ascii="Lato" w:hAnsi="Lato" w:cs="Arial"/>
          <w:spacing w:val="4"/>
          <w:sz w:val="20"/>
          <w:szCs w:val="20"/>
        </w:rPr>
        <w:t>6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DF276D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50A5EA48" w:rsidR="00535834" w:rsidRPr="00E40EDF" w:rsidRDefault="004B3A05" w:rsidP="00DF276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0A1429">
        <w:rPr>
          <w:rFonts w:ascii="Lato" w:hAnsi="Lato" w:cs="Arial"/>
          <w:spacing w:val="4"/>
          <w:sz w:val="20"/>
          <w:szCs w:val="20"/>
        </w:rPr>
        <w:t xml:space="preserve">zawiadamia, że 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wydał decyzję z dnia </w:t>
      </w:r>
      <w:r w:rsidR="008C53F8">
        <w:rPr>
          <w:rFonts w:ascii="Lato" w:hAnsi="Lato" w:cs="Arial"/>
          <w:spacing w:val="4"/>
          <w:sz w:val="20"/>
          <w:szCs w:val="20"/>
        </w:rPr>
        <w:t>15 lipca</w:t>
      </w:r>
      <w:r w:rsidR="000A1429" w:rsidRPr="000A1429">
        <w:rPr>
          <w:rFonts w:ascii="Lato" w:hAnsi="Lato" w:cs="Arial"/>
          <w:spacing w:val="4"/>
          <w:sz w:val="20"/>
          <w:szCs w:val="20"/>
        </w:rPr>
        <w:t xml:space="preserve"> 2026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 r., znak: DLI-</w:t>
      </w:r>
      <w:r w:rsidR="00DF39B1">
        <w:rPr>
          <w:rFonts w:ascii="Lato" w:hAnsi="Lato" w:cs="Arial"/>
          <w:spacing w:val="4"/>
          <w:sz w:val="20"/>
          <w:szCs w:val="20"/>
        </w:rPr>
        <w:t>I</w:t>
      </w:r>
      <w:r w:rsidR="00535834" w:rsidRPr="000A1429">
        <w:rPr>
          <w:rFonts w:ascii="Lato" w:hAnsi="Lato" w:cs="Arial"/>
          <w:spacing w:val="4"/>
          <w:sz w:val="20"/>
          <w:szCs w:val="20"/>
        </w:rPr>
        <w:t>I.7621.</w:t>
      </w:r>
      <w:r w:rsidR="008C53F8">
        <w:rPr>
          <w:rFonts w:ascii="Lato" w:hAnsi="Lato" w:cs="Arial"/>
          <w:spacing w:val="4"/>
          <w:sz w:val="20"/>
          <w:szCs w:val="20"/>
        </w:rPr>
        <w:t>2</w:t>
      </w:r>
      <w:r w:rsidR="00E40EDF">
        <w:rPr>
          <w:rFonts w:ascii="Lato" w:hAnsi="Lato" w:cs="Arial"/>
          <w:spacing w:val="4"/>
          <w:sz w:val="20"/>
          <w:szCs w:val="20"/>
        </w:rPr>
        <w:t>8</w:t>
      </w:r>
      <w:r w:rsidR="00535834" w:rsidRPr="000A1429">
        <w:rPr>
          <w:rFonts w:ascii="Lato" w:hAnsi="Lato" w:cs="Arial"/>
          <w:spacing w:val="4"/>
          <w:sz w:val="20"/>
          <w:szCs w:val="20"/>
        </w:rPr>
        <w:t>.20</w:t>
      </w:r>
      <w:r w:rsidR="00E40EDF">
        <w:rPr>
          <w:rFonts w:ascii="Lato" w:hAnsi="Lato" w:cs="Arial"/>
          <w:spacing w:val="4"/>
          <w:sz w:val="20"/>
          <w:szCs w:val="20"/>
        </w:rPr>
        <w:t>24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E40EDF">
        <w:rPr>
          <w:rFonts w:ascii="Lato" w:hAnsi="Lato" w:cs="Arial"/>
          <w:spacing w:val="4"/>
          <w:sz w:val="20"/>
          <w:szCs w:val="20"/>
        </w:rPr>
        <w:t>AZ</w:t>
      </w:r>
      <w:r w:rsidR="00535834" w:rsidRPr="000A1429">
        <w:rPr>
          <w:rFonts w:ascii="Lato" w:hAnsi="Lato" w:cs="Arial"/>
          <w:spacing w:val="4"/>
          <w:sz w:val="20"/>
          <w:szCs w:val="20"/>
        </w:rPr>
        <w:t>.</w:t>
      </w:r>
      <w:r w:rsidR="008C53F8">
        <w:rPr>
          <w:rFonts w:ascii="Lato" w:hAnsi="Lato" w:cs="Arial"/>
          <w:spacing w:val="4"/>
          <w:sz w:val="20"/>
          <w:szCs w:val="20"/>
        </w:rPr>
        <w:t>30</w:t>
      </w:r>
      <w:r w:rsidR="00535834" w:rsidRPr="000A1429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uchylającą w części i orzekającą w tym zakresie co do istoty sprawy,</w:t>
      </w:r>
      <w:r w:rsidR="00AA74F8" w:rsidRPr="00AA74F8">
        <w:rPr>
          <w:rFonts w:ascii="Arial" w:eastAsia="Times New Roman" w:hAnsi="Arial" w:cs="Arial"/>
          <w:spacing w:val="4"/>
          <w:sz w:val="20"/>
          <w:szCs w:val="20"/>
          <w:lang w:eastAsia="pl-PL"/>
        </w:rPr>
        <w:t xml:space="preserve"> </w:t>
      </w:r>
      <w:r w:rsidR="00535834" w:rsidRPr="000A142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</w:t>
      </w:r>
      <w:r w:rsidR="00535834" w:rsidRPr="00E40EDF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</w:t>
      </w:r>
      <w:r w:rsidR="00535834" w:rsidRPr="008C53F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ojewody </w:t>
      </w:r>
      <w:r w:rsidR="008C53F8" w:rsidRPr="008C53F8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Podkarpackiego z dnia 8 maja 2024 r., znak: </w:t>
      </w:r>
      <w:r w:rsidR="008D6C1F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8C53F8" w:rsidRPr="008C53F8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N-VIII.7820.1.11.2023, o zezwoleniu na realizację inwestycji drogowej pn.: „Rozbudowa drogi wojewódzkiej nr 992 od km ok. 15+946 do km ok. 16+209 polegająca na rozbudowie skrzyżowania dróg wojewódzkich nr 993 oraz 992 wraz z niezbędną rozbiórką, budową </w:t>
      </w:r>
      <w:r w:rsidR="008C53F8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8C53F8" w:rsidRPr="008C53F8">
        <w:rPr>
          <w:rFonts w:ascii="Lato" w:hAnsi="Lato" w:cs="Arial"/>
          <w:color w:val="000000" w:themeColor="text1"/>
          <w:spacing w:val="4"/>
          <w:sz w:val="20"/>
          <w:szCs w:val="20"/>
        </w:rPr>
        <w:t xml:space="preserve">i przebudową infrastruktury technicznej, budowli i urządzeń budowlanych w m. Nowy Żmigród” </w:t>
      </w:r>
      <w:r w:rsidR="008C53F8" w:rsidRPr="008C53F8">
        <w:rPr>
          <w:rFonts w:ascii="Lato" w:hAnsi="Lato" w:cs="Arial"/>
          <w:color w:val="000000" w:themeColor="text1"/>
          <w:spacing w:val="4"/>
          <w:sz w:val="20"/>
          <w:szCs w:val="20"/>
        </w:rPr>
        <w:br/>
        <w:t xml:space="preserve">w ramach zadania pn.: „Rozbudowa drogi wojewódzkiej nr 993 Gorlice - Nowy Żmigród - Dukla polegająca na budowie mostu w km 28+557 przez rz. Wisłoka wraz z rozbudową dojazdów oraz rozbiórką, budową i przebudową infrastruktury technicznej, budowli i urządzeń budowlanych </w:t>
      </w:r>
      <w:r w:rsidR="008C53F8">
        <w:rPr>
          <w:rFonts w:ascii="Lato" w:hAnsi="Lato" w:cs="Arial"/>
          <w:color w:val="000000" w:themeColor="text1"/>
          <w:spacing w:val="4"/>
          <w:sz w:val="20"/>
          <w:szCs w:val="20"/>
        </w:rPr>
        <w:br/>
      </w:r>
      <w:r w:rsidR="008C53F8" w:rsidRPr="008C53F8">
        <w:rPr>
          <w:rFonts w:ascii="Lato" w:hAnsi="Lato" w:cs="Arial"/>
          <w:color w:val="000000" w:themeColor="text1"/>
          <w:spacing w:val="4"/>
          <w:sz w:val="20"/>
          <w:szCs w:val="20"/>
        </w:rPr>
        <w:t>w m. Nowy Żmigród”</w:t>
      </w:r>
      <w:r w:rsidR="00572F58" w:rsidRPr="008C53F8">
        <w:rPr>
          <w:rFonts w:ascii="Lato" w:hAnsi="Lato" w:cs="Arial"/>
          <w:spacing w:val="4"/>
          <w:sz w:val="20"/>
          <w:szCs w:val="20"/>
        </w:rPr>
        <w:t>.</w:t>
      </w:r>
      <w:r w:rsidR="005D2874" w:rsidRPr="008C53F8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4921EA2E" w14:textId="78E5F7FF" w:rsidR="003B0BE0" w:rsidRPr="00D725C0" w:rsidRDefault="008D6C1F" w:rsidP="00D725C0">
      <w:pPr>
        <w:spacing w:after="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1" w:name="_Hlk200972513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w sprawie z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treścią decyzji Ministra </w:t>
      </w:r>
      <w:r w:rsidR="002E1BF6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Finansów i Gospodarki z dnia </w:t>
      </w:r>
      <w:r w:rsidR="002E1BF6">
        <w:rPr>
          <w:rFonts w:ascii="Lato" w:hAnsi="Lato" w:cs="Arial"/>
          <w:spacing w:val="4"/>
          <w:sz w:val="20"/>
          <w:szCs w:val="20"/>
        </w:rPr>
        <w:t>15 lipca</w:t>
      </w:r>
      <w:r w:rsidR="002E1BF6" w:rsidRPr="000A1429">
        <w:rPr>
          <w:rFonts w:ascii="Lato" w:hAnsi="Lato" w:cs="Arial"/>
          <w:spacing w:val="4"/>
          <w:sz w:val="20"/>
          <w:szCs w:val="20"/>
        </w:rPr>
        <w:t xml:space="preserve"> </w:t>
      </w:r>
      <w:r w:rsidR="002E1BF6">
        <w:rPr>
          <w:rFonts w:ascii="Lato" w:eastAsia="Times New Roman" w:hAnsi="Lato" w:cs="Arial"/>
          <w:spacing w:val="4"/>
          <w:sz w:val="20"/>
          <w:szCs w:val="20"/>
          <w:lang w:eastAsia="pl-PL"/>
        </w:rPr>
        <w:t>2026</w:t>
      </w:r>
      <w:r w:rsidR="002E1BF6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</w:t>
      </w:r>
      <w:r w:rsidR="002E1BF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wraz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z załącznikami oraz aktami sprawy mo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gą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zapoznać się w Ministerstwie Rozwoju i Technologii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Warszawie, ul. Chałubińskiego 4/6, we wtorki, czwartki i piątki, w godzinach od 10.00 do 14.30, 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323 40 70 – 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  <w:t>od poniedziałku do piątku w godzinach 10:00 – 14.30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>, jak również z treścią ww. decyzji (bez załączników) –</w:t>
      </w:r>
      <w:r w:rsidR="002E1BF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2E1BF6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E1BF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="002E1BF6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2E1BF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="002E1BF6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2E1BF6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="002E1BF6" w:rsidRPr="00D576C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</w:t>
      </w:r>
      <w:r w:rsidR="002E1BF6" w:rsidRPr="00086684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drogi</w:t>
      </w:r>
      <w:r w:rsidR="002E1BF6" w:rsidRPr="00D576C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</w:t>
      </w:r>
      <w:r w:rsidR="002E1BF6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Urz</w:t>
      </w:r>
      <w:r w:rsidR="002E1BF6">
        <w:rPr>
          <w:rFonts w:ascii="Lato" w:eastAsia="Times New Roman" w:hAnsi="Lato" w:cs="Arial"/>
          <w:spacing w:val="4"/>
          <w:sz w:val="20"/>
          <w:szCs w:val="20"/>
          <w:lang w:eastAsia="pl-PL"/>
        </w:rPr>
        <w:t>ę</w:t>
      </w:r>
      <w:r w:rsidR="002E1BF6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d</w:t>
      </w:r>
      <w:r w:rsidR="002E1BF6">
        <w:rPr>
          <w:rFonts w:ascii="Lato" w:eastAsia="Times New Roman" w:hAnsi="Lato" w:cs="Arial"/>
          <w:spacing w:val="4"/>
          <w:sz w:val="20"/>
          <w:szCs w:val="20"/>
          <w:lang w:eastAsia="pl-PL"/>
        </w:rPr>
        <w:t>zie</w:t>
      </w:r>
      <w:r w:rsidR="002E1BF6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2E1BF6">
        <w:rPr>
          <w:rFonts w:ascii="Lato" w:eastAsia="Times New Roman" w:hAnsi="Lato" w:cs="Arial"/>
          <w:spacing w:val="4"/>
          <w:sz w:val="20"/>
          <w:szCs w:val="20"/>
          <w:lang w:eastAsia="pl-PL"/>
        </w:rPr>
        <w:t>Gminy Nowy Żmigród</w:t>
      </w:r>
      <w:r w:rsidR="00572F58" w:rsidRPr="00086684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  <w:bookmarkEnd w:id="1"/>
    </w:p>
    <w:p w14:paraId="3521D455" w14:textId="643A421C" w:rsidR="003B0BE0" w:rsidRDefault="003B0BE0" w:rsidP="008972F8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Data publikacji obwieszczenia:</w:t>
      </w:r>
      <w:r w:rsidR="0072095E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</w:t>
      </w:r>
      <w:r w:rsidR="00BD6553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27 lipca</w:t>
      </w:r>
      <w:r w:rsidR="005619DF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2026</w:t>
      </w:r>
      <w:r w:rsidRPr="00D576C1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48F7AEE" w14:textId="646B804B" w:rsidR="00B82D49" w:rsidRPr="00D3407D" w:rsidRDefault="003B0BE0" w:rsidP="00D3407D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11B9B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911B9B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911B9B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6429B30" w14:textId="77777777" w:rsidR="00BD6553" w:rsidRPr="00E1671E" w:rsidRDefault="00BD6553" w:rsidP="00BD6553">
      <w:pPr>
        <w:spacing w:after="80" w:line="240" w:lineRule="exact"/>
        <w:ind w:left="4820"/>
        <w:jc w:val="both"/>
        <w:rPr>
          <w:rFonts w:ascii="Lato" w:hAnsi="Lato" w:cs="Arial"/>
          <w:b/>
          <w:bCs/>
          <w:iCs/>
          <w:spacing w:val="4"/>
          <w:sz w:val="20"/>
          <w:szCs w:val="20"/>
        </w:rPr>
      </w:pPr>
      <w:r w:rsidRPr="00E1671E">
        <w:rPr>
          <w:rFonts w:ascii="Lato" w:hAnsi="Lato" w:cs="Arial"/>
          <w:b/>
          <w:bCs/>
          <w:iCs/>
          <w:spacing w:val="4"/>
          <w:sz w:val="20"/>
          <w:szCs w:val="20"/>
        </w:rPr>
        <w:t>Z upoważnienia</w:t>
      </w:r>
    </w:p>
    <w:p w14:paraId="7448879B" w14:textId="1C267FCE" w:rsidR="00BD6553" w:rsidRPr="00E1671E" w:rsidRDefault="00396A9D" w:rsidP="00BD6553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Łukasz Ofiara</w:t>
      </w:r>
    </w:p>
    <w:p w14:paraId="1D87393A" w14:textId="151248E2" w:rsidR="00BD6553" w:rsidRPr="00E1671E" w:rsidRDefault="00396A9D" w:rsidP="00BD6553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naczelnik</w:t>
      </w:r>
    </w:p>
    <w:p w14:paraId="67AB198B" w14:textId="304C5968" w:rsidR="00BD6553" w:rsidRPr="00E1671E" w:rsidRDefault="00396A9D" w:rsidP="00BD6553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Departament Lokalizacji Inwestycji</w:t>
      </w:r>
    </w:p>
    <w:p w14:paraId="29FFE188" w14:textId="180E289E" w:rsidR="00BD6553" w:rsidRPr="00E1671E" w:rsidRDefault="00396A9D" w:rsidP="00BD6553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>
        <w:rPr>
          <w:rFonts w:ascii="Lato" w:hAnsi="Lato" w:cs="Arial"/>
          <w:bCs/>
          <w:iCs/>
          <w:spacing w:val="4"/>
          <w:sz w:val="20"/>
          <w:szCs w:val="20"/>
        </w:rPr>
        <w:t>/ kwalifikowany podpis elektroniczny /</w:t>
      </w:r>
    </w:p>
    <w:p w14:paraId="587BF7CB" w14:textId="77777777" w:rsidR="00BD6553" w:rsidRPr="00E1671E" w:rsidRDefault="00BD6553" w:rsidP="00BD6553">
      <w:pPr>
        <w:spacing w:after="80" w:line="240" w:lineRule="exact"/>
        <w:ind w:left="4820"/>
        <w:jc w:val="both"/>
        <w:rPr>
          <w:rFonts w:ascii="Lato" w:hAnsi="Lato" w:cs="Arial"/>
          <w:bCs/>
          <w:iCs/>
          <w:spacing w:val="4"/>
          <w:sz w:val="20"/>
          <w:szCs w:val="20"/>
        </w:rPr>
      </w:pPr>
      <w:r w:rsidRPr="00E1671E">
        <w:rPr>
          <w:rFonts w:ascii="Lato" w:hAnsi="Lato" w:cs="Arial"/>
          <w:bCs/>
          <w:iCs/>
          <w:spacing w:val="4"/>
          <w:sz w:val="20"/>
          <w:szCs w:val="20"/>
        </w:rPr>
        <w:t>w Ministerstwie Rozwoju i Technologii</w:t>
      </w:r>
    </w:p>
    <w:p w14:paraId="2B7D842C" w14:textId="77777777" w:rsidR="0072095E" w:rsidRDefault="0072095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5814AAF" w14:textId="77777777" w:rsidR="00BD6553" w:rsidRDefault="00BD6553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378FE5A" w14:textId="77777777" w:rsidR="0072095E" w:rsidRDefault="0072095E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E21C8DC" w14:textId="77777777" w:rsidR="00BD6553" w:rsidRDefault="00BD6553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C43FD40" w14:textId="77777777" w:rsidR="00113DD7" w:rsidRDefault="00113DD7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20D3DB7" w14:textId="77777777" w:rsidR="00113DD7" w:rsidRDefault="00113DD7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A11336E" w14:textId="77777777" w:rsidR="00BD6553" w:rsidRDefault="00BD6553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212380CE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12C8CAF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</w:t>
      </w:r>
      <w:r w:rsidR="00B82D49">
        <w:rPr>
          <w:rFonts w:ascii="Lato" w:eastAsia="Times New Roman" w:hAnsi="Lato" w:cs="Arial"/>
          <w:spacing w:val="4"/>
          <w:sz w:val="20"/>
          <w:szCs w:val="20"/>
          <w:lang w:eastAsia="en-GB"/>
        </w:rPr>
        <w:t>25 r. poz. 1691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56AB8" w14:textId="77777777" w:rsidR="00444083" w:rsidRDefault="00444083">
      <w:pPr>
        <w:spacing w:after="0" w:line="240" w:lineRule="auto"/>
      </w:pPr>
      <w:r>
        <w:separator/>
      </w:r>
    </w:p>
  </w:endnote>
  <w:endnote w:type="continuationSeparator" w:id="0">
    <w:p w14:paraId="6185BA34" w14:textId="77777777" w:rsidR="00444083" w:rsidRDefault="0044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E61D5B66-06F7-4898-8CD9-1163A831ED50}"/>
    <w:embedBold r:id="rId2" w:fontKey="{501A6708-C755-4F34-BF06-D504B8A0DD60}"/>
    <w:embedItalic r:id="rId3" w:fontKey="{E3031BD0-D645-4E94-9AE7-BE2B175B130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A07D3107-519E-4D0F-87F5-0FBB3B14967D}"/>
    <w:embedBold r:id="rId5" w:fontKey="{890EB46C-FCF3-4E79-8AA6-7B0B4C173C9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99A7E667-A4CD-49C1-AAE5-6A63D2BB3A9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7B40655-1140-4AD8-BB37-8C91E57558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EE4B1" w14:textId="77777777" w:rsidR="00444083" w:rsidRDefault="00444083">
      <w:pPr>
        <w:spacing w:after="0" w:line="240" w:lineRule="auto"/>
      </w:pPr>
      <w:r>
        <w:separator/>
      </w:r>
    </w:p>
  </w:footnote>
  <w:footnote w:type="continuationSeparator" w:id="0">
    <w:p w14:paraId="2F14FB8B" w14:textId="77777777" w:rsidR="00444083" w:rsidRDefault="00444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4E663D4E" w14:textId="77777777" w:rsidR="00487EDF" w:rsidRDefault="00D11F02" w:rsidP="008972F8">
    <w:pPr>
      <w:pStyle w:val="Nagwek"/>
      <w:tabs>
        <w:tab w:val="clear" w:pos="4536"/>
      </w:tabs>
      <w:ind w:left="4678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</w:t>
    </w:r>
  </w:p>
  <w:p w14:paraId="1AD90E1C" w14:textId="502D6A5D" w:rsidR="00D11F02" w:rsidRPr="007D6159" w:rsidRDefault="00D11F02" w:rsidP="008972F8">
    <w:pPr>
      <w:pStyle w:val="Nagwek"/>
      <w:tabs>
        <w:tab w:val="clear" w:pos="4536"/>
      </w:tabs>
      <w:ind w:left="4678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znak: DLI-</w:t>
    </w:r>
    <w:r w:rsidR="00D725C0">
      <w:rPr>
        <w:rFonts w:ascii="Lato" w:hAnsi="Lato" w:cs="Times New Roman"/>
        <w:sz w:val="20"/>
        <w:szCs w:val="20"/>
      </w:rPr>
      <w:t>II.7621.</w:t>
    </w:r>
    <w:r w:rsidR="00BD6553">
      <w:rPr>
        <w:rFonts w:ascii="Lato" w:hAnsi="Lato" w:cs="Times New Roman"/>
        <w:sz w:val="20"/>
        <w:szCs w:val="20"/>
      </w:rPr>
      <w:t>2</w:t>
    </w:r>
    <w:r w:rsidR="00D725C0">
      <w:rPr>
        <w:rFonts w:ascii="Lato" w:hAnsi="Lato" w:cs="Times New Roman"/>
        <w:sz w:val="20"/>
        <w:szCs w:val="20"/>
      </w:rPr>
      <w:t>8.2024.AZ.</w:t>
    </w:r>
    <w:r w:rsidR="00BD6553">
      <w:rPr>
        <w:rFonts w:ascii="Lato" w:hAnsi="Lato" w:cs="Times New Roman"/>
        <w:sz w:val="20"/>
        <w:szCs w:val="20"/>
      </w:rPr>
      <w:t>31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04E2C"/>
    <w:rsid w:val="000070CD"/>
    <w:rsid w:val="00032503"/>
    <w:rsid w:val="00056963"/>
    <w:rsid w:val="000A1429"/>
    <w:rsid w:val="000C7EE0"/>
    <w:rsid w:val="000D008A"/>
    <w:rsid w:val="000E112E"/>
    <w:rsid w:val="000F7053"/>
    <w:rsid w:val="00113DD7"/>
    <w:rsid w:val="0011537E"/>
    <w:rsid w:val="001247A7"/>
    <w:rsid w:val="001300C7"/>
    <w:rsid w:val="00135209"/>
    <w:rsid w:val="0013719F"/>
    <w:rsid w:val="0014049F"/>
    <w:rsid w:val="0014165E"/>
    <w:rsid w:val="00166598"/>
    <w:rsid w:val="001733AC"/>
    <w:rsid w:val="00177149"/>
    <w:rsid w:val="00192AA3"/>
    <w:rsid w:val="001A3D3C"/>
    <w:rsid w:val="001D006E"/>
    <w:rsid w:val="001D2EE0"/>
    <w:rsid w:val="001E16D9"/>
    <w:rsid w:val="00200264"/>
    <w:rsid w:val="002165A5"/>
    <w:rsid w:val="0024174A"/>
    <w:rsid w:val="00244D76"/>
    <w:rsid w:val="00271D28"/>
    <w:rsid w:val="002756A5"/>
    <w:rsid w:val="00276803"/>
    <w:rsid w:val="002973A4"/>
    <w:rsid w:val="002A4B1C"/>
    <w:rsid w:val="002A6E54"/>
    <w:rsid w:val="002C6FB4"/>
    <w:rsid w:val="002E1BF6"/>
    <w:rsid w:val="002E58B9"/>
    <w:rsid w:val="0032385B"/>
    <w:rsid w:val="0033386D"/>
    <w:rsid w:val="0033414B"/>
    <w:rsid w:val="0035146D"/>
    <w:rsid w:val="00376810"/>
    <w:rsid w:val="00381A23"/>
    <w:rsid w:val="003825B7"/>
    <w:rsid w:val="00396A9D"/>
    <w:rsid w:val="003A4251"/>
    <w:rsid w:val="003B0BE0"/>
    <w:rsid w:val="003B2B91"/>
    <w:rsid w:val="00403FEC"/>
    <w:rsid w:val="004110D9"/>
    <w:rsid w:val="00411540"/>
    <w:rsid w:val="00433A0F"/>
    <w:rsid w:val="00441EA0"/>
    <w:rsid w:val="00444083"/>
    <w:rsid w:val="00447586"/>
    <w:rsid w:val="00453276"/>
    <w:rsid w:val="00456BF9"/>
    <w:rsid w:val="00480D7C"/>
    <w:rsid w:val="00486A4E"/>
    <w:rsid w:val="00487EDF"/>
    <w:rsid w:val="004A7388"/>
    <w:rsid w:val="004B3A05"/>
    <w:rsid w:val="004C4A81"/>
    <w:rsid w:val="004D2944"/>
    <w:rsid w:val="004D6D3C"/>
    <w:rsid w:val="005155B6"/>
    <w:rsid w:val="00535834"/>
    <w:rsid w:val="0053644A"/>
    <w:rsid w:val="00542F50"/>
    <w:rsid w:val="00552AF1"/>
    <w:rsid w:val="005619DF"/>
    <w:rsid w:val="00572F58"/>
    <w:rsid w:val="0057697E"/>
    <w:rsid w:val="005B1815"/>
    <w:rsid w:val="005C10F1"/>
    <w:rsid w:val="005C730B"/>
    <w:rsid w:val="005D2874"/>
    <w:rsid w:val="005F4E64"/>
    <w:rsid w:val="00613F41"/>
    <w:rsid w:val="006217BC"/>
    <w:rsid w:val="006336E2"/>
    <w:rsid w:val="00651317"/>
    <w:rsid w:val="00652C02"/>
    <w:rsid w:val="0065326D"/>
    <w:rsid w:val="00655781"/>
    <w:rsid w:val="006873B6"/>
    <w:rsid w:val="00690260"/>
    <w:rsid w:val="006917FD"/>
    <w:rsid w:val="006A3072"/>
    <w:rsid w:val="006B6029"/>
    <w:rsid w:val="006D1872"/>
    <w:rsid w:val="00710E83"/>
    <w:rsid w:val="007124D1"/>
    <w:rsid w:val="00715877"/>
    <w:rsid w:val="0072095E"/>
    <w:rsid w:val="00745B0D"/>
    <w:rsid w:val="00783F45"/>
    <w:rsid w:val="007873EC"/>
    <w:rsid w:val="007B1F09"/>
    <w:rsid w:val="007E65A6"/>
    <w:rsid w:val="00801B5C"/>
    <w:rsid w:val="008221C7"/>
    <w:rsid w:val="008405CE"/>
    <w:rsid w:val="0084576C"/>
    <w:rsid w:val="00855149"/>
    <w:rsid w:val="0086512F"/>
    <w:rsid w:val="00874C7A"/>
    <w:rsid w:val="008849B7"/>
    <w:rsid w:val="00886F00"/>
    <w:rsid w:val="008972F8"/>
    <w:rsid w:val="008C53F8"/>
    <w:rsid w:val="008D6C1F"/>
    <w:rsid w:val="008E47A2"/>
    <w:rsid w:val="008E6BFC"/>
    <w:rsid w:val="008F0F82"/>
    <w:rsid w:val="008F762D"/>
    <w:rsid w:val="008F7CEA"/>
    <w:rsid w:val="009216D4"/>
    <w:rsid w:val="00924144"/>
    <w:rsid w:val="00946ECF"/>
    <w:rsid w:val="009607B8"/>
    <w:rsid w:val="00966532"/>
    <w:rsid w:val="00974747"/>
    <w:rsid w:val="009A7D1D"/>
    <w:rsid w:val="009E462A"/>
    <w:rsid w:val="00A03129"/>
    <w:rsid w:val="00A12765"/>
    <w:rsid w:val="00A22E99"/>
    <w:rsid w:val="00A24765"/>
    <w:rsid w:val="00A27EF2"/>
    <w:rsid w:val="00A82F78"/>
    <w:rsid w:val="00A97E1F"/>
    <w:rsid w:val="00AA5CE5"/>
    <w:rsid w:val="00AA74F8"/>
    <w:rsid w:val="00B07F9C"/>
    <w:rsid w:val="00B203AB"/>
    <w:rsid w:val="00B344CF"/>
    <w:rsid w:val="00B41D17"/>
    <w:rsid w:val="00B6725D"/>
    <w:rsid w:val="00B74869"/>
    <w:rsid w:val="00B82D49"/>
    <w:rsid w:val="00B93AD1"/>
    <w:rsid w:val="00BA5FDA"/>
    <w:rsid w:val="00BB574D"/>
    <w:rsid w:val="00BB654D"/>
    <w:rsid w:val="00BC5D2B"/>
    <w:rsid w:val="00BD6553"/>
    <w:rsid w:val="00BE021A"/>
    <w:rsid w:val="00BE32FF"/>
    <w:rsid w:val="00BE4683"/>
    <w:rsid w:val="00BF2897"/>
    <w:rsid w:val="00BF4185"/>
    <w:rsid w:val="00C02344"/>
    <w:rsid w:val="00C11800"/>
    <w:rsid w:val="00C204C1"/>
    <w:rsid w:val="00C37782"/>
    <w:rsid w:val="00C54396"/>
    <w:rsid w:val="00C72E23"/>
    <w:rsid w:val="00C86E89"/>
    <w:rsid w:val="00C92047"/>
    <w:rsid w:val="00C9524D"/>
    <w:rsid w:val="00CC4B3E"/>
    <w:rsid w:val="00CE7DCD"/>
    <w:rsid w:val="00CF0944"/>
    <w:rsid w:val="00D11F02"/>
    <w:rsid w:val="00D33088"/>
    <w:rsid w:val="00D3407D"/>
    <w:rsid w:val="00D561F0"/>
    <w:rsid w:val="00D6041C"/>
    <w:rsid w:val="00D65FD3"/>
    <w:rsid w:val="00D66DB0"/>
    <w:rsid w:val="00D725C0"/>
    <w:rsid w:val="00D75908"/>
    <w:rsid w:val="00D77626"/>
    <w:rsid w:val="00D77C95"/>
    <w:rsid w:val="00DB61B5"/>
    <w:rsid w:val="00DD696A"/>
    <w:rsid w:val="00DF08A4"/>
    <w:rsid w:val="00DF276D"/>
    <w:rsid w:val="00DF39B1"/>
    <w:rsid w:val="00E05941"/>
    <w:rsid w:val="00E16728"/>
    <w:rsid w:val="00E32115"/>
    <w:rsid w:val="00E40EDF"/>
    <w:rsid w:val="00E6568C"/>
    <w:rsid w:val="00E744D4"/>
    <w:rsid w:val="00ED4FB8"/>
    <w:rsid w:val="00EF3EA4"/>
    <w:rsid w:val="00F12FC3"/>
    <w:rsid w:val="00F143E2"/>
    <w:rsid w:val="00F17AED"/>
    <w:rsid w:val="00F20038"/>
    <w:rsid w:val="00F311F0"/>
    <w:rsid w:val="00F71824"/>
    <w:rsid w:val="00F77F08"/>
    <w:rsid w:val="00FB58DD"/>
    <w:rsid w:val="00FD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2026-07-20T07:00:00Z</dcterms:created>
  <dcterms:modified xsi:type="dcterms:W3CDTF">2026-07-21T06:58:00Z</dcterms:modified>
</cp:coreProperties>
</file>