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8DCE" w14:textId="3A805FBC" w:rsidR="00981F85" w:rsidRDefault="00572E69" w:rsidP="00A0759A">
      <w:pPr>
        <w:spacing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732EDC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do Zapytania ofertowego</w:t>
      </w:r>
    </w:p>
    <w:p w14:paraId="4D105D30" w14:textId="77777777" w:rsidR="00822992" w:rsidRDefault="00822992" w:rsidP="00A0759A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C66679" w14:textId="4FCD5CEE" w:rsidR="00981F85" w:rsidRDefault="00981F85" w:rsidP="00FD61DA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Istotne dla Stron postanowienia</w:t>
      </w:r>
    </w:p>
    <w:p w14:paraId="40562871" w14:textId="37436497" w:rsidR="00981F85" w:rsidRDefault="00981F85" w:rsidP="00981F85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</w:p>
    <w:p w14:paraId="78A87994" w14:textId="77777777" w:rsidR="00822992" w:rsidRPr="00820BFA" w:rsidRDefault="00822992" w:rsidP="00822992">
      <w:pPr>
        <w:jc w:val="center"/>
        <w:rPr>
          <w:rFonts w:ascii="Times New Roman" w:hAnsi="Times New Roman" w:cs="Times New Roman"/>
          <w:b/>
          <w:bCs/>
        </w:rPr>
      </w:pPr>
      <w:r w:rsidRPr="00820BFA">
        <w:rPr>
          <w:rFonts w:ascii="Times New Roman" w:hAnsi="Times New Roman" w:cs="Times New Roman"/>
          <w:b/>
          <w:bCs/>
        </w:rPr>
        <w:t>Przedmiot umowy</w:t>
      </w:r>
    </w:p>
    <w:p w14:paraId="724D201E" w14:textId="77777777" w:rsidR="00822992" w:rsidRPr="00820BFA" w:rsidRDefault="00822992" w:rsidP="00A0759A">
      <w:pPr>
        <w:tabs>
          <w:tab w:val="num" w:pos="0"/>
        </w:tabs>
        <w:suppressAutoHyphens w:val="0"/>
        <w:jc w:val="both"/>
        <w:rPr>
          <w:rFonts w:ascii="Times New Roman" w:hAnsi="Times New Roman" w:cs="Times New Roman"/>
        </w:rPr>
      </w:pPr>
      <w:r w:rsidRPr="00820BFA">
        <w:rPr>
          <w:rFonts w:ascii="Times New Roman" w:hAnsi="Times New Roman" w:cs="Times New Roman"/>
        </w:rPr>
        <w:t xml:space="preserve">Przedmiotem Umowy jest świadczenie przez </w:t>
      </w:r>
      <w:r w:rsidRPr="00820BFA">
        <w:rPr>
          <w:rFonts w:ascii="Times New Roman" w:hAnsi="Times New Roman" w:cs="Times New Roman"/>
          <w:b/>
        </w:rPr>
        <w:t>Wykonawcę</w:t>
      </w:r>
      <w:r w:rsidRPr="00820BFA">
        <w:rPr>
          <w:rFonts w:ascii="Times New Roman" w:hAnsi="Times New Roman" w:cs="Times New Roman"/>
        </w:rPr>
        <w:t xml:space="preserve"> na rzecz </w:t>
      </w:r>
      <w:r w:rsidRPr="00820BFA">
        <w:rPr>
          <w:rFonts w:ascii="Times New Roman" w:hAnsi="Times New Roman" w:cs="Times New Roman"/>
          <w:b/>
        </w:rPr>
        <w:t>Zamawiającego</w:t>
      </w:r>
      <w:r w:rsidRPr="00820BFA">
        <w:rPr>
          <w:rFonts w:ascii="Times New Roman" w:hAnsi="Times New Roman" w:cs="Times New Roman"/>
        </w:rPr>
        <w:t xml:space="preserve"> usług zaufania polegających na:</w:t>
      </w:r>
    </w:p>
    <w:p w14:paraId="13D61AC2" w14:textId="3BE3721D" w:rsidR="00822992" w:rsidRPr="00100234" w:rsidRDefault="00822992" w:rsidP="00A0759A">
      <w:pPr>
        <w:numPr>
          <w:ilvl w:val="0"/>
          <w:numId w:val="8"/>
        </w:numPr>
        <w:tabs>
          <w:tab w:val="clear" w:pos="774"/>
          <w:tab w:val="num" w:pos="0"/>
          <w:tab w:val="num" w:pos="426"/>
        </w:tabs>
        <w:suppressAutoHyphens w:val="0"/>
        <w:ind w:left="284" w:firstLine="0"/>
        <w:jc w:val="both"/>
        <w:rPr>
          <w:rFonts w:ascii="Times New Roman" w:hAnsi="Times New Roman" w:cs="Times New Roman"/>
          <w:color w:val="FF0000"/>
        </w:rPr>
      </w:pPr>
      <w:r w:rsidRPr="00820BFA">
        <w:rPr>
          <w:rFonts w:ascii="Times New Roman" w:hAnsi="Times New Roman" w:cs="Times New Roman"/>
        </w:rPr>
        <w:t>wydawaniu kwalifikowanych certyfikatów</w:t>
      </w:r>
      <w:r w:rsidR="00A0759A">
        <w:rPr>
          <w:rFonts w:ascii="Times New Roman" w:hAnsi="Times New Roman" w:cs="Times New Roman"/>
        </w:rPr>
        <w:t xml:space="preserve"> </w:t>
      </w:r>
    </w:p>
    <w:p w14:paraId="17CD41B2" w14:textId="77777777" w:rsidR="00822992" w:rsidRPr="00820BFA" w:rsidRDefault="00822992" w:rsidP="00A0759A">
      <w:pPr>
        <w:numPr>
          <w:ilvl w:val="0"/>
          <w:numId w:val="8"/>
        </w:numPr>
        <w:tabs>
          <w:tab w:val="clear" w:pos="774"/>
          <w:tab w:val="num" w:pos="0"/>
          <w:tab w:val="num" w:pos="426"/>
        </w:tabs>
        <w:suppressAutoHyphens w:val="0"/>
        <w:ind w:left="284" w:firstLine="0"/>
        <w:jc w:val="both"/>
        <w:rPr>
          <w:rFonts w:ascii="Times New Roman" w:hAnsi="Times New Roman" w:cs="Times New Roman"/>
        </w:rPr>
      </w:pPr>
      <w:r w:rsidRPr="00820BFA">
        <w:rPr>
          <w:rFonts w:ascii="Times New Roman" w:hAnsi="Times New Roman" w:cs="Times New Roman"/>
        </w:rPr>
        <w:t>dostawie elementów urządzeń do składania podpisu elektronicznego,</w:t>
      </w:r>
    </w:p>
    <w:p w14:paraId="385E0C80" w14:textId="77777777" w:rsidR="00822992" w:rsidRDefault="00822992" w:rsidP="00A0759A">
      <w:pPr>
        <w:numPr>
          <w:ilvl w:val="0"/>
          <w:numId w:val="8"/>
        </w:numPr>
        <w:tabs>
          <w:tab w:val="clear" w:pos="774"/>
          <w:tab w:val="num" w:pos="0"/>
          <w:tab w:val="num" w:pos="426"/>
        </w:tabs>
        <w:suppressAutoHyphens w:val="0"/>
        <w:ind w:left="284" w:firstLine="0"/>
        <w:jc w:val="both"/>
        <w:rPr>
          <w:rFonts w:ascii="Times New Roman" w:hAnsi="Times New Roman" w:cs="Times New Roman"/>
        </w:rPr>
      </w:pPr>
      <w:r w:rsidRPr="00820BFA">
        <w:rPr>
          <w:rFonts w:ascii="Times New Roman" w:hAnsi="Times New Roman" w:cs="Times New Roman"/>
        </w:rPr>
        <w:t>wydawaniu elektronicznych znaczników czasu.</w:t>
      </w:r>
    </w:p>
    <w:p w14:paraId="2F76B91E" w14:textId="0CC5C29E" w:rsidR="00822992" w:rsidRDefault="00822992" w:rsidP="00981F85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9C7CD51" w14:textId="7410C850" w:rsidR="00822992" w:rsidRDefault="00822992" w:rsidP="00822992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</w:t>
      </w:r>
    </w:p>
    <w:p w14:paraId="445A53E3" w14:textId="77777777" w:rsidR="00981F85" w:rsidRDefault="00981F85" w:rsidP="00822992">
      <w:pPr>
        <w:tabs>
          <w:tab w:val="left" w:pos="450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Wymagania wobec Wykonawcy</w:t>
      </w:r>
    </w:p>
    <w:p w14:paraId="58510753" w14:textId="42E18C2A" w:rsidR="00981F85" w:rsidRDefault="00572E69" w:rsidP="008007E2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450"/>
        </w:tabs>
        <w:autoSpaceDE w:val="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Wykonawca gwarantuje w ciągu 24 godzin</w:t>
      </w:r>
      <w:r w:rsidR="00981F85">
        <w:rPr>
          <w:rFonts w:ascii="Times New Roman" w:hAnsi="Times New Roman" w:cs="Times New Roman"/>
          <w:color w:val="000000"/>
        </w:rPr>
        <w:t xml:space="preserve"> od złożenia zamówienia przez Zamawiającego dostawę zestawu do składania kwalifikowanego podpisu elektronicznego do </w:t>
      </w:r>
      <w:r w:rsidR="0080586E">
        <w:rPr>
          <w:rFonts w:ascii="Times New Roman" w:hAnsi="Times New Roman" w:cs="Times New Roman"/>
          <w:color w:val="000000"/>
        </w:rPr>
        <w:t>Zamawiającego.</w:t>
      </w:r>
    </w:p>
    <w:p w14:paraId="3792EF84" w14:textId="77777777" w:rsidR="00981F85" w:rsidRDefault="00981F85" w:rsidP="008007E2">
      <w:pPr>
        <w:pStyle w:val="Tekstpodstawowy"/>
        <w:numPr>
          <w:ilvl w:val="0"/>
          <w:numId w:val="1"/>
        </w:numPr>
        <w:tabs>
          <w:tab w:val="clear" w:pos="720"/>
          <w:tab w:val="left" w:pos="283"/>
          <w:tab w:val="num" w:pos="360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Wykonawca zobowiązany jest do dostarczenia przedmiot</w:t>
      </w:r>
      <w:r w:rsidR="00572E69">
        <w:rPr>
          <w:rFonts w:ascii="Times New Roman" w:hAnsi="Times New Roman" w:cs="Times New Roman"/>
          <w:color w:val="000000"/>
        </w:rPr>
        <w:t xml:space="preserve">u umowy w stanie nie naruszonym </w:t>
      </w:r>
      <w:r>
        <w:rPr>
          <w:rFonts w:ascii="Times New Roman" w:hAnsi="Times New Roman" w:cs="Times New Roman"/>
          <w:color w:val="000000"/>
        </w:rPr>
        <w:t>i wolnym od wad.</w:t>
      </w:r>
    </w:p>
    <w:p w14:paraId="1AFB782B" w14:textId="26CF0E67" w:rsidR="00981F85" w:rsidRPr="00100234" w:rsidRDefault="00981F85" w:rsidP="008007E2">
      <w:pPr>
        <w:widowControl w:val="0"/>
        <w:numPr>
          <w:ilvl w:val="0"/>
          <w:numId w:val="1"/>
        </w:numPr>
        <w:tabs>
          <w:tab w:val="clear" w:pos="720"/>
          <w:tab w:val="left" w:pos="283"/>
          <w:tab w:val="num" w:pos="360"/>
        </w:tabs>
        <w:autoSpaceDE w:val="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>Sprzęt, oprogramowanie oraz czytniki objęte będą gwarancją</w:t>
      </w:r>
      <w:r>
        <w:rPr>
          <w:rFonts w:ascii="Times New Roman" w:hAnsi="Times New Roman" w:cs="Times New Roman"/>
          <w:color w:val="000000"/>
        </w:rPr>
        <w:br/>
        <w:t xml:space="preserve">w okresie ważności certyfikatu. W tym okresie Wykonawca zobowiązany będzie do wymiany uszkodzonych kart kryptograficznych - chipowych na nowe w terminie </w:t>
      </w:r>
      <w:r w:rsidRPr="00822992">
        <w:rPr>
          <w:rFonts w:ascii="Times New Roman" w:hAnsi="Times New Roman" w:cs="Times New Roman"/>
          <w:color w:val="000000"/>
        </w:rPr>
        <w:t>5 dni</w:t>
      </w:r>
      <w:r>
        <w:rPr>
          <w:rFonts w:ascii="Times New Roman" w:hAnsi="Times New Roman" w:cs="Times New Roman"/>
          <w:color w:val="000000"/>
        </w:rPr>
        <w:t xml:space="preserve"> roboczych od momentu przekazania zgłoszenia przez Zamawiającego, </w:t>
      </w:r>
    </w:p>
    <w:p w14:paraId="70685969" w14:textId="2C705A98" w:rsidR="00100234" w:rsidRPr="00A0759A" w:rsidRDefault="00100234" w:rsidP="008007E2">
      <w:pPr>
        <w:widowControl w:val="0"/>
        <w:numPr>
          <w:ilvl w:val="0"/>
          <w:numId w:val="1"/>
        </w:numPr>
        <w:tabs>
          <w:tab w:val="clear" w:pos="720"/>
          <w:tab w:val="left" w:pos="283"/>
          <w:tab w:val="num" w:pos="360"/>
        </w:tabs>
        <w:autoSpaceDE w:val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0759A">
        <w:rPr>
          <w:rFonts w:ascii="Times New Roman" w:hAnsi="Times New Roman" w:cs="Times New Roman"/>
        </w:rPr>
        <w:t xml:space="preserve">Wykonawca zlecenia będzie miał status </w:t>
      </w:r>
      <w:r w:rsidR="00D10C56" w:rsidRPr="00A0759A">
        <w:rPr>
          <w:rFonts w:ascii="Times New Roman" w:hAnsi="Times New Roman" w:cs="Times New Roman"/>
        </w:rPr>
        <w:t>k</w:t>
      </w:r>
      <w:r w:rsidR="0097584F" w:rsidRPr="00A0759A">
        <w:rPr>
          <w:rFonts w:ascii="Times New Roman" w:hAnsi="Times New Roman" w:cs="Times New Roman"/>
        </w:rPr>
        <w:t>w</w:t>
      </w:r>
      <w:r w:rsidR="00D10C56" w:rsidRPr="00A0759A">
        <w:rPr>
          <w:rFonts w:ascii="Times New Roman" w:hAnsi="Times New Roman" w:cs="Times New Roman"/>
        </w:rPr>
        <w:t>ali</w:t>
      </w:r>
      <w:r w:rsidR="0097584F" w:rsidRPr="00A0759A">
        <w:rPr>
          <w:rFonts w:ascii="Times New Roman" w:hAnsi="Times New Roman" w:cs="Times New Roman"/>
        </w:rPr>
        <w:t>fi</w:t>
      </w:r>
      <w:r w:rsidR="00D10C56" w:rsidRPr="00A0759A">
        <w:rPr>
          <w:rFonts w:ascii="Times New Roman" w:hAnsi="Times New Roman" w:cs="Times New Roman"/>
        </w:rPr>
        <w:t xml:space="preserve">kowanego podmiotu świadczącego usługi zaufania, widniejącego w rejestrze Ministerstwa Cyfryzacji. Dane niezbędne do przygotowani certyfikatów kwalifikowanych i niekwalifikowanych będą przekazywane bezpośrednio kwalifikowanemu podmiotowi  z pominięciem podwykonawców i partnerów. </w:t>
      </w:r>
    </w:p>
    <w:p w14:paraId="064FF826" w14:textId="77777777" w:rsidR="00822992" w:rsidRPr="00A0759A" w:rsidRDefault="00822992" w:rsidP="00981F85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C3DBB99" w14:textId="372A00C6" w:rsidR="00981F85" w:rsidRDefault="00981F85" w:rsidP="00981F85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822992">
        <w:rPr>
          <w:rFonts w:ascii="Times New Roman" w:hAnsi="Times New Roman" w:cs="Times New Roman"/>
          <w:b/>
          <w:bCs/>
        </w:rPr>
        <w:t>3</w:t>
      </w:r>
    </w:p>
    <w:p w14:paraId="1A1B5656" w14:textId="77777777" w:rsidR="00822992" w:rsidRPr="00195B39" w:rsidRDefault="00822992" w:rsidP="00822992">
      <w:pPr>
        <w:jc w:val="center"/>
        <w:rPr>
          <w:rFonts w:ascii="Times New Roman" w:hAnsi="Times New Roman" w:cs="Times New Roman"/>
          <w:b/>
        </w:rPr>
      </w:pPr>
      <w:r w:rsidRPr="00195B39">
        <w:rPr>
          <w:rFonts w:ascii="Times New Roman" w:hAnsi="Times New Roman" w:cs="Times New Roman"/>
          <w:b/>
        </w:rPr>
        <w:t>Podstawowe zasady świadczenia usług</w:t>
      </w:r>
    </w:p>
    <w:p w14:paraId="25CBEF78" w14:textId="77777777" w:rsidR="00822992" w:rsidRPr="00195B39" w:rsidRDefault="00822992" w:rsidP="00822992">
      <w:pPr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</w:rPr>
      </w:pPr>
      <w:r w:rsidRPr="00195B39">
        <w:rPr>
          <w:rFonts w:ascii="Times New Roman" w:hAnsi="Times New Roman" w:cs="Times New Roman"/>
        </w:rPr>
        <w:t xml:space="preserve">Podstawą wytworzenia i wydawania certyfikatów jest zgłoszenie przez </w:t>
      </w:r>
      <w:r w:rsidRPr="00195B39">
        <w:rPr>
          <w:rFonts w:ascii="Times New Roman" w:hAnsi="Times New Roman" w:cs="Times New Roman"/>
          <w:b/>
        </w:rPr>
        <w:t xml:space="preserve">Zamawiającego </w:t>
      </w:r>
      <w:r w:rsidRPr="00195B39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</w:rPr>
        <w:t xml:space="preserve">Wykonawcy </w:t>
      </w:r>
      <w:r w:rsidRPr="00195B39">
        <w:rPr>
          <w:rFonts w:ascii="Times New Roman" w:hAnsi="Times New Roman" w:cs="Times New Roman"/>
        </w:rPr>
        <w:t xml:space="preserve">– w sposób i w formie wymaganej przez </w:t>
      </w:r>
      <w:r>
        <w:rPr>
          <w:rFonts w:ascii="Times New Roman" w:hAnsi="Times New Roman" w:cs="Times New Roman"/>
          <w:b/>
        </w:rPr>
        <w:t>Wykonawcę</w:t>
      </w:r>
      <w:r w:rsidRPr="00195B39">
        <w:rPr>
          <w:rFonts w:ascii="Times New Roman" w:hAnsi="Times New Roman" w:cs="Times New Roman"/>
        </w:rPr>
        <w:t xml:space="preserve"> – danych koniecznych do świadczenia usług zaufania.</w:t>
      </w:r>
    </w:p>
    <w:p w14:paraId="1BAE9A59" w14:textId="77777777" w:rsidR="00822992" w:rsidRPr="00195B39" w:rsidRDefault="00822992" w:rsidP="00822992">
      <w:pPr>
        <w:numPr>
          <w:ilvl w:val="0"/>
          <w:numId w:val="10"/>
        </w:numPr>
        <w:tabs>
          <w:tab w:val="num" w:pos="851"/>
        </w:tabs>
        <w:suppressAutoHyphens w:val="0"/>
        <w:jc w:val="both"/>
        <w:rPr>
          <w:rFonts w:ascii="Times New Roman" w:hAnsi="Times New Roman" w:cs="Times New Roman"/>
        </w:rPr>
      </w:pPr>
      <w:r w:rsidRPr="00195B39">
        <w:rPr>
          <w:rFonts w:ascii="Times New Roman" w:hAnsi="Times New Roman" w:cs="Times New Roman"/>
        </w:rPr>
        <w:t xml:space="preserve">Podstawą udostępnienia przez </w:t>
      </w:r>
      <w:r>
        <w:rPr>
          <w:rFonts w:ascii="Times New Roman" w:hAnsi="Times New Roman" w:cs="Times New Roman"/>
          <w:b/>
        </w:rPr>
        <w:t>Wykonawcę</w:t>
      </w:r>
      <w:r w:rsidRPr="00195B39">
        <w:rPr>
          <w:rFonts w:ascii="Times New Roman" w:hAnsi="Times New Roman" w:cs="Times New Roman"/>
        </w:rPr>
        <w:t xml:space="preserve"> usługi elektronicznego znacznika czasu jest zgłoszenie przez </w:t>
      </w:r>
      <w:r w:rsidRPr="00195B39">
        <w:rPr>
          <w:rFonts w:ascii="Times New Roman" w:hAnsi="Times New Roman" w:cs="Times New Roman"/>
          <w:b/>
        </w:rPr>
        <w:t xml:space="preserve">Zamawiającego </w:t>
      </w:r>
      <w:r w:rsidRPr="00195B39">
        <w:rPr>
          <w:rFonts w:ascii="Times New Roman" w:hAnsi="Times New Roman" w:cs="Times New Roman"/>
        </w:rPr>
        <w:t xml:space="preserve">koniecznych danych. O ile zasady, o których mowa w ust. 3, nie stanowią inaczej, udostępnienie i zablokowanie usługi elektronicznego znacznika czasu nastąpi nie później niż po upływie 5 dni roboczych po dniu zgłoszenia do </w:t>
      </w:r>
      <w:r>
        <w:rPr>
          <w:rFonts w:ascii="Times New Roman" w:hAnsi="Times New Roman" w:cs="Times New Roman"/>
          <w:b/>
        </w:rPr>
        <w:t>Wykonawcy</w:t>
      </w:r>
      <w:r w:rsidRPr="00195B39">
        <w:rPr>
          <w:rFonts w:ascii="Times New Roman" w:hAnsi="Times New Roman" w:cs="Times New Roman"/>
        </w:rPr>
        <w:t xml:space="preserve"> koniecznych do tego danych.</w:t>
      </w:r>
    </w:p>
    <w:p w14:paraId="14641450" w14:textId="77777777" w:rsidR="00822992" w:rsidRPr="00195B39" w:rsidRDefault="00822992" w:rsidP="00822992">
      <w:pPr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</w:rPr>
      </w:pPr>
      <w:r w:rsidRPr="00195B39">
        <w:rPr>
          <w:rFonts w:ascii="Times New Roman" w:hAnsi="Times New Roman" w:cs="Times New Roman"/>
        </w:rPr>
        <w:t xml:space="preserve">Zasady zgłaszania danych do świadczenia usług zaufania są określane przez </w:t>
      </w:r>
      <w:r>
        <w:rPr>
          <w:rFonts w:ascii="Times New Roman" w:hAnsi="Times New Roman" w:cs="Times New Roman"/>
          <w:b/>
        </w:rPr>
        <w:t>Wykonawcę</w:t>
      </w:r>
      <w:r w:rsidRPr="00195B39">
        <w:rPr>
          <w:rFonts w:ascii="Times New Roman" w:hAnsi="Times New Roman" w:cs="Times New Roman"/>
        </w:rPr>
        <w:t>.</w:t>
      </w:r>
    </w:p>
    <w:p w14:paraId="5E6BFB94" w14:textId="77777777" w:rsidR="00822992" w:rsidRPr="00195B39" w:rsidRDefault="00822992" w:rsidP="00822992">
      <w:pPr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</w:rPr>
      </w:pPr>
      <w:r w:rsidRPr="00195B39">
        <w:rPr>
          <w:rFonts w:ascii="Times New Roman" w:hAnsi="Times New Roman" w:cs="Times New Roman"/>
          <w:b/>
        </w:rPr>
        <w:t>Zamawiającego</w:t>
      </w:r>
      <w:r w:rsidRPr="00195B39">
        <w:rPr>
          <w:rFonts w:ascii="Times New Roman" w:hAnsi="Times New Roman" w:cs="Times New Roman"/>
        </w:rPr>
        <w:t xml:space="preserve"> obciążają wszelkie żądania elektronicznego znacznika czasu autoryzowane w sposób wymagany przez </w:t>
      </w:r>
      <w:r>
        <w:rPr>
          <w:rFonts w:ascii="Times New Roman" w:hAnsi="Times New Roman" w:cs="Times New Roman"/>
          <w:b/>
        </w:rPr>
        <w:t>Wykonawcę</w:t>
      </w:r>
      <w:r w:rsidRPr="00195B39">
        <w:rPr>
          <w:rFonts w:ascii="Times New Roman" w:hAnsi="Times New Roman" w:cs="Times New Roman"/>
        </w:rPr>
        <w:t>.</w:t>
      </w:r>
    </w:p>
    <w:p w14:paraId="616C7D9A" w14:textId="0C52BB4A" w:rsidR="00822992" w:rsidRDefault="00822992" w:rsidP="00981F85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CE7AF51" w14:textId="3665EB5D" w:rsidR="00822992" w:rsidRDefault="00822992" w:rsidP="00822992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</w:t>
      </w:r>
    </w:p>
    <w:p w14:paraId="2752BC58" w14:textId="77777777" w:rsidR="00981F85" w:rsidRDefault="00981F85" w:rsidP="00981F85">
      <w:pPr>
        <w:tabs>
          <w:tab w:val="left" w:pos="45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Warunki </w:t>
      </w:r>
      <w:r>
        <w:rPr>
          <w:rFonts w:ascii="Times New Roman" w:hAnsi="Times New Roman" w:cs="Times New Roman"/>
          <w:b/>
          <w:bCs/>
          <w:color w:val="000000"/>
        </w:rPr>
        <w:t>płatności</w:t>
      </w:r>
    </w:p>
    <w:p w14:paraId="2C1034B1" w14:textId="5CD70C52" w:rsidR="00981F85" w:rsidRDefault="00981F85" w:rsidP="0075070C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umowy wynosi ……………..…… zł brutto</w:t>
      </w:r>
      <w:r w:rsidR="00822992">
        <w:rPr>
          <w:rFonts w:ascii="Times New Roman" w:hAnsi="Times New Roman" w:cs="Times New Roman"/>
        </w:rPr>
        <w:t xml:space="preserve"> </w:t>
      </w:r>
    </w:p>
    <w:p w14:paraId="5AD739EA" w14:textId="77777777" w:rsidR="00822992" w:rsidRPr="00822992" w:rsidRDefault="00981F85" w:rsidP="0075070C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822992">
        <w:rPr>
          <w:rFonts w:ascii="Times New Roman" w:hAnsi="Times New Roman" w:cs="Times New Roman"/>
        </w:rPr>
        <w:lastRenderedPageBreak/>
        <w:t xml:space="preserve">Za wykonanie przedmiotu umowy, </w:t>
      </w:r>
      <w:r w:rsidRPr="00822992">
        <w:rPr>
          <w:rFonts w:ascii="Times New Roman" w:hAnsi="Times New Roman" w:cs="Times New Roman"/>
          <w:bCs/>
        </w:rPr>
        <w:t>Zamawiający</w:t>
      </w:r>
      <w:r w:rsidRPr="00822992">
        <w:rPr>
          <w:rFonts w:ascii="Times New Roman" w:hAnsi="Times New Roman" w:cs="Times New Roman"/>
        </w:rPr>
        <w:t xml:space="preserve"> dokona zapłaty według uzgodnionej ceny jednostkowej brutto </w:t>
      </w:r>
      <w:r w:rsidRPr="00822992">
        <w:rPr>
          <w:rFonts w:ascii="Times New Roman" w:hAnsi="Times New Roman" w:cs="Times New Roman"/>
          <w:bCs/>
          <w:color w:val="000000"/>
        </w:rPr>
        <w:t>zestawu do składania kwalifikowanego podpisu elektronicznego</w:t>
      </w:r>
      <w:r w:rsidR="00822992" w:rsidRPr="00822992">
        <w:rPr>
          <w:rFonts w:ascii="Times New Roman" w:hAnsi="Times New Roman" w:cs="Times New Roman"/>
          <w:bCs/>
          <w:color w:val="000000"/>
        </w:rPr>
        <w:t xml:space="preserve">. </w:t>
      </w:r>
    </w:p>
    <w:p w14:paraId="45DAD531" w14:textId="4185E199" w:rsidR="00981F85" w:rsidRPr="00822992" w:rsidRDefault="00981F85" w:rsidP="0075070C">
      <w:pPr>
        <w:pStyle w:val="Tekstpodstawowy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22992">
        <w:rPr>
          <w:rFonts w:ascii="Times New Roman" w:hAnsi="Times New Roman" w:cs="Times New Roman"/>
          <w:bCs/>
        </w:rPr>
        <w:t>Cena zakupu zestawu brutto:</w:t>
      </w:r>
      <w:r w:rsidRPr="00822992">
        <w:rPr>
          <w:rFonts w:ascii="Times New Roman" w:hAnsi="Times New Roman" w:cs="Times New Roman"/>
        </w:rPr>
        <w:t xml:space="preserve"> </w:t>
      </w:r>
      <w:r w:rsidR="00822992">
        <w:rPr>
          <w:rFonts w:ascii="Times New Roman" w:hAnsi="Times New Roman" w:cs="Times New Roman"/>
        </w:rPr>
        <w:t xml:space="preserve">………………………… zł </w:t>
      </w:r>
    </w:p>
    <w:p w14:paraId="7053C438" w14:textId="76A75081" w:rsidR="00822992" w:rsidRDefault="00981F85" w:rsidP="0075070C">
      <w:pPr>
        <w:pStyle w:val="Tekstpodstawowy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odnowienia zestawu </w:t>
      </w:r>
      <w:r w:rsidR="009368AD">
        <w:rPr>
          <w:rFonts w:ascii="Times New Roman" w:hAnsi="Times New Roman" w:cs="Times New Roman"/>
        </w:rPr>
        <w:t xml:space="preserve">na nowej karcie </w:t>
      </w:r>
      <w:r>
        <w:rPr>
          <w:rFonts w:ascii="Times New Roman" w:hAnsi="Times New Roman" w:cs="Times New Roman"/>
          <w:bCs/>
        </w:rPr>
        <w:t>brutto:</w:t>
      </w:r>
      <w:r>
        <w:rPr>
          <w:rFonts w:ascii="Times New Roman" w:hAnsi="Times New Roman" w:cs="Times New Roman"/>
        </w:rPr>
        <w:t xml:space="preserve"> </w:t>
      </w:r>
      <w:r w:rsidR="00822992">
        <w:rPr>
          <w:rFonts w:ascii="Times New Roman" w:hAnsi="Times New Roman" w:cs="Times New Roman"/>
        </w:rPr>
        <w:t xml:space="preserve">….…………………zł </w:t>
      </w:r>
    </w:p>
    <w:p w14:paraId="7E94FBA7" w14:textId="55942AC5" w:rsidR="009368AD" w:rsidRDefault="009368AD" w:rsidP="009368AD">
      <w:pPr>
        <w:pStyle w:val="Tekstpodstawowy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odnowienia zestawu na karcie używanej </w:t>
      </w:r>
      <w:r>
        <w:rPr>
          <w:rFonts w:ascii="Times New Roman" w:hAnsi="Times New Roman" w:cs="Times New Roman"/>
          <w:bCs/>
        </w:rPr>
        <w:t>brutto:</w:t>
      </w:r>
      <w:r>
        <w:rPr>
          <w:rFonts w:ascii="Times New Roman" w:hAnsi="Times New Roman" w:cs="Times New Roman"/>
        </w:rPr>
        <w:t xml:space="preserve"> ….…………………zł </w:t>
      </w:r>
    </w:p>
    <w:p w14:paraId="2E0D2CE5" w14:textId="2EE35997" w:rsidR="00981F85" w:rsidRDefault="00981F85" w:rsidP="009368AD">
      <w:pPr>
        <w:pStyle w:val="Standard"/>
        <w:tabs>
          <w:tab w:val="num" w:pos="142"/>
        </w:tabs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zakupu czytnika: </w:t>
      </w:r>
      <w:r>
        <w:rPr>
          <w:rFonts w:ascii="Times New Roman" w:hAnsi="Times New Roman" w:cs="Times New Roman"/>
          <w:bCs/>
        </w:rPr>
        <w:t>brutto:</w:t>
      </w:r>
      <w:r>
        <w:rPr>
          <w:rFonts w:ascii="Times New Roman" w:hAnsi="Times New Roman" w:cs="Times New Roman"/>
        </w:rPr>
        <w:t xml:space="preserve"> </w:t>
      </w:r>
      <w:r w:rsidR="00822992">
        <w:rPr>
          <w:rFonts w:ascii="Times New Roman" w:hAnsi="Times New Roman" w:cs="Times New Roman"/>
        </w:rPr>
        <w:t xml:space="preserve">…………………………zł </w:t>
      </w:r>
    </w:p>
    <w:p w14:paraId="085C1564" w14:textId="379057B3" w:rsidR="00822992" w:rsidRPr="009368AD" w:rsidRDefault="009368AD" w:rsidP="00762435">
      <w:pPr>
        <w:pStyle w:val="Standard"/>
        <w:tabs>
          <w:tab w:val="num" w:pos="426"/>
        </w:tabs>
        <w:ind w:left="284"/>
        <w:rPr>
          <w:rFonts w:ascii="Times New Roman" w:hAnsi="Times New Roman" w:cs="Times New Roman"/>
        </w:rPr>
      </w:pPr>
      <w:r w:rsidRPr="009368AD">
        <w:rPr>
          <w:rFonts w:ascii="Times New Roman" w:hAnsi="Times New Roman" w:cs="Times New Roman"/>
        </w:rPr>
        <w:t>Ww. ceny dotyczą ważności certyfikatu na 2 lata.</w:t>
      </w:r>
    </w:p>
    <w:p w14:paraId="1D718524" w14:textId="1914A65A" w:rsidR="007C4490" w:rsidRDefault="007C4490" w:rsidP="0075070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ind w:left="284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Wykonawca wystawi na rzecz Zamawiającego fakturę zbiorczą na koniec miesiąca za dostarczone usługi zaufania określone w §1.</w:t>
      </w:r>
    </w:p>
    <w:p w14:paraId="31FBA8DB" w14:textId="778AA890" w:rsidR="00981F85" w:rsidRDefault="00981F85" w:rsidP="0075070C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ind w:left="284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Płatności będą dokonywane na konto wskazane każdorazowo na fakturach, w </w:t>
      </w:r>
      <w:r w:rsidRPr="00FE2433">
        <w:rPr>
          <w:rFonts w:ascii="Times New Roman" w:hAnsi="Times New Roman" w:cs="Times New Roman"/>
          <w:color w:val="000000"/>
        </w:rPr>
        <w:t>terminie 21 dni</w:t>
      </w:r>
      <w:r>
        <w:rPr>
          <w:rFonts w:ascii="Times New Roman" w:hAnsi="Times New Roman" w:cs="Times New Roman"/>
          <w:color w:val="000000"/>
        </w:rPr>
        <w:t xml:space="preserve"> od otrzymania przez Zamawiającego prawidłowo wystawionej faktury. Za dzień zapłaty uważa się dzień obciążenia rachunku Zamawiającego.</w:t>
      </w:r>
      <w:r w:rsidR="00FD61DA">
        <w:rPr>
          <w:rFonts w:ascii="Times New Roman" w:hAnsi="Times New Roman" w:cs="Times New Roman"/>
          <w:color w:val="000000"/>
        </w:rPr>
        <w:t xml:space="preserve"> </w:t>
      </w:r>
    </w:p>
    <w:p w14:paraId="1E899C79" w14:textId="36635857" w:rsidR="00981F85" w:rsidRDefault="00981F85" w:rsidP="0075070C">
      <w:pPr>
        <w:pStyle w:val="Tekstpodstawowy"/>
        <w:numPr>
          <w:ilvl w:val="0"/>
          <w:numId w:val="2"/>
        </w:numPr>
        <w:tabs>
          <w:tab w:val="clear" w:pos="720"/>
          <w:tab w:val="left" w:pos="283"/>
          <w:tab w:val="num" w:pos="426"/>
        </w:tabs>
        <w:autoSpaceDE w:val="0"/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Ceny nie mogą być wyższe niż zawarte w </w:t>
      </w:r>
      <w:r w:rsidR="00FE2433">
        <w:rPr>
          <w:rFonts w:ascii="Times New Roman" w:hAnsi="Times New Roman" w:cs="Times New Roman"/>
          <w:color w:val="000000"/>
        </w:rPr>
        <w:t>formularzu ofertowym</w:t>
      </w:r>
      <w:r>
        <w:rPr>
          <w:rFonts w:ascii="Times New Roman" w:hAnsi="Times New Roman" w:cs="Times New Roman"/>
          <w:color w:val="000000"/>
        </w:rPr>
        <w:t xml:space="preserve"> przez Wykonawcę przez cały okres jej obowiązywania.</w:t>
      </w:r>
    </w:p>
    <w:p w14:paraId="2044894D" w14:textId="5D556015" w:rsidR="00981F85" w:rsidRPr="00A0759A" w:rsidRDefault="00981F85" w:rsidP="0075070C">
      <w:pPr>
        <w:pStyle w:val="Tekstpodstawowy"/>
        <w:numPr>
          <w:ilvl w:val="0"/>
          <w:numId w:val="2"/>
        </w:numPr>
        <w:tabs>
          <w:tab w:val="clear" w:pos="720"/>
          <w:tab w:val="left" w:pos="283"/>
          <w:tab w:val="num" w:pos="426"/>
        </w:tabs>
        <w:autoSpaceDE w:val="0"/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A0759A">
        <w:rPr>
          <w:rFonts w:ascii="Times New Roman" w:hAnsi="Times New Roman" w:cs="Times New Roman"/>
        </w:rPr>
        <w:t>Ceny określone w ofercie cenowej obejmują wszelkie koszty związane z realizacj</w:t>
      </w:r>
      <w:r w:rsidR="00A22B7E" w:rsidRPr="00A0759A">
        <w:rPr>
          <w:rFonts w:ascii="Times New Roman" w:hAnsi="Times New Roman" w:cs="Times New Roman"/>
        </w:rPr>
        <w:t>ą</w:t>
      </w:r>
      <w:r w:rsidRPr="00A0759A">
        <w:rPr>
          <w:rFonts w:ascii="Times New Roman" w:hAnsi="Times New Roman" w:cs="Times New Roman"/>
        </w:rPr>
        <w:t xml:space="preserve"> zamówienia w szczególności koszty dostawy (transportu),</w:t>
      </w:r>
      <w:r w:rsidR="00A22B7E" w:rsidRPr="00A0759A">
        <w:rPr>
          <w:rFonts w:ascii="Times New Roman" w:hAnsi="Times New Roman" w:cs="Times New Roman"/>
        </w:rPr>
        <w:t>weryfikacji tożsamości, wydania gotowych podpisów kwalifikowanych,</w:t>
      </w:r>
      <w:r w:rsidRPr="00A0759A">
        <w:rPr>
          <w:rFonts w:ascii="Times New Roman" w:hAnsi="Times New Roman" w:cs="Times New Roman"/>
        </w:rPr>
        <w:t xml:space="preserve"> </w:t>
      </w:r>
      <w:r w:rsidR="00572E69" w:rsidRPr="00A0759A">
        <w:rPr>
          <w:rFonts w:ascii="Times New Roman" w:hAnsi="Times New Roman" w:cs="Times New Roman"/>
        </w:rPr>
        <w:t>koszt certyfikatów oraz podatek</w:t>
      </w:r>
      <w:r w:rsidRPr="00A0759A">
        <w:rPr>
          <w:rFonts w:ascii="Times New Roman" w:hAnsi="Times New Roman" w:cs="Times New Roman"/>
        </w:rPr>
        <w:t xml:space="preserve"> VAT</w:t>
      </w:r>
      <w:r w:rsidR="00B3075E" w:rsidRPr="00A0759A">
        <w:rPr>
          <w:rFonts w:ascii="Times New Roman" w:hAnsi="Times New Roman" w:cs="Times New Roman"/>
        </w:rPr>
        <w:t xml:space="preserve">. </w:t>
      </w:r>
    </w:p>
    <w:p w14:paraId="53A7795D" w14:textId="77777777" w:rsidR="00B3075E" w:rsidRPr="00B3075E" w:rsidRDefault="00B3075E" w:rsidP="0075070C">
      <w:pPr>
        <w:pStyle w:val="Tekstpodstawowy"/>
        <w:numPr>
          <w:ilvl w:val="0"/>
          <w:numId w:val="2"/>
        </w:numPr>
        <w:tabs>
          <w:tab w:val="clear" w:pos="720"/>
          <w:tab w:val="left" w:pos="283"/>
          <w:tab w:val="num" w:pos="426"/>
        </w:tabs>
        <w:autoSpaceDE w:val="0"/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</w:rPr>
      </w:pPr>
      <w:r w:rsidRPr="00B3075E">
        <w:rPr>
          <w:rFonts w:ascii="Times New Roman" w:hAnsi="Times New Roman" w:cs="Times New Roman"/>
          <w:color w:val="000000"/>
        </w:rPr>
        <w:t>Zamawiający informuje, że dokonuje zapłaty mechanizmem podzielonej płatności.</w:t>
      </w:r>
    </w:p>
    <w:p w14:paraId="5AE7D241" w14:textId="3F181B41" w:rsidR="00B3075E" w:rsidRPr="009368AD" w:rsidRDefault="00B3075E" w:rsidP="0075070C">
      <w:pPr>
        <w:pStyle w:val="Tekstpodstawowy"/>
        <w:numPr>
          <w:ilvl w:val="0"/>
          <w:numId w:val="2"/>
        </w:numPr>
        <w:tabs>
          <w:tab w:val="clear" w:pos="720"/>
          <w:tab w:val="left" w:pos="283"/>
          <w:tab w:val="num" w:pos="426"/>
        </w:tabs>
        <w:autoSpaceDE w:val="0"/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</w:rPr>
      </w:pPr>
      <w:r w:rsidRPr="00B3075E">
        <w:rPr>
          <w:rFonts w:ascii="Times New Roman" w:hAnsi="Times New Roman" w:cs="Times New Roman"/>
          <w:color w:val="000000"/>
        </w:rPr>
        <w:t xml:space="preserve">Od 1 lutego 2026 r. Wykonawca będzie wystawiać faktury za wykonane usługi w formie </w:t>
      </w:r>
      <w:r w:rsidRPr="009368AD">
        <w:rPr>
          <w:rFonts w:ascii="Times New Roman" w:hAnsi="Times New Roman" w:cs="Times New Roman"/>
          <w:color w:val="000000"/>
        </w:rPr>
        <w:t>ustrukturyzowanej za pośrednictwem Krajowego Systemu e-Faktur (KSeF).</w:t>
      </w:r>
    </w:p>
    <w:p w14:paraId="49960AEC" w14:textId="77777777" w:rsidR="007E6513" w:rsidRPr="009368AD" w:rsidRDefault="007E6513" w:rsidP="007E6513">
      <w:pPr>
        <w:pStyle w:val="Tekstpodstawowywcity3"/>
        <w:numPr>
          <w:ilvl w:val="0"/>
          <w:numId w:val="2"/>
        </w:numPr>
        <w:tabs>
          <w:tab w:val="clear" w:pos="720"/>
        </w:tabs>
        <w:spacing w:after="0"/>
        <w:ind w:left="284" w:hanging="426"/>
        <w:jc w:val="both"/>
        <w:rPr>
          <w:rFonts w:eastAsia="Times New Roman"/>
          <w:sz w:val="24"/>
          <w:szCs w:val="24"/>
        </w:rPr>
      </w:pPr>
      <w:r w:rsidRPr="009368AD">
        <w:rPr>
          <w:rFonts w:eastAsia="Times New Roman"/>
          <w:sz w:val="24"/>
          <w:szCs w:val="24"/>
        </w:rPr>
        <w:t>W przypadku wystąpienia awarii częściowej KSeF w rozumieniu przepisów ustawy o podatku od towarów i usług („ustawa  VAT”), Wykonawca  może fakturę/faktury wystawione bez nadanego numeru KSeF, przekazać w formie papierowej lub elektronicznej (PDF).</w:t>
      </w:r>
    </w:p>
    <w:p w14:paraId="1C2DD89A" w14:textId="77777777" w:rsidR="007E6513" w:rsidRPr="009368AD" w:rsidRDefault="007E6513" w:rsidP="007E6513">
      <w:pPr>
        <w:pStyle w:val="Tekstpodstawowywcity3"/>
        <w:numPr>
          <w:ilvl w:val="0"/>
          <w:numId w:val="2"/>
        </w:numPr>
        <w:tabs>
          <w:tab w:val="clear" w:pos="720"/>
        </w:tabs>
        <w:spacing w:after="0"/>
        <w:ind w:left="284" w:hanging="426"/>
        <w:jc w:val="both"/>
        <w:rPr>
          <w:rFonts w:eastAsia="Times New Roman"/>
          <w:sz w:val="24"/>
          <w:szCs w:val="24"/>
        </w:rPr>
      </w:pPr>
      <w:r w:rsidRPr="009368AD">
        <w:rPr>
          <w:rFonts w:eastAsia="Times New Roman"/>
          <w:sz w:val="24"/>
          <w:szCs w:val="24"/>
        </w:rPr>
        <w:t>W przypadku wystąpienia awarii całkowitej KSeF w rozumieniu przepisów ustawy o VAT, Strony ustalają, że Wykonawca przekaże faktury w formie papierowej lub elektronicznej (PDF).</w:t>
      </w:r>
    </w:p>
    <w:p w14:paraId="1ADA73B8" w14:textId="1B4656F0" w:rsidR="007E6513" w:rsidRPr="009368AD" w:rsidRDefault="007E6513" w:rsidP="007E6513">
      <w:pPr>
        <w:pStyle w:val="Tekstpodstawowywcity3"/>
        <w:numPr>
          <w:ilvl w:val="0"/>
          <w:numId w:val="2"/>
        </w:numPr>
        <w:tabs>
          <w:tab w:val="clear" w:pos="720"/>
        </w:tabs>
        <w:spacing w:after="0"/>
        <w:ind w:left="284" w:hanging="426"/>
        <w:jc w:val="both"/>
        <w:rPr>
          <w:rFonts w:eastAsia="Times New Roman"/>
          <w:sz w:val="24"/>
          <w:szCs w:val="24"/>
        </w:rPr>
      </w:pPr>
      <w:r w:rsidRPr="009368AD">
        <w:rPr>
          <w:rFonts w:eastAsia="Times New Roman"/>
          <w:sz w:val="24"/>
          <w:szCs w:val="24"/>
        </w:rPr>
        <w:t xml:space="preserve">W przypadku </w:t>
      </w:r>
      <w:bookmarkStart w:id="0" w:name="_Hlk214522974"/>
      <w:r w:rsidRPr="009368AD">
        <w:rPr>
          <w:rFonts w:eastAsia="Times New Roman"/>
          <w:sz w:val="24"/>
          <w:szCs w:val="24"/>
        </w:rPr>
        <w:t>udostępnienia faktury w formie papierowej lub elektronicznej (PDF)</w:t>
      </w:r>
      <w:bookmarkEnd w:id="0"/>
      <w:r w:rsidRPr="009368AD">
        <w:rPr>
          <w:rFonts w:eastAsia="Times New Roman"/>
          <w:sz w:val="24"/>
          <w:szCs w:val="24"/>
        </w:rPr>
        <w:t xml:space="preserve">, w sytuacji o której mowa w ust. 9 i 10, faktura, korekty faktury oraz duplikaty faktury będą przesyłane przez Wykonawcę odpowiednio na adres wskazany w umowie lub pocztą elektroniczną (e-mail) </w:t>
      </w:r>
      <w:r w:rsidRPr="009368AD">
        <w:rPr>
          <w:sz w:val="24"/>
          <w:szCs w:val="24"/>
        </w:rPr>
        <w:t>na adres mailowy Zamawiającego: ……………………………………………...</w:t>
      </w:r>
    </w:p>
    <w:p w14:paraId="0054236C" w14:textId="77777777" w:rsidR="00981F85" w:rsidRDefault="00981F85" w:rsidP="0075070C">
      <w:pPr>
        <w:pStyle w:val="Tekstpodstawowy"/>
        <w:numPr>
          <w:ilvl w:val="0"/>
          <w:numId w:val="2"/>
        </w:numPr>
        <w:tabs>
          <w:tab w:val="clear" w:pos="720"/>
          <w:tab w:val="left" w:pos="283"/>
          <w:tab w:val="num" w:pos="426"/>
        </w:tabs>
        <w:autoSpaceDE w:val="0"/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</w:rPr>
      </w:pPr>
      <w:r w:rsidRPr="009368AD">
        <w:rPr>
          <w:rFonts w:ascii="Times New Roman" w:hAnsi="Times New Roman" w:cs="Times New Roman"/>
          <w:color w:val="000000"/>
        </w:rPr>
        <w:t>Faktura VAT lub załącznik do faktury musi zawierać informację z danymi osób (imię,</w:t>
      </w:r>
      <w:r>
        <w:rPr>
          <w:rFonts w:ascii="Times New Roman" w:hAnsi="Times New Roman" w:cs="Times New Roman"/>
          <w:color w:val="000000"/>
        </w:rPr>
        <w:t xml:space="preserve"> nazwisko) wraz z dopiskiem o rodzaju wystawionego podpisu dla tych osób oraz datą ważności certyfikatu np. </w:t>
      </w:r>
    </w:p>
    <w:p w14:paraId="36DF8E8C" w14:textId="5EBF201A" w:rsidR="00981F85" w:rsidRDefault="00572E69" w:rsidP="0075070C">
      <w:pPr>
        <w:pStyle w:val="Tekstpodstawowy"/>
        <w:numPr>
          <w:ilvl w:val="3"/>
          <w:numId w:val="3"/>
        </w:numPr>
        <w:tabs>
          <w:tab w:val="clear" w:pos="1800"/>
          <w:tab w:val="left" w:pos="283"/>
        </w:tabs>
        <w:autoSpaceDE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Imię nazwisko</w:t>
      </w:r>
      <w:r w:rsidR="00981F85">
        <w:rPr>
          <w:rFonts w:ascii="Times New Roman" w:hAnsi="Times New Roman" w:cs="Times New Roman"/>
          <w:color w:val="000000"/>
        </w:rPr>
        <w:t xml:space="preserve"> – zestaw do składania elektronicznego podpisu -certyfi</w:t>
      </w:r>
      <w:r>
        <w:rPr>
          <w:rFonts w:ascii="Times New Roman" w:hAnsi="Times New Roman" w:cs="Times New Roman"/>
          <w:color w:val="000000"/>
        </w:rPr>
        <w:t xml:space="preserve">kat ważny </w:t>
      </w:r>
      <w:r w:rsidR="00B3075E">
        <w:rPr>
          <w:rFonts w:ascii="Times New Roman" w:hAnsi="Times New Roman" w:cs="Times New Roman"/>
          <w:color w:val="000000"/>
        </w:rPr>
        <w:t>od….. do ……</w:t>
      </w:r>
    </w:p>
    <w:p w14:paraId="396C6010" w14:textId="27EBB9C1" w:rsidR="00981F85" w:rsidRPr="00B3075E" w:rsidRDefault="00572E69" w:rsidP="0075070C">
      <w:pPr>
        <w:pStyle w:val="Tekstpodstawowy"/>
        <w:numPr>
          <w:ilvl w:val="3"/>
          <w:numId w:val="3"/>
        </w:numPr>
        <w:tabs>
          <w:tab w:val="left" w:pos="283"/>
        </w:tabs>
        <w:autoSpaceDE w:val="0"/>
        <w:spacing w:after="0" w:line="240" w:lineRule="auto"/>
        <w:ind w:left="851" w:hanging="425"/>
        <w:jc w:val="both"/>
      </w:pPr>
      <w:r>
        <w:rPr>
          <w:rFonts w:ascii="Times New Roman" w:hAnsi="Times New Roman" w:cs="Times New Roman"/>
          <w:color w:val="000000"/>
        </w:rPr>
        <w:t>Imię nazwisko</w:t>
      </w:r>
      <w:r w:rsidR="00981F85">
        <w:rPr>
          <w:rFonts w:ascii="Times New Roman" w:hAnsi="Times New Roman" w:cs="Times New Roman"/>
          <w:color w:val="000000"/>
        </w:rPr>
        <w:t xml:space="preserve"> – odnowienie elektronicznego - podpisu </w:t>
      </w:r>
      <w:r w:rsidR="00B3075E">
        <w:rPr>
          <w:rFonts w:ascii="Times New Roman" w:hAnsi="Times New Roman" w:cs="Times New Roman"/>
          <w:color w:val="000000"/>
        </w:rPr>
        <w:t>od …..do ……..</w:t>
      </w:r>
    </w:p>
    <w:p w14:paraId="0DAE0774" w14:textId="77777777" w:rsidR="00981F85" w:rsidRDefault="00981F85" w:rsidP="0075070C">
      <w:pPr>
        <w:tabs>
          <w:tab w:val="left" w:pos="945"/>
          <w:tab w:val="left" w:pos="1063"/>
        </w:tabs>
        <w:spacing w:line="360" w:lineRule="auto"/>
        <w:ind w:left="851" w:hanging="425"/>
        <w:jc w:val="both"/>
      </w:pPr>
    </w:p>
    <w:p w14:paraId="6860A51C" w14:textId="29AC309F" w:rsidR="00981F85" w:rsidRPr="00FE2433" w:rsidRDefault="00981F85" w:rsidP="008007E2">
      <w:pPr>
        <w:tabs>
          <w:tab w:val="left" w:pos="450"/>
        </w:tabs>
        <w:jc w:val="center"/>
        <w:rPr>
          <w:rFonts w:ascii="Times New Roman" w:hAnsi="Times New Roman" w:cs="Times New Roman"/>
          <w:lang w:eastAsia="ar-SA"/>
        </w:rPr>
      </w:pPr>
      <w:r w:rsidRPr="00FE2433">
        <w:rPr>
          <w:rStyle w:val="CharStyle11"/>
          <w:rFonts w:eastAsia="SimSun"/>
          <w:b/>
          <w:bCs/>
          <w:i w:val="0"/>
          <w:iCs w:val="0"/>
          <w:sz w:val="24"/>
          <w:szCs w:val="24"/>
        </w:rPr>
        <w:t xml:space="preserve">§ </w:t>
      </w:r>
      <w:r w:rsidR="00FE2433">
        <w:rPr>
          <w:rStyle w:val="CharStyle11"/>
          <w:rFonts w:eastAsia="SimSun"/>
          <w:b/>
          <w:bCs/>
          <w:i w:val="0"/>
          <w:iCs w:val="0"/>
          <w:sz w:val="24"/>
          <w:szCs w:val="24"/>
        </w:rPr>
        <w:t>5</w:t>
      </w:r>
      <w:r w:rsidRPr="00FE2433">
        <w:rPr>
          <w:rStyle w:val="CharStyle11"/>
          <w:rFonts w:eastAsia="SimSun"/>
          <w:b/>
          <w:bCs/>
          <w:i w:val="0"/>
          <w:iCs w:val="0"/>
          <w:sz w:val="24"/>
          <w:szCs w:val="24"/>
        </w:rPr>
        <w:t xml:space="preserve"> </w:t>
      </w:r>
      <w:r w:rsidRPr="00FE2433">
        <w:rPr>
          <w:rStyle w:val="CharStyle11"/>
          <w:rFonts w:eastAsia="SimSun"/>
          <w:b/>
          <w:bCs/>
          <w:i w:val="0"/>
          <w:iCs w:val="0"/>
          <w:sz w:val="24"/>
          <w:szCs w:val="24"/>
        </w:rPr>
        <w:br/>
        <w:t>Kary</w:t>
      </w:r>
    </w:p>
    <w:p w14:paraId="5EAB174F" w14:textId="77777777" w:rsidR="00981F85" w:rsidRDefault="00981F85" w:rsidP="0075070C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Wykonawca za</w:t>
      </w:r>
      <w:r>
        <w:rPr>
          <w:rFonts w:ascii="Times New Roman" w:hAnsi="Times New Roman" w:cs="Times New Roman"/>
        </w:rPr>
        <w:t>płaci Zamawiającemu kary umowne</w:t>
      </w:r>
      <w:r>
        <w:rPr>
          <w:rFonts w:ascii="Times New Roman" w:hAnsi="Times New Roman" w:cs="Times New Roman"/>
          <w:lang w:eastAsia="ar-SA"/>
        </w:rPr>
        <w:t xml:space="preserve">: </w:t>
      </w:r>
    </w:p>
    <w:p w14:paraId="64AA205E" w14:textId="77777777" w:rsidR="00981F85" w:rsidRDefault="00981F85" w:rsidP="0075070C">
      <w:pPr>
        <w:numPr>
          <w:ilvl w:val="1"/>
          <w:numId w:val="5"/>
        </w:numPr>
        <w:tabs>
          <w:tab w:val="clear" w:pos="1080"/>
          <w:tab w:val="num" w:pos="426"/>
          <w:tab w:val="num" w:pos="851"/>
        </w:tabs>
        <w:ind w:left="851" w:hanging="425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za zwłokę w wykonaniu przedmiotu umowy w terminie, o którym </w:t>
      </w:r>
      <w:r>
        <w:rPr>
          <w:rStyle w:val="CharStyle11"/>
          <w:rFonts w:eastAsia="SimSun"/>
          <w:i w:val="0"/>
          <w:iCs w:val="0"/>
        </w:rPr>
        <w:t xml:space="preserve">§ 1 </w:t>
      </w:r>
      <w:r>
        <w:rPr>
          <w:rFonts w:ascii="Times New Roman" w:hAnsi="Times New Roman" w:cs="Times New Roman"/>
        </w:rPr>
        <w:t xml:space="preserve"> ust. 1 i 3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lang w:eastAsia="ar-SA"/>
        </w:rPr>
        <w:t>w wysokości 50 zł brutto za każdy dzień zwłoki,</w:t>
      </w:r>
    </w:p>
    <w:p w14:paraId="6DA89AD9" w14:textId="77777777" w:rsidR="00981F85" w:rsidRDefault="00981F85" w:rsidP="0075070C">
      <w:pPr>
        <w:numPr>
          <w:ilvl w:val="1"/>
          <w:numId w:val="5"/>
        </w:numPr>
        <w:tabs>
          <w:tab w:val="clear" w:pos="1080"/>
          <w:tab w:val="num" w:pos="426"/>
          <w:tab w:val="num" w:pos="851"/>
        </w:tabs>
        <w:ind w:left="851" w:hanging="425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w razie odstąpienia przez Zamawiającego od umowy z przyczyn leżących po stronie Wykonawcy lub odstąpienia przez Wykonawcę jednakże z przyczyn nie leżących po stronie Zamawiającego - w wysokości 10 % wynagrodzenia brutto.</w:t>
      </w:r>
    </w:p>
    <w:p w14:paraId="78497BD4" w14:textId="77777777" w:rsidR="00981F85" w:rsidRDefault="00981F85" w:rsidP="0075070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Zamawiający może dochodzić odszkodowania przewyższającego wyso</w:t>
      </w:r>
      <w:r>
        <w:rPr>
          <w:rFonts w:ascii="Times New Roman" w:hAnsi="Times New Roman" w:cs="Times New Roman"/>
        </w:rPr>
        <w:t>kość zastrzeżonych kar umownych</w:t>
      </w:r>
      <w:r>
        <w:rPr>
          <w:rFonts w:ascii="Times New Roman" w:hAnsi="Times New Roman" w:cs="Times New Roman"/>
          <w:lang w:eastAsia="ar-SA"/>
        </w:rPr>
        <w:t>.</w:t>
      </w:r>
    </w:p>
    <w:p w14:paraId="36205DBE" w14:textId="77777777" w:rsidR="00981F85" w:rsidRDefault="00981F85" w:rsidP="0075070C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>
        <w:rPr>
          <w:rFonts w:ascii="Times New Roman" w:hAnsi="Times New Roman" w:cs="Times New Roman"/>
          <w:lang w:eastAsia="ar-SA"/>
        </w:rPr>
        <w:lastRenderedPageBreak/>
        <w:t>Wykonawca upoważnia zamawiającego do potrącenia naliczonych kar umownych</w:t>
      </w:r>
      <w:r>
        <w:rPr>
          <w:rFonts w:ascii="Times New Roman" w:hAnsi="Times New Roman" w:cs="Times New Roman"/>
          <w:lang w:eastAsia="ar-SA"/>
        </w:rPr>
        <w:br/>
        <w:t>z wynagrodzenia Wykonawcy.</w:t>
      </w:r>
    </w:p>
    <w:p w14:paraId="12B900E4" w14:textId="77777777" w:rsidR="00981F85" w:rsidRDefault="00981F85" w:rsidP="00981F85">
      <w:pPr>
        <w:spacing w:line="360" w:lineRule="auto"/>
        <w:jc w:val="both"/>
      </w:pPr>
    </w:p>
    <w:p w14:paraId="5E63ED83" w14:textId="6A5CBAF3" w:rsidR="00981F85" w:rsidRPr="004707F3" w:rsidRDefault="00981F85" w:rsidP="00981F85">
      <w:pPr>
        <w:tabs>
          <w:tab w:val="left" w:pos="450"/>
        </w:tabs>
        <w:spacing w:line="360" w:lineRule="auto"/>
        <w:jc w:val="center"/>
        <w:rPr>
          <w:rStyle w:val="CharStyle11"/>
          <w:rFonts w:eastAsia="SimSun"/>
          <w:b/>
          <w:bCs/>
          <w:i w:val="0"/>
          <w:iCs w:val="0"/>
          <w:sz w:val="24"/>
          <w:szCs w:val="24"/>
        </w:rPr>
      </w:pPr>
      <w:r w:rsidRPr="004707F3">
        <w:rPr>
          <w:rStyle w:val="CharStyle11"/>
          <w:rFonts w:eastAsia="SimSun"/>
          <w:b/>
          <w:bCs/>
          <w:i w:val="0"/>
          <w:iCs w:val="0"/>
          <w:sz w:val="24"/>
          <w:szCs w:val="24"/>
        </w:rPr>
        <w:t xml:space="preserve">§ </w:t>
      </w:r>
      <w:r w:rsidR="00FE2433" w:rsidRPr="004707F3">
        <w:rPr>
          <w:rStyle w:val="CharStyle11"/>
          <w:rFonts w:eastAsia="SimSun"/>
          <w:b/>
          <w:bCs/>
          <w:i w:val="0"/>
          <w:iCs w:val="0"/>
          <w:sz w:val="24"/>
          <w:szCs w:val="24"/>
        </w:rPr>
        <w:t>6</w:t>
      </w:r>
    </w:p>
    <w:p w14:paraId="5650AE05" w14:textId="77777777" w:rsidR="00FE2433" w:rsidRPr="00F92097" w:rsidRDefault="00FE2433" w:rsidP="00FE2433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</w:rPr>
        <w:t>ZASADY ZACHOWANIA POUFNOŚCI</w:t>
      </w:r>
    </w:p>
    <w:p w14:paraId="7030DD11" w14:textId="77777777" w:rsidR="00FE2433" w:rsidRPr="00FE2433" w:rsidRDefault="00FE2433" w:rsidP="00E0218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FE2433">
        <w:rPr>
          <w:rFonts w:ascii="Times New Roman" w:eastAsia="Calibri" w:hAnsi="Times New Roman" w:cs="Times New Roman"/>
          <w:noProof/>
        </w:rPr>
        <w:t xml:space="preserve">Wykonawca zobowiązuje się do zachowania w poufności wszelkich informacji technicznych, technologicznych, prawnych i organizacyjnych, oraz innych informacji Zamawiającego uzyskanych w trakcie wykonywania umowy niezależnie od formy pozyskania tych informacji i ich źródła. </w:t>
      </w:r>
    </w:p>
    <w:p w14:paraId="1D9DBA8E" w14:textId="77777777" w:rsidR="00FE2433" w:rsidRPr="00FE2433" w:rsidRDefault="00FE2433" w:rsidP="00E02186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Wykonawca zobowiązuje się do wykorzystania informacji jedynie w celach określonych ustaleniami Umowy oraz wynikającymi z obowiązujących uregulowań prawnych.</w:t>
      </w:r>
    </w:p>
    <w:p w14:paraId="470AAA49" w14:textId="77777777" w:rsidR="00FE2433" w:rsidRPr="00FE2433" w:rsidRDefault="00FE2433" w:rsidP="00E02186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Wykonawca zobowiązuje się do ujawnienia informacji jedynie tym osobom, którym będą one niezbędne do wykonywania powierzonych im czynności i tylko w zakresie, w jakim osoba musi mieć do nich dostęp dla celów realizacji zadania wynikającego z tytułu realizacji Umowy.</w:t>
      </w:r>
    </w:p>
    <w:p w14:paraId="7F337E0B" w14:textId="77777777" w:rsidR="00FE2433" w:rsidRPr="00FE2433" w:rsidRDefault="00FE2433" w:rsidP="00E02186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Wykonawcę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75776FCB" w14:textId="77777777" w:rsidR="00FE2433" w:rsidRPr="00FE2433" w:rsidRDefault="00FE2433" w:rsidP="00E02186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Obowiązek określony w ust. 1 nie dotyczy informacji powszechnie znanych oraz udostępniania informacji na podstawie bezwzględnie obowiązujących przepisów prawa, a w szczególności na żądanie sądów, prokuratury, organów podatkowych lub organów kontrolnych, a także informacji dostępnych publicznie, o których mowa w ustawie z dnia 6 września 2001 r. o dostępie do informacji publicznej.</w:t>
      </w:r>
    </w:p>
    <w:p w14:paraId="0208AC12" w14:textId="77777777" w:rsidR="00FE2433" w:rsidRPr="00FE2433" w:rsidRDefault="00FE2433" w:rsidP="00E02186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 xml:space="preserve">Nie będą uważane za chronione informacje, które: </w:t>
      </w:r>
    </w:p>
    <w:p w14:paraId="21BDE29E" w14:textId="77777777" w:rsidR="00FE2433" w:rsidRPr="00FE2433" w:rsidRDefault="00FE2433" w:rsidP="00E02186">
      <w:pPr>
        <w:numPr>
          <w:ilvl w:val="0"/>
          <w:numId w:val="12"/>
        </w:numPr>
        <w:suppressAutoHyphens w:val="0"/>
        <w:spacing w:line="276" w:lineRule="auto"/>
        <w:ind w:left="567" w:hanging="283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 xml:space="preserve"> wcześniej stały się informacją publiczną w okolicznościach niebędących wynikiem czynu bezprawnego lub naruszającego Umowę przez którąkolwiek ze Stron,</w:t>
      </w:r>
    </w:p>
    <w:p w14:paraId="0CAB8419" w14:textId="77777777" w:rsidR="00FE2433" w:rsidRPr="00FE2433" w:rsidRDefault="00FE2433" w:rsidP="00E02186">
      <w:pPr>
        <w:numPr>
          <w:ilvl w:val="0"/>
          <w:numId w:val="12"/>
        </w:numPr>
        <w:suppressAutoHyphens w:val="0"/>
        <w:spacing w:line="276" w:lineRule="auto"/>
        <w:ind w:left="567" w:hanging="283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 xml:space="preserve"> zostały przekazane Stronie otrzymującej przez osobę trzecią niebędącą Stroną Umowy zgodnie z prawem i bez ograniczeń,</w:t>
      </w:r>
    </w:p>
    <w:p w14:paraId="2AF75C25" w14:textId="77777777" w:rsidR="00FE2433" w:rsidRPr="00FE2433" w:rsidRDefault="00FE2433" w:rsidP="00E02186">
      <w:pPr>
        <w:numPr>
          <w:ilvl w:val="0"/>
          <w:numId w:val="12"/>
        </w:numPr>
        <w:suppressAutoHyphens w:val="0"/>
        <w:spacing w:line="276" w:lineRule="auto"/>
        <w:ind w:left="567" w:hanging="283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 xml:space="preserve"> były zatwierdzone do rozpowszechniania na podstawie uprzedniej pisemnej zgody Strony, której dotyczą.</w:t>
      </w:r>
    </w:p>
    <w:p w14:paraId="6E96BF98" w14:textId="77777777" w:rsidR="00FE2433" w:rsidRPr="00FE2433" w:rsidRDefault="00FE2433" w:rsidP="00E02186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Wykonawca ponosi odpowiedzialność za zachowanie w poufności informacji przez swoich pracowników, podwykonawców i wszelkich innych osób, którymi będzie się posługiwać przy wykonywaniu Umowy.</w:t>
      </w:r>
    </w:p>
    <w:p w14:paraId="2841275A" w14:textId="77777777" w:rsidR="00FE2433" w:rsidRPr="00FE2433" w:rsidRDefault="00FE2433" w:rsidP="00E02186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Wykonawca zobowiązuje się do podjęcia wszelkich niezbędnych kroków dla zapewnienia, że żaden pracownik Wykonawcy lub inna osoba, o której mowa w ust. 7, otrzymujący powyższe informacje, nie ujawni tych informacji, ani ich źródła, zarówno w całości, jak i w części osobom lub podmiotom trzecim bez uzyskania uprzednio wyraźnej pisemnej zgody Zamawiającego, którego informacja lub źródło informacji dotyczy.</w:t>
      </w:r>
    </w:p>
    <w:p w14:paraId="668F685B" w14:textId="77777777" w:rsidR="00FE2433" w:rsidRPr="00FE2433" w:rsidRDefault="00FE2433" w:rsidP="00E02186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Obowiązek zachowania w poufności informacji przez Wykonawcę i osoby, o których mowa w ust. 7, obowiązuje także po ustaniu Umowy.</w:t>
      </w:r>
    </w:p>
    <w:p w14:paraId="26A361E6" w14:textId="77777777" w:rsidR="00FE2433" w:rsidRPr="00FE2433" w:rsidRDefault="00FE2433" w:rsidP="00E02186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 xml:space="preserve">Wykonawca odpowiada za szkodę wyrządzoną Zamawiającemu przez ujawnienie, przekazanie, wykorzystanie, zbycie lub oferowanie do zbycia informacji otrzymanych od </w:t>
      </w:r>
      <w:r w:rsidRPr="00FE2433">
        <w:rPr>
          <w:rFonts w:ascii="Times New Roman" w:eastAsia="Calibri" w:hAnsi="Times New Roman" w:cs="Times New Roman"/>
          <w:noProof/>
        </w:rPr>
        <w:lastRenderedPageBreak/>
        <w:t>Zamawiającego, wbrew postanowieniom Umowy. Zobowiązanie to wiąże Wykonawcę również po wykonaniu Przedmiotu Umowy, jej rozwiązaniu, wygaśnięciu lub odstąpieniu, bez względu na przyczynę.</w:t>
      </w:r>
    </w:p>
    <w:p w14:paraId="64EF6B2D" w14:textId="77777777" w:rsidR="00FE2433" w:rsidRPr="00FE2433" w:rsidRDefault="00FE2433" w:rsidP="00E0218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Wykonawca oświadcza, że:</w:t>
      </w:r>
    </w:p>
    <w:p w14:paraId="4FEF8725" w14:textId="77777777" w:rsidR="00FE2433" w:rsidRPr="00FE2433" w:rsidRDefault="00FE2433" w:rsidP="00E02186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 xml:space="preserve"> znana jest mu treść przepisów w zakresie ochrony informacji i tajemnic prawnie chronionych tj.:</w:t>
      </w:r>
    </w:p>
    <w:p w14:paraId="33208290" w14:textId="77777777" w:rsidR="00FE2433" w:rsidRPr="00FE2433" w:rsidRDefault="00FE2433" w:rsidP="00E02186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ustawa z dnia 6 czerwca 1997 r. Kodeks Karny,</w:t>
      </w:r>
    </w:p>
    <w:p w14:paraId="013DAC47" w14:textId="77777777" w:rsidR="00FE2433" w:rsidRPr="00FE2433" w:rsidRDefault="00FE2433" w:rsidP="00E02186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(„RODO”),</w:t>
      </w:r>
    </w:p>
    <w:p w14:paraId="3606CABA" w14:textId="77777777" w:rsidR="00FE2433" w:rsidRPr="00FE2433" w:rsidRDefault="00FE2433" w:rsidP="00E02186">
      <w:pPr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ustawa z dnia 10 maja 2018 r. o ochronie danych osobowych.</w:t>
      </w:r>
    </w:p>
    <w:p w14:paraId="3D9C1E7C" w14:textId="77777777" w:rsidR="00FE2433" w:rsidRPr="00FE2433" w:rsidRDefault="00FE2433" w:rsidP="00E02186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 xml:space="preserve"> każda z osób uczestniczących w realizacji Przedmiotu Umowy zobowiązała się wobec niego, jako Wykonawcy, nie ujawniać żadnych informacji, z którymi zapozna się podczas wykonywania czynności zleconych do realizacji oraz zapoznała się z treścią ww. przepisów i zobowiązała się do ich przestrzegania, zarówno w czasie realizacji Umowy, jak i po jej zakończeniu.</w:t>
      </w:r>
    </w:p>
    <w:p w14:paraId="294A42FB" w14:textId="77777777" w:rsidR="00FE2433" w:rsidRPr="00FE2433" w:rsidRDefault="00FE2433" w:rsidP="00E0218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Wykonawca i osoby, o których mowa w ust. 7, zobowiązani są do zapoznania się z treścią Polityki Bezpieczeństwa Informacji Resortu Finansów stosowanej przez Zamawiającego i przestrzegania jej postanowień. Zamawiający udostępnia Wykonawcy Politykę Bezpieczeństwa Informacji Resortu Finansów i inne dokumenty z nią powiązane niezbędne do realizacji przedmiotu umowy. Dodatkowo Zamawiający informuje, że treść Polityki Bezpieczeństwa Informacji jest opublikowana w Dz. Urz. Min. Fin. z 15 marca 2022 r., poz. 19 ze zm. /adres internetowy do publikacji:  https://www.gov.pl/web/finanse/du-mffipr/.</w:t>
      </w:r>
    </w:p>
    <w:p w14:paraId="20F8590C" w14:textId="4EF0E157" w:rsidR="00FE2433" w:rsidRPr="00432A90" w:rsidRDefault="00FE2433" w:rsidP="00E02186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noProof/>
        </w:rPr>
      </w:pPr>
      <w:r w:rsidRPr="00FE2433">
        <w:rPr>
          <w:rFonts w:ascii="Times New Roman" w:eastAsia="Calibri" w:hAnsi="Times New Roman" w:cs="Times New Roman"/>
          <w:noProof/>
        </w:rPr>
        <w:t>Wykonawca i osoby, o których mowa w ust. 7, są obowiązani do złożenia oświadczenia potwierdzającego zapoznanie się z treścią Polityki, o której mowa w ust. 12, przed rozpoczęciem świadczenia usługi. Oświadczenie może być złożone w formie elektronicznej. Wzór oświadczenia o zapoznaniu się z Polityką Bezpieczeństwa Informacji Resortu Finansów określa Załącznik nr 5 do Umowy.</w:t>
      </w:r>
      <w:r w:rsidRPr="00FE2433">
        <w:rPr>
          <w:rFonts w:ascii="Times New Roman" w:hAnsi="Times New Roman" w:cs="Times New Roman"/>
        </w:rPr>
        <w:t xml:space="preserve"> </w:t>
      </w:r>
    </w:p>
    <w:p w14:paraId="0A01950F" w14:textId="79C01ABD" w:rsidR="00432A90" w:rsidRDefault="00432A90" w:rsidP="00432A90">
      <w:pPr>
        <w:suppressAutoHyphens w:val="0"/>
        <w:spacing w:line="276" w:lineRule="auto"/>
        <w:jc w:val="both"/>
        <w:rPr>
          <w:rFonts w:ascii="Times New Roman" w:hAnsi="Times New Roman" w:cs="Times New Roman"/>
        </w:rPr>
      </w:pPr>
    </w:p>
    <w:p w14:paraId="7AF9298C" w14:textId="1A8C8C2E" w:rsidR="00432A90" w:rsidRPr="004707F3" w:rsidRDefault="00432A90" w:rsidP="00432A90">
      <w:pPr>
        <w:tabs>
          <w:tab w:val="left" w:pos="450"/>
        </w:tabs>
        <w:spacing w:line="360" w:lineRule="auto"/>
        <w:jc w:val="center"/>
        <w:rPr>
          <w:rStyle w:val="CharStyle11"/>
          <w:rFonts w:eastAsia="SimSun"/>
          <w:b/>
          <w:bCs/>
          <w:i w:val="0"/>
          <w:iCs w:val="0"/>
          <w:sz w:val="24"/>
          <w:szCs w:val="24"/>
        </w:rPr>
      </w:pPr>
      <w:r w:rsidRPr="004707F3">
        <w:rPr>
          <w:rStyle w:val="CharStyle11"/>
          <w:rFonts w:eastAsia="SimSun"/>
          <w:b/>
          <w:bCs/>
          <w:i w:val="0"/>
          <w:iCs w:val="0"/>
          <w:sz w:val="24"/>
          <w:szCs w:val="24"/>
        </w:rPr>
        <w:t xml:space="preserve">§ </w:t>
      </w:r>
      <w:r>
        <w:rPr>
          <w:rStyle w:val="CharStyle11"/>
          <w:rFonts w:eastAsia="SimSun"/>
          <w:b/>
          <w:bCs/>
          <w:i w:val="0"/>
          <w:iCs w:val="0"/>
          <w:sz w:val="24"/>
          <w:szCs w:val="24"/>
        </w:rPr>
        <w:t>7</w:t>
      </w:r>
    </w:p>
    <w:p w14:paraId="29D73EE7" w14:textId="77777777" w:rsidR="00432A90" w:rsidRPr="00432A90" w:rsidRDefault="00432A90" w:rsidP="00432A90">
      <w:pPr>
        <w:spacing w:line="360" w:lineRule="auto"/>
        <w:ind w:right="-17"/>
        <w:jc w:val="both"/>
        <w:rPr>
          <w:rFonts w:asciiTheme="minorHAnsi" w:hAnsiTheme="minorHAnsi" w:cstheme="minorHAnsi"/>
          <w:u w:val="single" w:color="000000"/>
        </w:rPr>
      </w:pPr>
      <w:r w:rsidRPr="00432A90">
        <w:rPr>
          <w:rFonts w:asciiTheme="minorHAnsi" w:hAnsiTheme="minorHAnsi" w:cstheme="minorHAnsi"/>
        </w:rPr>
        <w:t xml:space="preserve">Informacja w zakresie ochrony danych osobowych znajduje się na stronie internetowej IAS w </w:t>
      </w:r>
      <w:r w:rsidRPr="005E56A1">
        <w:rPr>
          <w:noProof/>
        </w:rPr>
        <w:drawing>
          <wp:inline distT="0" distB="0" distL="0" distR="0" wp14:anchorId="4194EFD2" wp14:editId="09C12535">
            <wp:extent cx="4572" cy="4572"/>
            <wp:effectExtent l="0" t="0" r="0" b="0"/>
            <wp:docPr id="20488" name="Picture 20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" name="Picture 204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2A90">
        <w:rPr>
          <w:rFonts w:asciiTheme="minorHAnsi" w:hAnsiTheme="minorHAnsi" w:cstheme="minorHAnsi"/>
        </w:rPr>
        <w:t xml:space="preserve">Białymstoku link:  </w:t>
      </w:r>
      <w:hyperlink r:id="rId8" w:history="1">
        <w:r w:rsidRPr="00432A90">
          <w:rPr>
            <w:rStyle w:val="Hipercze"/>
            <w:rFonts w:asciiTheme="minorHAnsi" w:hAnsiTheme="minorHAnsi" w:cstheme="minorHAnsi"/>
          </w:rPr>
          <w:t>https://www.gov.pl/ias-bialystok/klauzula-informacyjna-ias-w-bialymstoku</w:t>
        </w:r>
      </w:hyperlink>
    </w:p>
    <w:p w14:paraId="672D24B9" w14:textId="77777777" w:rsidR="002B6B66" w:rsidRPr="00FE2433" w:rsidRDefault="002B6B66" w:rsidP="00E02186">
      <w:pPr>
        <w:pStyle w:val="Akapitzlist"/>
        <w:spacing w:after="0" w:line="30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2B6B66" w:rsidRPr="00FE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A3FE" w14:textId="77777777" w:rsidR="00CA61E7" w:rsidRDefault="00CA61E7" w:rsidP="0057643A">
      <w:r>
        <w:separator/>
      </w:r>
    </w:p>
  </w:endnote>
  <w:endnote w:type="continuationSeparator" w:id="0">
    <w:p w14:paraId="54A62D78" w14:textId="77777777" w:rsidR="00CA61E7" w:rsidRDefault="00CA61E7" w:rsidP="0057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8B40" w14:textId="77777777" w:rsidR="00CA61E7" w:rsidRDefault="00CA61E7" w:rsidP="0057643A">
      <w:r>
        <w:separator/>
      </w:r>
    </w:p>
  </w:footnote>
  <w:footnote w:type="continuationSeparator" w:id="0">
    <w:p w14:paraId="5E7332AD" w14:textId="77777777" w:rsidR="00CA61E7" w:rsidRDefault="00CA61E7" w:rsidP="00576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lang w:eastAsia="ar-SA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2A0EB4"/>
    <w:multiLevelType w:val="hybridMultilevel"/>
    <w:tmpl w:val="A328C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349CD"/>
    <w:multiLevelType w:val="hybridMultilevel"/>
    <w:tmpl w:val="25B85FD6"/>
    <w:lvl w:ilvl="0" w:tplc="A882FDCC">
      <w:start w:val="1"/>
      <w:numFmt w:val="lowerLetter"/>
      <w:lvlText w:val="%1)"/>
      <w:lvlJc w:val="left"/>
      <w:pPr>
        <w:ind w:left="12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7" w:hanging="360"/>
      </w:pPr>
    </w:lvl>
    <w:lvl w:ilvl="2" w:tplc="0415001B" w:tentative="1">
      <w:start w:val="1"/>
      <w:numFmt w:val="lowerRoman"/>
      <w:lvlText w:val="%3."/>
      <w:lvlJc w:val="right"/>
      <w:pPr>
        <w:ind w:left="2677" w:hanging="180"/>
      </w:pPr>
    </w:lvl>
    <w:lvl w:ilvl="3" w:tplc="0415000F" w:tentative="1">
      <w:start w:val="1"/>
      <w:numFmt w:val="decimal"/>
      <w:lvlText w:val="%4."/>
      <w:lvlJc w:val="left"/>
      <w:pPr>
        <w:ind w:left="3397" w:hanging="360"/>
      </w:pPr>
    </w:lvl>
    <w:lvl w:ilvl="4" w:tplc="04150019" w:tentative="1">
      <w:start w:val="1"/>
      <w:numFmt w:val="lowerLetter"/>
      <w:lvlText w:val="%5."/>
      <w:lvlJc w:val="left"/>
      <w:pPr>
        <w:ind w:left="4117" w:hanging="360"/>
      </w:pPr>
    </w:lvl>
    <w:lvl w:ilvl="5" w:tplc="0415001B" w:tentative="1">
      <w:start w:val="1"/>
      <w:numFmt w:val="lowerRoman"/>
      <w:lvlText w:val="%6."/>
      <w:lvlJc w:val="right"/>
      <w:pPr>
        <w:ind w:left="4837" w:hanging="180"/>
      </w:pPr>
    </w:lvl>
    <w:lvl w:ilvl="6" w:tplc="0415000F" w:tentative="1">
      <w:start w:val="1"/>
      <w:numFmt w:val="decimal"/>
      <w:lvlText w:val="%7."/>
      <w:lvlJc w:val="left"/>
      <w:pPr>
        <w:ind w:left="5557" w:hanging="360"/>
      </w:pPr>
    </w:lvl>
    <w:lvl w:ilvl="7" w:tplc="04150019" w:tentative="1">
      <w:start w:val="1"/>
      <w:numFmt w:val="lowerLetter"/>
      <w:lvlText w:val="%8."/>
      <w:lvlJc w:val="left"/>
      <w:pPr>
        <w:ind w:left="6277" w:hanging="360"/>
      </w:pPr>
    </w:lvl>
    <w:lvl w:ilvl="8" w:tplc="0415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7" w15:restartNumberingAfterBreak="0">
    <w:nsid w:val="2A912CC6"/>
    <w:multiLevelType w:val="hybridMultilevel"/>
    <w:tmpl w:val="A2788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E5B68"/>
    <w:multiLevelType w:val="hybridMultilevel"/>
    <w:tmpl w:val="3CDAF826"/>
    <w:lvl w:ilvl="0" w:tplc="7F009BAA">
      <w:start w:val="1"/>
      <w:numFmt w:val="decimal"/>
      <w:lvlText w:val="%1)"/>
      <w:lvlJc w:val="left"/>
      <w:pPr>
        <w:tabs>
          <w:tab w:val="num" w:pos="774"/>
        </w:tabs>
        <w:ind w:left="754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9" w15:restartNumberingAfterBreak="0">
    <w:nsid w:val="434F024F"/>
    <w:multiLevelType w:val="hybridMultilevel"/>
    <w:tmpl w:val="7B2A91C0"/>
    <w:lvl w:ilvl="0" w:tplc="0EE6E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43DDE"/>
    <w:multiLevelType w:val="hybridMultilevel"/>
    <w:tmpl w:val="546E7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F3D3F"/>
    <w:multiLevelType w:val="hybridMultilevel"/>
    <w:tmpl w:val="34F03232"/>
    <w:lvl w:ilvl="0" w:tplc="472251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2F76A62"/>
    <w:multiLevelType w:val="hybridMultilevel"/>
    <w:tmpl w:val="335004C0"/>
    <w:lvl w:ilvl="0" w:tplc="DDF0BB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8BE7F4D"/>
    <w:multiLevelType w:val="hybridMultilevel"/>
    <w:tmpl w:val="20C2124A"/>
    <w:lvl w:ilvl="0" w:tplc="03D8F6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5028D"/>
    <w:multiLevelType w:val="hybridMultilevel"/>
    <w:tmpl w:val="517207F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23428"/>
    <w:multiLevelType w:val="hybridMultilevel"/>
    <w:tmpl w:val="9AC031AE"/>
    <w:lvl w:ilvl="0" w:tplc="A6020CA6">
      <w:start w:val="1"/>
      <w:numFmt w:val="decimal"/>
      <w:lvlText w:val="%1)"/>
      <w:lvlJc w:val="left"/>
      <w:pPr>
        <w:ind w:left="877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85"/>
    <w:rsid w:val="000229AB"/>
    <w:rsid w:val="000A3B46"/>
    <w:rsid w:val="00100234"/>
    <w:rsid w:val="00113A86"/>
    <w:rsid w:val="00126CB2"/>
    <w:rsid w:val="00270C4E"/>
    <w:rsid w:val="002972ED"/>
    <w:rsid w:val="002B6B66"/>
    <w:rsid w:val="00432A90"/>
    <w:rsid w:val="004707F3"/>
    <w:rsid w:val="004D20D5"/>
    <w:rsid w:val="0056749E"/>
    <w:rsid w:val="00572E69"/>
    <w:rsid w:val="0057643A"/>
    <w:rsid w:val="005A3146"/>
    <w:rsid w:val="006A7E61"/>
    <w:rsid w:val="00732EDC"/>
    <w:rsid w:val="0075070C"/>
    <w:rsid w:val="00762435"/>
    <w:rsid w:val="007C4490"/>
    <w:rsid w:val="007E6513"/>
    <w:rsid w:val="008007E2"/>
    <w:rsid w:val="0080586E"/>
    <w:rsid w:val="00822992"/>
    <w:rsid w:val="00885D37"/>
    <w:rsid w:val="009368AD"/>
    <w:rsid w:val="0097584F"/>
    <w:rsid w:val="00981F85"/>
    <w:rsid w:val="00990B03"/>
    <w:rsid w:val="00A0759A"/>
    <w:rsid w:val="00A22B7E"/>
    <w:rsid w:val="00B02A4D"/>
    <w:rsid w:val="00B3075E"/>
    <w:rsid w:val="00BA10E1"/>
    <w:rsid w:val="00C137A3"/>
    <w:rsid w:val="00CA61E7"/>
    <w:rsid w:val="00D10C56"/>
    <w:rsid w:val="00DD0A8E"/>
    <w:rsid w:val="00E02186"/>
    <w:rsid w:val="00E776C4"/>
    <w:rsid w:val="00EA1D3B"/>
    <w:rsid w:val="00EF3665"/>
    <w:rsid w:val="00FA31DF"/>
    <w:rsid w:val="00FC5F7F"/>
    <w:rsid w:val="00FD61DA"/>
    <w:rsid w:val="00F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6A0E7"/>
  <w15:chartTrackingRefBased/>
  <w15:docId w15:val="{CB48B468-4509-4475-9C25-092F403F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F85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1">
    <w:name w:val="CharStyle11"/>
    <w:rsid w:val="00981F85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-4"/>
      <w:w w:val="100"/>
      <w:position w:val="0"/>
      <w:sz w:val="20"/>
      <w:szCs w:val="20"/>
      <w:u w:val="none"/>
      <w:vertAlign w:val="baseline"/>
      <w:lang w:val="pl" w:eastAsia="pl" w:bidi="pl"/>
    </w:rPr>
  </w:style>
  <w:style w:type="paragraph" w:styleId="Tekstpodstawowy">
    <w:name w:val="Body Text"/>
    <w:basedOn w:val="Normalny"/>
    <w:link w:val="TekstpodstawowyZnak"/>
    <w:rsid w:val="00981F85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81F85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981F85"/>
    <w:pPr>
      <w:suppressAutoHyphens/>
      <w:spacing w:after="0" w:line="240" w:lineRule="auto"/>
      <w:textAlignment w:val="baseline"/>
    </w:pPr>
    <w:rPr>
      <w:rFonts w:ascii="Cambria" w:eastAsia="Cambria" w:hAnsi="Cambria" w:cs="Cambria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81F8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432A90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E6513"/>
    <w:pPr>
      <w:suppressAutoHyphens w:val="0"/>
      <w:spacing w:after="120"/>
      <w:ind w:left="283"/>
    </w:pPr>
    <w:rPr>
      <w:rFonts w:ascii="Times New Roman" w:eastAsiaTheme="minorHAnsi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E6513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ias-bialystok/klauzula-informacyjna-ias-w-bialymstok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1460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Wyszyńska Agnieszka</dc:creator>
  <cp:keywords/>
  <dc:description/>
  <cp:lastModifiedBy>Półtorak Artur</cp:lastModifiedBy>
  <cp:revision>2</cp:revision>
  <dcterms:created xsi:type="dcterms:W3CDTF">2026-01-23T12:13:00Z</dcterms:created>
  <dcterms:modified xsi:type="dcterms:W3CDTF">2026-01-23T12:13:00Z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RGREENmodCATEGORY">
    <vt:lpwstr>Bw</vt:lpwstr>
  </property>
  <property fmtid="{D5CDD505-2E9C-101B-9397-08002B2CF9AE}" pid="3" name="KIRGREENmodClassifiedBy">
    <vt:lpwstr>KIR\bczaplicki;Błażej Czaplicki</vt:lpwstr>
  </property>
  <property fmtid="{D5CDD505-2E9C-101B-9397-08002B2CF9AE}" pid="4" name="KIRGREENmodClassificationDate">
    <vt:lpwstr>2026-01-21T14:11:56.9239137+01:00</vt:lpwstr>
  </property>
  <property fmtid="{D5CDD505-2E9C-101B-9397-08002B2CF9AE}" pid="5" name="KIRGREENmodClassifiedBySID">
    <vt:lpwstr>KIR\S-1-5-21-1757981266-1606980848-682003330-7607</vt:lpwstr>
  </property>
  <property fmtid="{D5CDD505-2E9C-101B-9397-08002B2CF9AE}" pid="6" name="KIRGREENmodGRNItemId">
    <vt:lpwstr>GRN-850f91be-7a00-45d7-a5e9-5fd2e93fbef7</vt:lpwstr>
  </property>
  <property fmtid="{D5CDD505-2E9C-101B-9397-08002B2CF9AE}" pid="7" name="KIRGREENmodVisualMarkingsSettings">
    <vt:lpwstr>HeaderAlignment=0;FooterAlignment=0</vt:lpwstr>
  </property>
  <property fmtid="{D5CDD505-2E9C-101B-9397-08002B2CF9AE}" pid="8" name="KIRGREENmodRefresh">
    <vt:lpwstr>False</vt:lpwstr>
  </property>
  <property fmtid="{D5CDD505-2E9C-101B-9397-08002B2CF9AE}" pid="9" name="KIRGREENmodHistory_0">
    <vt:lpwstr>{"ver":1,"date":"2026-01-21T14:12:02","author":"UxC4dwLulzfINJ8nQH+xvX5LNGipWa4BRSZhPgxsCvmwPAs/vB7ALkl6IkVjgTSSPMnJaH2W+9+fBmF5IoM084XdA2B8AA4B1tG/rzWLbfg=","classification":{"node":"Bw"}}</vt:lpwstr>
  </property>
  <property fmtid="{D5CDD505-2E9C-101B-9397-08002B2CF9AE}" pid="10" name="KIRGREENmodHash">
    <vt:lpwstr>/IOg+uarJ50Azv3lyJNYeofpqd+RPiXCsba+R2kQCsU=</vt:lpwstr>
  </property>
  <property fmtid="{D5CDD505-2E9C-101B-9397-08002B2CF9AE}" pid="11" name="MFCATEGORY">
    <vt:lpwstr>InformacjePrzeznaczoneWylacznieDoUzytkuWewnetrznego</vt:lpwstr>
  </property>
  <property fmtid="{D5CDD505-2E9C-101B-9397-08002B2CF9AE}" pid="12" name="MFClassifiedBy">
    <vt:lpwstr>UxC4dwLulzfINJ8nQH+xvX5LNGipWa4BRSZhPgxsCvnIzsmNS7bDKD40UlGYQREsbcd53+4Q85N3YYg74AV+xw==</vt:lpwstr>
  </property>
  <property fmtid="{D5CDD505-2E9C-101B-9397-08002B2CF9AE}" pid="13" name="MFClassificationDate">
    <vt:lpwstr>2026-01-21T11:04:34.0429807+01:00</vt:lpwstr>
  </property>
  <property fmtid="{D5CDD505-2E9C-101B-9397-08002B2CF9AE}" pid="14" name="MFClassifiedBySID">
    <vt:lpwstr>UxC4dwLulzfINJ8nQH+xvX5LNGipWa4BRSZhPgxsCvm42mrIC/DSDv0ggS+FjUN/2v1BBotkLlY5aAiEhoi6ubOfItH2NwT+2IoXWVY+DV2f6KsrQlFwhK8zNs8dGsEY</vt:lpwstr>
  </property>
  <property fmtid="{D5CDD505-2E9C-101B-9397-08002B2CF9AE}" pid="15" name="MFGRNItemId">
    <vt:lpwstr>GRN-5f852db6-fbff-4746-ba96-b6814f3eed87</vt:lpwstr>
  </property>
  <property fmtid="{D5CDD505-2E9C-101B-9397-08002B2CF9AE}" pid="16" name="MFHash">
    <vt:lpwstr>hVyDHrcpg7ceLBDrZaD9bKbyeXt/+zP2SzW4NfPSSNQ=</vt:lpwstr>
  </property>
  <property fmtid="{D5CDD505-2E9C-101B-9397-08002B2CF9AE}" pid="17" name="MFVisualMarkingsSettings">
    <vt:lpwstr>HeaderAlignment=1;FooterAlignment=1</vt:lpwstr>
  </property>
  <property fmtid="{D5CDD505-2E9C-101B-9397-08002B2CF9AE}" pid="18" name="DLPManualFileClassification">
    <vt:lpwstr>{5fdfc941-3fcf-4a5b-87be-4848800d39d0}</vt:lpwstr>
  </property>
  <property fmtid="{D5CDD505-2E9C-101B-9397-08002B2CF9AE}" pid="19" name="MFRefresh">
    <vt:lpwstr>False</vt:lpwstr>
  </property>
</Properties>
</file>