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9AC32" w14:textId="03BBACD2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S-I.431.4.</w:t>
      </w:r>
      <w:r w:rsidR="001E1A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.2025.</w:t>
      </w:r>
      <w:r w:rsidR="001E1A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MKC</w:t>
      </w:r>
    </w:p>
    <w:p w14:paraId="3B7FC8C4" w14:textId="77777777" w:rsidR="00136B36" w:rsidRDefault="00136B36" w:rsidP="00136B36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9BB892E" w14:textId="77777777" w:rsidR="00BB4B71" w:rsidRPr="00136B36" w:rsidRDefault="00BB4B71" w:rsidP="00136B36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045CF6F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133B310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7692935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85E992A" w14:textId="0F2035F5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przeprowadzonej w dniach 2</w:t>
      </w:r>
      <w:r w:rsidR="001E1A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3,24,25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1E1A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kwietnia 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2025 r.                       </w:t>
      </w:r>
      <w:r w:rsidR="001E1A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</w:t>
      </w:r>
      <w:r w:rsidR="001E1A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Środowiskowym Domu Samopomocy w </w:t>
      </w:r>
      <w:r w:rsidR="001E1A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Pruchniku</w:t>
      </w:r>
      <w:r w:rsidR="00B851C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 jego filii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. Kontrola </w:t>
      </w:r>
      <w:r w:rsidR="00B851C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została przeprowadzona przez pracowników Oddziału Nadzoru w Pomocy Społecznej </w:t>
      </w:r>
      <w:r w:rsidR="00B851C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</w:t>
      </w:r>
      <w:r w:rsidR="001E1A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Rodziny Wydziału Polityki Społecznej Podkarpackiego Urzędu Wojewódzkiego w Rzeszowie.</w:t>
      </w:r>
    </w:p>
    <w:p w14:paraId="4026CD6E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BA3C164" w14:textId="77777777" w:rsidR="00136B36" w:rsidRPr="00136B36" w:rsidRDefault="00136B36" w:rsidP="00136B3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443ED74B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FAA4DFB" w14:textId="1F565F36" w:rsidR="001E1A0E" w:rsidRPr="00136B36" w:rsidRDefault="00136B36" w:rsidP="001E1A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E1A0E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Małgorzata Kotowicz-Czudec – inspektor wojewódzki </w:t>
      </w:r>
      <w:r w:rsidR="001E1A0E" w:rsidRPr="00136B36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 i Wsparcia Rodziny Wydziału Polityki Społecznej Podkarpackiego Urzędu Wojewódzkiego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="001E1A0E" w:rsidRPr="00136B36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A0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E1A0E">
        <w:rPr>
          <w:rFonts w:ascii="Times New Roman" w:eastAsia="Times New Roman" w:hAnsi="Times New Roman" w:cs="Times New Roman"/>
          <w:sz w:val="24"/>
          <w:szCs w:val="24"/>
          <w:lang w:eastAsia="pl-PL"/>
        </w:rPr>
        <w:t>265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</w:t>
      </w:r>
      <w:r w:rsidR="001E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sygn.: </w:t>
      </w:r>
      <w:r w:rsidR="001E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E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I.431.4.</w:t>
      </w:r>
      <w:r w:rsidR="001E1A0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.2025.M</w:t>
      </w:r>
      <w:r w:rsidR="001E1A0E">
        <w:rPr>
          <w:rFonts w:ascii="Times New Roman" w:eastAsia="Times New Roman" w:hAnsi="Times New Roman" w:cs="Times New Roman"/>
          <w:sz w:val="24"/>
          <w:szCs w:val="24"/>
          <w:lang w:eastAsia="pl-PL"/>
        </w:rPr>
        <w:t>KC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A0E" w:rsidRPr="00136B36">
        <w:rPr>
          <w:rFonts w:ascii="Times New Roman" w:eastAsia="Times New Roman" w:hAnsi="Times New Roman" w:cs="Times New Roman"/>
          <w:sz w:val="24"/>
        </w:rPr>
        <w:t xml:space="preserve">z dnia </w:t>
      </w:r>
      <w:r w:rsidR="001E1A0E">
        <w:rPr>
          <w:rFonts w:ascii="Times New Roman" w:eastAsia="Times New Roman" w:hAnsi="Times New Roman" w:cs="Times New Roman"/>
          <w:sz w:val="24"/>
        </w:rPr>
        <w:t>11</w:t>
      </w:r>
      <w:r w:rsidR="001E1A0E" w:rsidRPr="00136B36">
        <w:rPr>
          <w:rFonts w:ascii="Times New Roman" w:eastAsia="Times New Roman" w:hAnsi="Times New Roman" w:cs="Times New Roman"/>
          <w:sz w:val="24"/>
        </w:rPr>
        <w:t>.0</w:t>
      </w:r>
      <w:r w:rsidR="001E1A0E">
        <w:rPr>
          <w:rFonts w:ascii="Times New Roman" w:eastAsia="Times New Roman" w:hAnsi="Times New Roman" w:cs="Times New Roman"/>
          <w:sz w:val="24"/>
        </w:rPr>
        <w:t>4</w:t>
      </w:r>
      <w:r w:rsidR="001E1A0E" w:rsidRPr="00136B36">
        <w:rPr>
          <w:rFonts w:ascii="Times New Roman" w:eastAsia="Times New Roman" w:hAnsi="Times New Roman" w:cs="Times New Roman"/>
          <w:sz w:val="24"/>
        </w:rPr>
        <w:t>.2025 r.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E1A0E" w:rsidRPr="00136B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="001E1A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1E1A0E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zespołu kontrolnego.</w:t>
      </w:r>
    </w:p>
    <w:p w14:paraId="6A8B594E" w14:textId="58B19BCE" w:rsidR="00136B36" w:rsidRPr="00136B36" w:rsidRDefault="001E1A0E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Edyta Buchowska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inspektor wojewódzki w Oddziale Nadzoru w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Wsparcia Rodziny Wydziału Polityki Społecznej Podkarpackiego Urzędu Wojewódzkiego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upoważnienie kontrolne Nr 1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4/2025) sygn.: S-I.431.4.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.2025.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MKC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6B36" w:rsidRPr="00136B36">
        <w:rPr>
          <w:rFonts w:ascii="Times New Roman" w:eastAsia="Times New Roman" w:hAnsi="Times New Roman" w:cs="Times New Roman"/>
          <w:sz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</w:rPr>
        <w:t>11</w:t>
      </w:r>
      <w:r w:rsidR="00136B36" w:rsidRPr="00136B36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4</w:t>
      </w:r>
      <w:r w:rsidR="00136B36" w:rsidRPr="00136B36">
        <w:rPr>
          <w:rFonts w:ascii="Times New Roman" w:eastAsia="Times New Roman" w:hAnsi="Times New Roman" w:cs="Times New Roman"/>
          <w:sz w:val="24"/>
        </w:rPr>
        <w:t>.2025 r.,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</w:t>
      </w:r>
    </w:p>
    <w:p w14:paraId="7EEE0802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0CB62C8A" w14:textId="77777777" w:rsidR="00136B36" w:rsidRPr="00136B36" w:rsidRDefault="00136B36" w:rsidP="00136B36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136B36">
        <w:rPr>
          <w:rFonts w:ascii="Times New Roman" w:eastAsia="Calibri" w:hAnsi="Times New Roman" w:cs="Times New Roman"/>
          <w:i/>
          <w:sz w:val="24"/>
        </w:rPr>
        <w:t xml:space="preserve">Dowód: akta kontroli, </w:t>
      </w:r>
      <w:r w:rsidRPr="00136B36">
        <w:rPr>
          <w:rFonts w:ascii="Times New Roman" w:eastAsia="Calibri" w:hAnsi="Times New Roman" w:cs="Times New Roman"/>
          <w:i/>
          <w:sz w:val="24"/>
          <w:szCs w:val="24"/>
        </w:rPr>
        <w:t>str.1-2)</w:t>
      </w:r>
    </w:p>
    <w:p w14:paraId="43D76EB1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136B3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3ABE5DDC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3423876E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20F5DE1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58710FB2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B581979" w14:textId="77777777" w:rsidR="00FC4E17" w:rsidRDefault="00FC4E17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47401AD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Przedmiot kontroli: </w:t>
      </w:r>
    </w:p>
    <w:p w14:paraId="7170ED70" w14:textId="0D4FB0E9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środowiskowych domów samopomocy oraz zgodność zatrudnienia pracowników </w:t>
      </w:r>
      <w:r w:rsidR="009D24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1451C63F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2F0960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EB9FE04" w14:textId="4DD5DE85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 r. do dnia kontroli.</w:t>
      </w:r>
    </w:p>
    <w:p w14:paraId="3052A716" w14:textId="4474A939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1D7EBF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15</w:t>
      </w:r>
    </w:p>
    <w:p w14:paraId="6DE0C357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62B2E454" w14:textId="77777777" w:rsidR="00136B36" w:rsidRPr="00136B36" w:rsidRDefault="00136B36" w:rsidP="00136B3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03EE50F2" w14:textId="77777777" w:rsidR="00136B36" w:rsidRPr="00D4233A" w:rsidRDefault="00136B36" w:rsidP="00136B36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D4233A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D4233A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>w sprawie  środowiskowych domów samopomocy  (t.j. Dz. U. z 2020  r., Nr 249).</w:t>
      </w:r>
    </w:p>
    <w:p w14:paraId="68A41300" w14:textId="77777777" w:rsidR="00136B36" w:rsidRPr="00D4233A" w:rsidRDefault="00136B36" w:rsidP="00136B36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D4233A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D4233A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>w sprawie nadzoru i kontroli w pomocy społecznej (Dz. U. z 2020 r., Nr 2285                         z późn.zm.).</w:t>
      </w:r>
    </w:p>
    <w:p w14:paraId="7979E4F4" w14:textId="77777777" w:rsidR="00136B36" w:rsidRPr="00D4233A" w:rsidRDefault="00136B36" w:rsidP="00136B36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D4233A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Ustawa z dnia 12 marca 2004 r.  o pomocy społecznej (t.j. Dz. U. z 2024 r.1283                  z późn.zm.).</w:t>
      </w:r>
    </w:p>
    <w:p w14:paraId="54514B71" w14:textId="77777777" w:rsidR="00136B36" w:rsidRPr="00D4233A" w:rsidRDefault="00136B36" w:rsidP="00136B36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D4233A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Rozporządzenie Rady Ministrów z dnia 25 października 2021 r. w sprawie wynagradzania pracowników samorządowych (t.j. Dz.U. z 2024, poz. 1638                         z późn.zm).</w:t>
      </w:r>
    </w:p>
    <w:p w14:paraId="4DC80FFB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0F19F989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73EC6924" w14:textId="77777777" w:rsidR="001D7EBF" w:rsidRDefault="001D7EBF" w:rsidP="001D7EBF">
      <w:pPr>
        <w:spacing w:after="0" w:line="36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Środowiskowy Dom Samopomocy w Pruchniku</w:t>
      </w:r>
      <w:r w:rsidRPr="00C32A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ul. </w:t>
      </w:r>
      <w:r w:rsidRPr="00A7624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Kościelna 6,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/>
      </w:r>
      <w:r w:rsidRPr="00A7624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37-560 Pruchnik</w:t>
      </w:r>
    </w:p>
    <w:p w14:paraId="39CFD253" w14:textId="77777777" w:rsidR="001D7EBF" w:rsidRDefault="001D7EBF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277853D" w14:textId="3BEDC757" w:rsidR="001D7EBF" w:rsidRDefault="001D7EBF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Wraz z  Filią: przy ul. Szkolnej 10 </w:t>
      </w:r>
    </w:p>
    <w:p w14:paraId="76211203" w14:textId="33523450" w:rsidR="001D7EBF" w:rsidRDefault="001D7EBF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7624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37-560 Pruchnik</w:t>
      </w:r>
    </w:p>
    <w:p w14:paraId="1172ECFB" w14:textId="61B972D7" w:rsidR="00136B36" w:rsidRPr="00136B36" w:rsidRDefault="001D7EBF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0FA1E32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66522CF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40F50CFB" w14:textId="7C2473B1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E05F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niepełnosprawnych intelektualnie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B</w:t>
      </w:r>
    </w:p>
    <w:p w14:paraId="5B1D9842" w14:textId="07C900E5" w:rsidR="00E05F74" w:rsidRPr="00136B36" w:rsidRDefault="00E05F74" w:rsidP="00E05F7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Dla osób </w:t>
      </w:r>
      <w:r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>wskazujących inne przewlekłe zaburzenia czynności psychicznyc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typ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</w:t>
      </w:r>
    </w:p>
    <w:p w14:paraId="418304D1" w14:textId="712F5656" w:rsidR="00F35F83" w:rsidRPr="00F35F83" w:rsidRDefault="007D5205" w:rsidP="00F35F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35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bookmarkStart w:id="1" w:name="_Hlk196917895"/>
      <w:r w:rsidRPr="00F35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 w:rsidR="00DD600B" w:rsidRPr="00F35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35F83" w:rsidRPr="00F35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</w:t>
      </w:r>
      <w:r w:rsidR="00F35F83" w:rsidRPr="00F35F83">
        <w:rPr>
          <w:rFonts w:ascii="Times New Roman" w:hAnsi="Times New Roman" w:cs="Times New Roman"/>
          <w:bCs/>
        </w:rPr>
        <w:t>niepełnosprawnościami sprzężonymi lub spektrum autyzmu, będących u</w:t>
      </w:r>
      <w:r w:rsidR="00F35F83">
        <w:rPr>
          <w:rFonts w:ascii="Times New Roman" w:hAnsi="Times New Roman" w:cs="Times New Roman"/>
          <w:bCs/>
        </w:rPr>
        <w:t>czestnikami domów typu A, B i C.</w:t>
      </w:r>
    </w:p>
    <w:bookmarkEnd w:id="1"/>
    <w:p w14:paraId="68A92988" w14:textId="77777777" w:rsidR="00F35F83" w:rsidRPr="00136B36" w:rsidRDefault="00F35F83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DE907E5" w14:textId="45428B46" w:rsidR="007D5205" w:rsidRPr="007E265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E26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miejsc regulaminowych</w:t>
      </w:r>
      <w:r w:rsidR="007D5205" w:rsidRPr="007E26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łącznie </w:t>
      </w:r>
      <w:r w:rsidRPr="007E26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  <w:r w:rsidR="007E2656"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58, </w:t>
      </w:r>
      <w:r w:rsidR="007D5205"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tym </w:t>
      </w:r>
      <w:bookmarkStart w:id="2" w:name="_Hlk196896981"/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</w:t>
      </w:r>
      <w:r w:rsidR="007E2656"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 ul. Kościelnej 6 : 37</w:t>
      </w:r>
      <w:r w:rsidR="009D24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miejsc</w:t>
      </w:r>
    </w:p>
    <w:p w14:paraId="59EEBC20" w14:textId="419CEAF0" w:rsidR="00136B36" w:rsidRPr="007E2656" w:rsidRDefault="00E05F74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budynku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filii </w:t>
      </w:r>
      <w:r w:rsidR="007D5205"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ul. Szkolnej 10: </w:t>
      </w:r>
      <w:r w:rsidR="007E2656"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</w:t>
      </w:r>
      <w:r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miejsc</w:t>
      </w:r>
    </w:p>
    <w:bookmarkEnd w:id="2"/>
    <w:p w14:paraId="2E694424" w14:textId="77777777" w:rsidR="007D5205" w:rsidRPr="00246AC5" w:rsidRDefault="007D5205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26B1B13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1FA6950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0EA711DC" w14:textId="3F7A35D5" w:rsidR="00136B36" w:rsidRPr="00136B36" w:rsidRDefault="007D5205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55</w:t>
      </w:r>
      <w:r w:rsidR="00136B36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3A64D8B3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7418196A" w14:textId="77777777" w:rsidR="007E265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</w:t>
      </w:r>
      <w:r w:rsidR="007E2656"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dnia</w:t>
      </w:r>
      <w:r w:rsidR="007E26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ch kontroli: </w:t>
      </w:r>
    </w:p>
    <w:p w14:paraId="17996B00" w14:textId="5344167A" w:rsidR="000F4D42" w:rsidRDefault="007E2656" w:rsidP="00D2625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F11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23.04.2025 r.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– </w:t>
      </w:r>
      <w:r w:rsidR="003D33C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ób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D262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625A" w:rsidRP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tym w przy ul. Kościelnej 6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="003D33C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bookmarkStart w:id="3" w:name="_Hlk198740141"/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bookmarkEnd w:id="3"/>
      <w:r w:rsidR="000F4D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, 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ul. Szkolnej 10: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7537803F" w14:textId="0DA7A81A" w:rsidR="000F4D42" w:rsidRDefault="003D33CB" w:rsidP="000F4D4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24</w:t>
      </w:r>
      <w:r w:rsidR="000F4D42" w:rsidRPr="008F11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.04.2025 r.</w:t>
      </w:r>
      <w:r w:rsidR="000F4D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– </w:t>
      </w:r>
      <w:r w:rsidR="000F4D42"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43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osoby,</w:t>
      </w:r>
      <w:r w:rsidR="000F4D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0F4D42" w:rsidRP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tym w przy ul. Kościelnej 6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F4D42" w:rsidRP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- 27</w:t>
      </w:r>
      <w:r w:rsidR="00B851C3" w:rsidRP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 w:rsidR="000F4D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, 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ul. Szkolnej 10: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="00B851C3" w:rsidRP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 w:rsid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76499881" w14:textId="73E8B60C" w:rsidR="003D33CB" w:rsidRDefault="003D33CB" w:rsidP="003D33C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Pr="008F11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.04.2025 r.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– </w:t>
      </w:r>
      <w:r w:rsidRPr="007E26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osoby,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0F4D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tym w przy ul. Kościelnej 6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- 28</w:t>
      </w:r>
      <w:r w:rsidR="00B851C3" w:rsidRP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ul. Szkolnej 10: 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</w:t>
      </w:r>
      <w:r w:rsidR="00B85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osób.</w:t>
      </w:r>
    </w:p>
    <w:p w14:paraId="49FD6172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8903F23" w14:textId="77777777" w:rsidR="00136B36" w:rsidRPr="00136B36" w:rsidRDefault="00136B36" w:rsidP="00136B36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CE82DA4" w14:textId="77777777" w:rsidR="007D5205" w:rsidRDefault="007D5205" w:rsidP="007D520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</w:t>
      </w:r>
    </w:p>
    <w:p w14:paraId="622BA60C" w14:textId="77777777" w:rsidR="007D5205" w:rsidRDefault="007D5205" w:rsidP="007D5205">
      <w:pPr>
        <w:pStyle w:val="Akapitzlist"/>
        <w:tabs>
          <w:tab w:val="left" w:pos="0"/>
        </w:tabs>
        <w:spacing w:line="360" w:lineRule="auto"/>
        <w:ind w:left="0"/>
        <w:rPr>
          <w:sz w:val="24"/>
          <w:szCs w:val="24"/>
          <w:shd w:val="clear" w:color="auto" w:fill="FFFFFF"/>
        </w:rPr>
      </w:pPr>
      <w:r w:rsidRPr="00A76245">
        <w:rPr>
          <w:sz w:val="24"/>
          <w:szCs w:val="24"/>
          <w:shd w:val="clear" w:color="auto" w:fill="FFFFFF"/>
        </w:rPr>
        <w:t>ul. Rynek 1</w:t>
      </w:r>
      <w:r w:rsidRPr="00A76245">
        <w:rPr>
          <w:sz w:val="24"/>
          <w:szCs w:val="24"/>
        </w:rPr>
        <w:br/>
      </w:r>
      <w:r w:rsidRPr="00A76245">
        <w:rPr>
          <w:sz w:val="24"/>
          <w:szCs w:val="24"/>
          <w:shd w:val="clear" w:color="auto" w:fill="FFFFFF"/>
        </w:rPr>
        <w:t>37-560 Pruchnik</w:t>
      </w:r>
    </w:p>
    <w:p w14:paraId="2213E094" w14:textId="77777777" w:rsidR="00136B36" w:rsidRPr="00136B36" w:rsidRDefault="00136B36" w:rsidP="00136B3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F9B4655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32E63067" w14:textId="7F162020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7D52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Edyta Lasek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7D52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43DBAD45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D92FF57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14346536" w14:textId="77777777" w:rsidR="007D5205" w:rsidRPr="00136B36" w:rsidRDefault="007D5205" w:rsidP="007D52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Edyta Lasek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BE74973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42F9808B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78C51E13" w14:textId="7BFD05A9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Dom, jednostka – Środowiskowy Dom Samopomocy              w </w:t>
      </w:r>
      <w:r w:rsidR="007D52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Pruchniku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14:paraId="3D1FA6FA" w14:textId="372C6740" w:rsid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Indywidualny Plan Wspierająco – Aktywizujący.</w:t>
      </w:r>
    </w:p>
    <w:p w14:paraId="76F23E9F" w14:textId="77777777" w:rsidR="00D2625A" w:rsidRPr="00136B36" w:rsidRDefault="00D2625A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255AA34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64A397BA" w14:textId="7108A991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7300B321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7CE4DCCA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2F72F7C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samoobsługi              i treningów umiejętności społecznych.</w:t>
      </w:r>
    </w:p>
    <w:p w14:paraId="0FE59CDD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76BF84A7" w14:textId="34CF2F9D" w:rsidR="00136B36" w:rsidRDefault="00136B36" w:rsidP="00136B3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 zespołu wspierająco – aktywizującego.</w:t>
      </w:r>
    </w:p>
    <w:p w14:paraId="0B626065" w14:textId="77777777" w:rsidR="007D5205" w:rsidRPr="00136B36" w:rsidRDefault="007D5205" w:rsidP="00136B3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50E79E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36D25012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-  ustalenia dokonane w ramach oględzin obiektu,</w:t>
      </w:r>
    </w:p>
    <w:p w14:paraId="3D569ACE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- dokumenty udostępnione kontrolującym w toku czynności dokonanych w siedzibie jednostki,</w:t>
      </w:r>
    </w:p>
    <w:p w14:paraId="3E7DA9A0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-  informacje i wyjaśnienia złożone przez kierownika jednostki.</w:t>
      </w:r>
    </w:p>
    <w:p w14:paraId="75E14254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A7D3C" w14:textId="105C34E9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wyniku przeprowadzonych czynności kontrolnych, działalność Środowiskowego Domu Samopomocy w </w:t>
      </w:r>
      <w:r w:rsidR="007D52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Pruchniku</w:t>
      </w:r>
      <w:r w:rsidR="00681C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jego filii,</w:t>
      </w:r>
      <w:r w:rsidRPr="00136B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zakresie objętym kontrolą oceniono pozytywnie,  a jej uzasadnieniem jest stan faktyczny  i prawny.</w:t>
      </w:r>
    </w:p>
    <w:p w14:paraId="56635637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EF59A4" w14:textId="77777777" w:rsidR="00136B36" w:rsidRPr="00136B36" w:rsidRDefault="00136B36" w:rsidP="00136B36">
      <w:pPr>
        <w:widowControl w:val="0"/>
        <w:numPr>
          <w:ilvl w:val="0"/>
          <w:numId w:val="2"/>
        </w:numPr>
        <w:tabs>
          <w:tab w:val="left" w:pos="284"/>
        </w:tabs>
        <w:overflowPunct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Funkcjonowanie Środowiskowego Domu Samopomocy.</w:t>
      </w:r>
    </w:p>
    <w:p w14:paraId="684EC45D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30D0112F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Funkcjonowanie Domu określają: </w:t>
      </w:r>
    </w:p>
    <w:p w14:paraId="4E151FA4" w14:textId="3974DF37" w:rsidR="00F51F48" w:rsidRPr="00F51F48" w:rsidRDefault="00136B36" w:rsidP="00F51F48">
      <w:pPr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Regulamin Organizacyjny Środowiskowego Domu Samopomocy w </w:t>
      </w:r>
      <w:r w:rsidR="00F51F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Pruchniku</w:t>
      </w:r>
      <w:r w:rsidR="00681C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oraz jego filii</w:t>
      </w:r>
      <w:r w:rsidR="00F51F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uzgodniony z Wojewodą Podkarpackim, zatwierdzony przez jednostkę prowadzącą</w:t>
      </w:r>
      <w:r w:rsidR="00F51F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, tj. Burmistrza Pruchnika. </w:t>
      </w:r>
    </w:p>
    <w:p w14:paraId="6DF78C2C" w14:textId="56A8CC81" w:rsidR="00CB7A82" w:rsidRDefault="00136B36" w:rsidP="00136B36">
      <w:pPr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Program Działalności sporządzony dla każdego </w:t>
      </w:r>
      <w:r w:rsidR="00F51F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z </w:t>
      </w:r>
      <w:r w:rsidR="00F51F48"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ty</w:t>
      </w:r>
      <w:r w:rsidR="00F51F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pów występujących  w ŚDS</w:t>
      </w:r>
      <w:r w:rsidR="00B851C3" w:rsidRPr="00B851C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B851C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oraz jego filii</w:t>
      </w:r>
      <w:r w:rsidR="00CB7A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, </w:t>
      </w:r>
      <w:r w:rsidR="003D33C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w tym </w:t>
      </w:r>
      <w:r w:rsidR="00CB7A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dla</w:t>
      </w:r>
      <w:r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osób z niepełnosprawnościami sprzężonymi, uzgodniony z Wojewodą Podkarpackim</w:t>
      </w:r>
      <w:r w:rsidR="00CB7A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.</w:t>
      </w:r>
    </w:p>
    <w:p w14:paraId="1F305895" w14:textId="50993101" w:rsidR="00136B36" w:rsidRPr="00CB7A82" w:rsidRDefault="00136B36" w:rsidP="00CB7A82">
      <w:pPr>
        <w:widowControl w:val="0"/>
        <w:numPr>
          <w:ilvl w:val="0"/>
          <w:numId w:val="10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CB7A82">
        <w:rPr>
          <w:rFonts w:ascii="Times New Roman" w:eastAsia="Times New Roman" w:hAnsi="Times New Roman" w:cs="Times New Roman"/>
          <w:sz w:val="24"/>
          <w:szCs w:val="24"/>
        </w:rPr>
        <w:t>Plan Pracy na rok 202</w:t>
      </w:r>
      <w:r w:rsidR="00112C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7A82">
        <w:rPr>
          <w:rFonts w:ascii="Times New Roman" w:eastAsia="Times New Roman" w:hAnsi="Times New Roman" w:cs="Times New Roman"/>
          <w:sz w:val="24"/>
          <w:szCs w:val="24"/>
        </w:rPr>
        <w:t xml:space="preserve">, który został uzgodniony z Wojewodą Podkarpackim </w:t>
      </w:r>
      <w:r w:rsidR="003D33CB">
        <w:rPr>
          <w:rFonts w:ascii="Times New Roman" w:eastAsia="Times New Roman" w:hAnsi="Times New Roman" w:cs="Times New Roman"/>
          <w:sz w:val="24"/>
          <w:szCs w:val="24"/>
        </w:rPr>
        <w:br/>
      </w:r>
      <w:r w:rsidRPr="00CB7A82">
        <w:rPr>
          <w:rFonts w:ascii="Times New Roman" w:eastAsia="Times New Roman" w:hAnsi="Times New Roman" w:cs="Times New Roman"/>
          <w:sz w:val="24"/>
          <w:szCs w:val="24"/>
        </w:rPr>
        <w:t>oraz jednostką prowadzącą.</w:t>
      </w:r>
    </w:p>
    <w:p w14:paraId="048BF8AB" w14:textId="647235CB" w:rsidR="00136B36" w:rsidRPr="00136B36" w:rsidRDefault="00112C67" w:rsidP="00136B3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dokumenty są zgodne z założeniami merytorycznymi dotyczącymi funkcjonowania ośrodków wsparcia dla osób z zaburzeniami psychicznymi.</w:t>
      </w:r>
    </w:p>
    <w:p w14:paraId="391FB038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FB83036" w14:textId="24BA5CFD" w:rsid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i poziom usług świadczonych w </w:t>
      </w:r>
      <w:r w:rsidR="00112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Środowiskowym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</w:t>
      </w:r>
      <w:r w:rsidR="00112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Samopomocy </w:t>
      </w:r>
      <w:r w:rsidR="00B851C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oraz jego filii </w:t>
      </w:r>
      <w:r w:rsidR="00B851C3"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112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dostosowany do indywidulanych potrzeb osób </w:t>
      </w:r>
      <w:r w:rsidR="00112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uczestniczących w zajęciach. </w:t>
      </w:r>
    </w:p>
    <w:p w14:paraId="2907ADD3" w14:textId="77777777" w:rsidR="00136B36" w:rsidRPr="00136B36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E99E29" w14:textId="77777777" w:rsidR="00D47AF8" w:rsidRDefault="00136B36" w:rsidP="00D47AF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dokumentacji </w:t>
      </w:r>
      <w:r w:rsidR="00B851C3">
        <w:rPr>
          <w:rFonts w:ascii="Times New Roman" w:eastAsia="Times New Roman" w:hAnsi="Times New Roman" w:cs="Times New Roman"/>
          <w:iCs/>
          <w:sz w:val="24"/>
          <w:szCs w:val="24"/>
        </w:rPr>
        <w:t xml:space="preserve">oraz dokonanej kontroli w budynku ŚDS </w:t>
      </w:r>
      <w:r w:rsidR="00B851C3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przy ul. Kościelnej 6  i filii przy ul. Szkolnej 10, 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>wynika, że tutejszy ośrodek wsparcia</w:t>
      </w:r>
      <w:r w:rsidR="00B851C3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funkcjonuje przez 5 dni w tygodniu, 8 godzin dziennie, od poniedziałku do piątku, </w:t>
      </w:r>
      <w:r w:rsidR="00B851C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7.00 do 1</w:t>
      </w:r>
      <w:r w:rsidR="003C31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.00.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Przez 6 godzin dziennie, prowadzone są zajęcia 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wspierająco-aktywizujące z uczestnikami, treningi i 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t xml:space="preserve">zajęcia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>tera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t>peutyczne</w:t>
      </w:r>
      <w:r w:rsidR="003C318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 </w:t>
      </w:r>
      <w:r w:rsidR="003C3185">
        <w:rPr>
          <w:rFonts w:ascii="Times New Roman" w:eastAsia="Times New Roman" w:hAnsi="Times New Roman" w:cs="Times New Roman"/>
          <w:iCs/>
          <w:sz w:val="24"/>
          <w:szCs w:val="24"/>
        </w:rPr>
        <w:t xml:space="preserve">przeznaczany jest na </w:t>
      </w:r>
      <w:r w:rsidR="003C3185" w:rsidRPr="00136B36">
        <w:rPr>
          <w:rFonts w:ascii="Times New Roman" w:eastAsia="Times New Roman" w:hAnsi="Times New Roman" w:cs="Times New Roman"/>
          <w:iCs/>
          <w:sz w:val="24"/>
          <w:szCs w:val="24"/>
        </w:rPr>
        <w:t>czynności porządkowe, uzupełnianie dokumentacji</w:t>
      </w:r>
      <w:r w:rsidR="003C3185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dowożenie 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i odwożenie uczestników. 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t xml:space="preserve">Uczestnikom w obydwu lokalizacjach </w:t>
      </w:r>
      <w:r w:rsidR="00D47AF8"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t>codziennie poda</w:t>
      </w:r>
      <w:r w:rsidR="00D47AF8"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wany 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t xml:space="preserve"> jest </w:t>
      </w:r>
      <w:r w:rsidR="00D47AF8" w:rsidRPr="00136B36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D47AF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79A2AD2" w14:textId="6591131F" w:rsidR="00D47AF8" w:rsidRPr="00136B36" w:rsidRDefault="00244DE9" w:rsidP="00D47AF8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 w:rsidR="00D47AF8"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D47AF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-6</w:t>
      </w:r>
      <w:r w:rsidR="00D47AF8"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4EC5A77" w14:textId="50699AB9" w:rsidR="00136B36" w:rsidRDefault="00136B36" w:rsidP="003C31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DE37EB" w14:textId="77777777" w:rsidR="003C3185" w:rsidRPr="00136B36" w:rsidRDefault="003C3185" w:rsidP="003C31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A573C48" w14:textId="4C731EE0" w:rsidR="00136B36" w:rsidRPr="00136B36" w:rsidRDefault="00136B36" w:rsidP="00136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Reasumując powyższe, </w:t>
      </w:r>
      <w:r w:rsidR="003C3185">
        <w:rPr>
          <w:rFonts w:ascii="Times New Roman" w:eastAsia="Times New Roman" w:hAnsi="Times New Roman" w:cs="Times New Roman"/>
          <w:sz w:val="24"/>
          <w:szCs w:val="24"/>
        </w:rPr>
        <w:t xml:space="preserve">należy stwierdzić,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że jest to zgodne z treścią z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</w:t>
      </w:r>
      <w:r w:rsidR="00FE3F13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6  ust. 1 rozporządzenia w sprawie środowiskowych domów samopomocy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t.j.)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cyt.: „Dom działa co najmniej  5 dni w tygodniu po 8 godzin dziennie, </w:t>
      </w:r>
      <w:r w:rsidR="00FE3F13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3D33C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tym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co najmniej przez 6 godzin dziennie są prowadzone zajęcia z uczestnikami, </w:t>
      </w:r>
      <w:r w:rsidR="00FE3F13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a pozostały czas przeznacza się na czynności porządkowe, przygotowywanie do zajęć, uzupełnianie prowadzonej dokumentacji, a także zapewnienie opieki uczestnikom w trakcie dowożenia na zajęcia lub odwożenia po zajęciach (…)”.</w:t>
      </w:r>
    </w:p>
    <w:p w14:paraId="202C4F3D" w14:textId="77777777" w:rsidR="002A5CBB" w:rsidRPr="00136B36" w:rsidRDefault="002A5CBB" w:rsidP="000C4B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2313B333" w14:textId="49BB5280" w:rsidR="000C4BED" w:rsidRDefault="002A5CBB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Kontrolowany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ŚDS w Pruchniku </w:t>
      </w:r>
      <w:r w:rsidR="009D24F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</w:t>
      </w:r>
      <w:r w:rsidR="00D47AF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raz z filią 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zapewnia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transportow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uczestnikom </w:t>
      </w:r>
      <w:r w:rsidR="003A12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jednostki</w:t>
      </w:r>
      <w:r w:rsidR="00421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1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wsparcia 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posiada własny samochód 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typu 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MAN 9 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osobowy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przystosowany do przewozu osób z niepełnosprawnościami  oraz autobus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- 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Volkswagen </w:t>
      </w:r>
      <w:proofErr w:type="spellStart"/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Crafter</w:t>
      </w:r>
      <w:proofErr w:type="spellEnd"/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20- osobowy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także 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przystosowany do przewozu osób z </w:t>
      </w:r>
      <w:r w:rsidR="00421BF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dysfunkcjami ruchu.</w:t>
      </w:r>
      <w:r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0C4BED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Uczestnicy są przywożeni na zajęcia, a po ich zakończeniu odwożeni do miejsca zamieszkania. Ośrodek zapewnia transport do jednostek ochrony zdrowia oraz innych instytucji i placówek, </w:t>
      </w:r>
      <w:r w:rsidR="00D4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zachodzi tego typu potrzeba, </w:t>
      </w:r>
      <w:r w:rsidR="000C4BED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realizując zadania wynikające </w:t>
      </w:r>
      <w:r w:rsidR="009D24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0C4BED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działań wspierająco – aktywizujących.</w:t>
      </w:r>
    </w:p>
    <w:p w14:paraId="36B4B84E" w14:textId="77777777" w:rsidR="00EF5E30" w:rsidRDefault="00EF5E30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0F4AF2" w14:textId="77777777" w:rsidR="00EF5E30" w:rsidRDefault="00EF5E30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BB121C" w14:textId="77777777" w:rsidR="00EF5E30" w:rsidRDefault="00EF5E30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14:paraId="7A7BC005" w14:textId="766BDD3F" w:rsidR="00421BF4" w:rsidRPr="003A12C6" w:rsidRDefault="00CC3A10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lastRenderedPageBreak/>
        <w:t xml:space="preserve">Z danych przekazanych przez Dyrektora ŚDS wynika, że każdego dnia </w:t>
      </w:r>
      <w:r w:rsidR="002A5CBB"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 transportu korzysta </w:t>
      </w:r>
      <w:r w:rsidR="003A12C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</w:r>
      <w:r w:rsidR="002A5CBB"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ok. 52 osób z terenu gminy Pruchnik oraz gmin ościennych, z którymi zawarte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są stosowne </w:t>
      </w:r>
      <w:r w:rsidR="002A5CBB"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porozumieni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</w:t>
      </w:r>
      <w:r w:rsidR="002A5CBB"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</w:t>
      </w:r>
      <w:r w:rsidR="00421BF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Zwykle w</w:t>
      </w:r>
      <w:r w:rsidR="00421BF4" w:rsidRPr="00C3074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transporcie wraz z kierowcą przebywa opiekun</w:t>
      </w:r>
      <w:r w:rsidR="00421BF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 celu udzielania koniecznej opieki i wsparcia.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FAA965" w14:textId="77777777" w:rsidR="00244DE9" w:rsidRPr="00136B36" w:rsidRDefault="00244DE9" w:rsidP="00244DE9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7-8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2A57AAD4" w14:textId="77777777" w:rsidR="000C4BED" w:rsidRDefault="000C4BED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46161" w14:textId="0E3E55F6" w:rsidR="00736653" w:rsidRPr="00EF5E30" w:rsidRDefault="00421BF4" w:rsidP="0073665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Ponadto, z poczynionych ustaleń wynika, że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tutejszy ŚDS </w:t>
      </w:r>
      <w:r w:rsidR="00136B36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="00136B36" w:rsidRPr="00136B36">
        <w:rPr>
          <w:rFonts w:ascii="Times New Roman" w:eastAsia="Calibri" w:hAnsi="Times New Roman" w:cs="Times New Roman"/>
          <w:bCs/>
          <w:iCs/>
          <w:sz w:val="24"/>
          <w:szCs w:val="24"/>
          <w:lang w:val="pl"/>
        </w:rPr>
        <w:t>zamykan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pl"/>
        </w:rPr>
        <w:t>y</w:t>
      </w:r>
      <w:r w:rsidR="00136B36" w:rsidRPr="00136B36">
        <w:rPr>
          <w:rFonts w:ascii="Times New Roman" w:eastAsia="Calibri" w:hAnsi="Times New Roman" w:cs="Times New Roman"/>
          <w:bCs/>
          <w:iCs/>
          <w:sz w:val="24"/>
          <w:szCs w:val="24"/>
          <w:lang w:val="pl"/>
        </w:rPr>
        <w:t xml:space="preserve"> w każdym </w:t>
      </w:r>
      <w:r w:rsidR="00EF5E30">
        <w:rPr>
          <w:rFonts w:ascii="Times New Roman" w:eastAsia="Calibri" w:hAnsi="Times New Roman" w:cs="Times New Roman"/>
          <w:bCs/>
          <w:iCs/>
          <w:sz w:val="24"/>
          <w:szCs w:val="24"/>
          <w:lang w:val="pl"/>
        </w:rPr>
        <w:br/>
      </w:r>
      <w:r w:rsidR="00136B36" w:rsidRPr="00136B36">
        <w:rPr>
          <w:rFonts w:ascii="Times New Roman" w:eastAsia="Calibri" w:hAnsi="Times New Roman" w:cs="Times New Roman"/>
          <w:bCs/>
          <w:iCs/>
          <w:sz w:val="24"/>
          <w:szCs w:val="24"/>
          <w:lang w:val="pl"/>
        </w:rPr>
        <w:t xml:space="preserve">roku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pl"/>
        </w:rPr>
        <w:t xml:space="preserve">kalendarzowym </w:t>
      </w:r>
      <w:r w:rsidR="00136B36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okres nie dłuższy niż 15 dni roboczych. Termin dni zamknięcia ŚDS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każdorazowo </w:t>
      </w:r>
      <w:r w:rsidR="00736653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="00136B36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uzgadniany po uprzednim zasięgnięciu opinii uczestników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</w:t>
      </w:r>
      <w:r w:rsidR="00136B36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ich opiekunów, czy rodzin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36B36" w:rsidRPr="00136B36">
        <w:rPr>
          <w:rFonts w:ascii="Times New Roman" w:eastAsia="Calibri" w:hAnsi="Times New Roman" w:cs="Times New Roman"/>
          <w:bCs/>
          <w:sz w:val="24"/>
          <w:szCs w:val="24"/>
        </w:rPr>
        <w:t xml:space="preserve">nformacja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tym zakresie </w:t>
      </w:r>
      <w:r w:rsidR="00136B36" w:rsidRPr="00136B36">
        <w:rPr>
          <w:rFonts w:ascii="Times New Roman" w:eastAsia="Calibri" w:hAnsi="Times New Roman" w:cs="Times New Roman"/>
          <w:bCs/>
          <w:sz w:val="24"/>
          <w:szCs w:val="24"/>
        </w:rPr>
        <w:t xml:space="preserve">przekazywana jest </w:t>
      </w:r>
      <w:r w:rsidR="000C4BED">
        <w:rPr>
          <w:rFonts w:ascii="Times New Roman" w:eastAsia="Calibri" w:hAnsi="Times New Roman" w:cs="Times New Roman"/>
          <w:bCs/>
          <w:sz w:val="24"/>
          <w:szCs w:val="24"/>
        </w:rPr>
        <w:t xml:space="preserve">każdorazowo </w:t>
      </w:r>
      <w:r w:rsidR="00136B36" w:rsidRPr="00136B36">
        <w:rPr>
          <w:rFonts w:ascii="Times New Roman" w:eastAsia="Calibri" w:hAnsi="Times New Roman" w:cs="Times New Roman"/>
          <w:bCs/>
          <w:sz w:val="24"/>
          <w:szCs w:val="24"/>
        </w:rPr>
        <w:t xml:space="preserve">do Wydziału </w:t>
      </w:r>
      <w:r w:rsidR="00EF5E30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136B36" w:rsidRPr="00136B36">
        <w:rPr>
          <w:rFonts w:ascii="Times New Roman" w:eastAsia="Calibri" w:hAnsi="Times New Roman" w:cs="Times New Roman"/>
          <w:bCs/>
          <w:sz w:val="24"/>
          <w:szCs w:val="24"/>
        </w:rPr>
        <w:t xml:space="preserve">Polityki Społecznej Podkarpackiego Urzędu Wojewódzkiego w Rzeszowie oraz jednostki </w:t>
      </w:r>
      <w:r w:rsidR="0043641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136B36" w:rsidRPr="00136B36">
        <w:rPr>
          <w:rFonts w:ascii="Times New Roman" w:eastAsia="Calibri" w:hAnsi="Times New Roman" w:cs="Times New Roman"/>
          <w:bCs/>
          <w:sz w:val="24"/>
          <w:szCs w:val="24"/>
        </w:rPr>
        <w:t xml:space="preserve">prowadzącej. </w:t>
      </w:r>
      <w:r w:rsidR="00736653">
        <w:rPr>
          <w:rFonts w:ascii="Times New Roman" w:eastAsia="Calibri" w:hAnsi="Times New Roman" w:cs="Times New Roman"/>
          <w:bCs/>
          <w:sz w:val="24"/>
          <w:szCs w:val="24"/>
        </w:rPr>
        <w:t xml:space="preserve">Z danych przekazanych przez Kierującą jednostką wynika, iż  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ecyzję </w:t>
      </w:r>
      <w:r w:rsidR="00EF5E3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 przerwie wakacyjnej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960D8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każdorazowo uzga</w:t>
      </w:r>
      <w:r w:rsidR="009D24F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dnia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się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 uczestnikami oraz ich opiekunami </w:t>
      </w:r>
      <w:r w:rsidR="00EF5E3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 zebrani</w:t>
      </w:r>
      <w:r w:rsidR="00EF5E3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ach. 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ŚDS przy 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ul. Kościeln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ej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6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takie spotkanie </w:t>
      </w:r>
      <w:r w:rsidR="0043641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 2025 r. 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miało miejsce </w:t>
      </w:r>
      <w:r w:rsidR="00EF5E3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 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dniach: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EF5E3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0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9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.04.202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 r.</w:t>
      </w:r>
      <w:r w:rsidR="0043641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a dla uczestników w ŚDS przy 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ul. Szkoln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ej 10</w:t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odbyło </w:t>
      </w:r>
      <w:r w:rsidR="00EF5E3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</w:r>
      <w:r w:rsidR="000C4BE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się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 dn. 01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.04.202</w:t>
      </w:r>
      <w:r w:rsidR="007366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 r. Fakt ten u</w:t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dokumentowano w formie listy, na której podpisali </w:t>
      </w:r>
      <w:r w:rsidR="00EF5E3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</w:r>
      <w:r w:rsidR="00736653" w:rsidRPr="00C11B6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się opiekunowie lub uczestnicy.</w:t>
      </w:r>
    </w:p>
    <w:p w14:paraId="20EE7F99" w14:textId="474E0AB8" w:rsidR="00244DE9" w:rsidRPr="00136B36" w:rsidRDefault="00244DE9" w:rsidP="00244DE9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607E6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607E6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19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AB21539" w14:textId="77777777" w:rsidR="00736653" w:rsidRDefault="00736653" w:rsidP="00136B3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1D357" w14:textId="603A0E00" w:rsidR="0043641D" w:rsidRPr="0043641D" w:rsidRDefault="00421BF4" w:rsidP="0043641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Taki sposób postępowania j</w:t>
      </w:r>
      <w:r w:rsidR="00136B36" w:rsidRPr="00136B36">
        <w:rPr>
          <w:rFonts w:ascii="Times New Roman" w:eastAsia="Calibri" w:hAnsi="Times New Roman" w:cs="Times New Roman"/>
          <w:bCs/>
          <w:sz w:val="24"/>
          <w:szCs w:val="24"/>
        </w:rPr>
        <w:t>est zgodn</w:t>
      </w:r>
      <w:r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136B36" w:rsidRPr="00136B36">
        <w:rPr>
          <w:rFonts w:ascii="Times New Roman" w:eastAsia="Calibri" w:hAnsi="Times New Roman" w:cs="Times New Roman"/>
          <w:bCs/>
          <w:sz w:val="24"/>
          <w:szCs w:val="24"/>
        </w:rPr>
        <w:t xml:space="preserve"> z </w:t>
      </w:r>
      <w:r w:rsidR="00136B36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oraz 5 rozporządzenia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136B36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607E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43641D" w:rsidRPr="0043641D">
        <w:rPr>
          <w:rFonts w:ascii="Times New Roman" w:eastAsia="Calibri" w:hAnsi="Times New Roman" w:cs="Times New Roman"/>
          <w:bCs/>
          <w:iCs/>
          <w:sz w:val="24"/>
          <w:szCs w:val="24"/>
        </w:rPr>
        <w:t>3. Dopuszcza się możliwość zamknięcia domu na okres łącznie nie dłuższy niż 15 dni roboczych w roku kalendarzowym.</w:t>
      </w:r>
      <w:r w:rsidR="004364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3641D" w:rsidRPr="0043641D">
        <w:rPr>
          <w:rFonts w:ascii="Times New Roman" w:eastAsia="Calibri" w:hAnsi="Times New Roman" w:cs="Times New Roman"/>
          <w:bCs/>
          <w:iCs/>
          <w:sz w:val="24"/>
          <w:szCs w:val="24"/>
        </w:rPr>
        <w:t>4.  Termin zamknięcia domu ustala się po uprzednim zasięgnięciu opinii uczestników lub ich opiekunów.</w:t>
      </w:r>
    </w:p>
    <w:p w14:paraId="52B5A09F" w14:textId="5A5407FE" w:rsidR="0043641D" w:rsidRPr="0043641D" w:rsidRDefault="0043641D" w:rsidP="0043641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364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5.  Zamknięcie domu może nastąpić po uprzednim poinformowaniu, z dwutygodniowym wyprzedzeniem, jednostki prowadzącej lub jednostki zlecającej oraz wydziału właściwego </w:t>
      </w:r>
      <w:r w:rsidR="00EF5E30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43641D">
        <w:rPr>
          <w:rFonts w:ascii="Times New Roman" w:eastAsia="Calibri" w:hAnsi="Times New Roman" w:cs="Times New Roman"/>
          <w:bCs/>
          <w:iCs/>
          <w:sz w:val="24"/>
          <w:szCs w:val="24"/>
        </w:rPr>
        <w:t>do spraw pomocy społecznej odpowiedniego urzędu wojewódzkiego.</w:t>
      </w:r>
    </w:p>
    <w:p w14:paraId="110E010F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14:paraId="614B58D7" w14:textId="2E9EC670" w:rsidR="00136B36" w:rsidRDefault="00136B36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Środowiskowy Dom Samopomocy w </w:t>
      </w:r>
      <w:r w:rsidR="003827F1">
        <w:rPr>
          <w:rFonts w:ascii="Times New Roman" w:eastAsia="Calibri" w:hAnsi="Times New Roman" w:cs="Times New Roman"/>
          <w:bCs/>
          <w:iCs/>
          <w:sz w:val="24"/>
          <w:szCs w:val="24"/>
        </w:rPr>
        <w:t>Pruchniku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A3CB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wraz z filią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nie prowadzi miejsc całodobowego pobytu. Nie odbywają się w nim </w:t>
      </w:r>
      <w:r w:rsidR="003827F1">
        <w:rPr>
          <w:rFonts w:ascii="Times New Roman" w:eastAsia="Calibri" w:hAnsi="Times New Roman" w:cs="Times New Roman"/>
          <w:bCs/>
          <w:iCs/>
          <w:sz w:val="24"/>
          <w:szCs w:val="24"/>
        </w:rPr>
        <w:t>także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zajęcia klubowe przeznaczone dla osób oczekujących na przyjęcie do Domu oraz byłych uczestników. </w:t>
      </w:r>
    </w:p>
    <w:p w14:paraId="7AD7A949" w14:textId="77777777" w:rsidR="003827F1" w:rsidRPr="00136B36" w:rsidRDefault="003827F1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441D04" w14:textId="0DD89754" w:rsidR="003827F1" w:rsidRDefault="00136B36" w:rsidP="00136B3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o kontrolowanej jednostki były i są kierowane osoby na podstawie decyzji </w:t>
      </w:r>
      <w:r w:rsidR="00EA3CB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="003827F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Ośrodka 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Pomocy </w:t>
      </w:r>
      <w:r w:rsidR="003827F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Społecznej 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w </w:t>
      </w:r>
      <w:r w:rsidR="003827F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Pruchniku. W decyzjach tych określono konkretny </w:t>
      </w:r>
      <w:r w:rsidR="00EF5E3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="003827F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lastRenderedPageBreak/>
        <w:t>typ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z występując</w:t>
      </w:r>
      <w:r w:rsidR="003827F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ych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w ŚDS, tj. do typu A lub  B </w:t>
      </w:r>
      <w:r w:rsidR="003827F1">
        <w:rPr>
          <w:rFonts w:ascii="Times New Roman" w:eastAsia="Calibri" w:hAnsi="Times New Roman" w:cs="Times New Roman"/>
          <w:iCs/>
          <w:sz w:val="24"/>
          <w:szCs w:val="24"/>
        </w:rPr>
        <w:t xml:space="preserve"> lub C,</w:t>
      </w:r>
      <w:r w:rsidR="00A844FD">
        <w:rPr>
          <w:rFonts w:ascii="Times New Roman" w:eastAsia="Calibri" w:hAnsi="Times New Roman" w:cs="Times New Roman"/>
          <w:iCs/>
          <w:sz w:val="24"/>
          <w:szCs w:val="24"/>
        </w:rPr>
        <w:t xml:space="preserve"> są też kierowane osoby </w:t>
      </w:r>
      <w:r w:rsidR="003A12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 spektrum autyzmu  </w:t>
      </w:r>
      <w:r w:rsidR="00A844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lub niepełnosprawnościami  sprzężonymi. </w:t>
      </w:r>
    </w:p>
    <w:p w14:paraId="229C1962" w14:textId="4EF16D0A" w:rsidR="00136B36" w:rsidRPr="00136B36" w:rsidRDefault="00136B36" w:rsidP="003D33C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867FF2" w14:textId="5522BB55" w:rsid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 wynika, że </w:t>
      </w:r>
      <w:r w:rsidR="00EA3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ciągu 2024 r. 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>skierowano do ŚDS po raz pierwszy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A3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osoby. </w:t>
      </w:r>
      <w:r w:rsidR="009D24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Wszystkie te osoby </w:t>
      </w:r>
      <w:r w:rsidR="009D24F8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osiadały decyzje o skierowaniu </w:t>
      </w:r>
      <w:r w:rsidR="00AC3479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>na czas określony, nie dłuższy  niż 3 miesiące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 xml:space="preserve">. Czas ten był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konieczny do dokonania przez zespół wspierająco-aktywizujący możliwości zaproponowania 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>danemu uczestnikowi,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 indywidualnego planu postępowania wspierająco-aktywizującego.</w:t>
      </w:r>
    </w:p>
    <w:p w14:paraId="0E269FBD" w14:textId="799F182C" w:rsidR="00AC3479" w:rsidRDefault="00607E6F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Kolejne decyzje wydawane były na czas zamknięty, dłuższy, konieczny aby można było poddać uczestnika działaniom terapeutycznym mającym na celu jego rehabilitację społeczną. </w:t>
      </w:r>
    </w:p>
    <w:p w14:paraId="27B30F89" w14:textId="733106E3" w:rsidR="00607E6F" w:rsidRPr="00136B36" w:rsidRDefault="00607E6F" w:rsidP="00607E6F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20-22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4025795" w14:textId="77777777" w:rsidR="00607E6F" w:rsidRDefault="00607E6F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3C83AC" w14:textId="4A3C7D7D" w:rsidR="0043641D" w:rsidRPr="0043641D" w:rsidRDefault="0043641D" w:rsidP="0043641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obowiązującymi  przepisami prawa tj.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7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ww.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: 5.</w:t>
      </w:r>
      <w:r w:rsidRPr="0043641D">
        <w:rPr>
          <w:rFonts w:ascii="Times New Roman" w:eastAsia="Calibri" w:hAnsi="Times New Roman" w:cs="Times New Roman"/>
          <w:bCs/>
          <w:iCs/>
          <w:sz w:val="24"/>
          <w:szCs w:val="24"/>
        </w:rPr>
        <w:t>Skierowanie do domu następuje w drodze decyzji administracyjnej.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3641D">
        <w:rPr>
          <w:rFonts w:ascii="Times New Roman" w:eastAsia="Calibri" w:hAnsi="Times New Roman" w:cs="Times New Roman"/>
          <w:bCs/>
          <w:iCs/>
          <w:sz w:val="24"/>
          <w:szCs w:val="24"/>
        </w:rPr>
        <w:t>6.  W przypadku osób, które po raz pierwszy wystąpiły o skierowanie do domu, decyzję o skierowaniu do domu wydaje się na czas określony, nie dłuższy niż 3 miesiące, konieczny do dokonania przez zespół wspierająco-aktywizujący oceny możliwości zaproponowania osobie indywidualnego planu postępowania wspierająco-aktywizującego oraz okresu, jaki będzie niezbędny do jego realizacji.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3641D">
        <w:rPr>
          <w:rFonts w:ascii="Times New Roman" w:eastAsia="Calibri" w:hAnsi="Times New Roman" w:cs="Times New Roman"/>
          <w:bCs/>
          <w:iCs/>
          <w:sz w:val="24"/>
          <w:szCs w:val="24"/>
        </w:rPr>
        <w:t>7.  Po dokonaniu oceny, o której mowa w ust. 6, oraz przygotowaniu indywidualnego planu postępowania wspierająco-aktywizującego osobę kieruje się do domu na czas określony, uzgodniony z kierownikiem domu, niezbędny do realizacji indywidualnego planu postępowania wspierająco-aktywizującego.</w:t>
      </w:r>
    </w:p>
    <w:p w14:paraId="09AAA6A0" w14:textId="77777777" w:rsidR="0043641D" w:rsidRPr="00136B36" w:rsidRDefault="0043641D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E73B5C" w14:textId="2A7B1043" w:rsidR="00136B36" w:rsidRPr="00136B36" w:rsidRDefault="00136B36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</w:t>
      </w:r>
      <w:r w:rsidR="00AC347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analizy </w:t>
      </w:r>
      <w:r w:rsidRPr="00136B3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losowo wybranej dokumentacji stwierdzono, że pracownicy </w:t>
      </w:r>
      <w:r w:rsidRPr="00136B3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136B3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IPPWA dla poszczególnych uczestników i określają terminy realizacji dalszych działań.  </w:t>
      </w:r>
    </w:p>
    <w:p w14:paraId="1CDD0719" w14:textId="0B0A33E9" w:rsidR="00136B36" w:rsidRDefault="00AC3479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Wybrane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>indywidualn</w:t>
      </w:r>
      <w:r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plan</w:t>
      </w:r>
      <w:r>
        <w:rPr>
          <w:rFonts w:ascii="Times New Roman" w:eastAsia="Calibri" w:hAnsi="Times New Roman" w:cs="Times New Roman"/>
          <w:iCs/>
          <w:sz w:val="24"/>
          <w:szCs w:val="24"/>
        </w:rPr>
        <w:t>y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36B36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postępow</w:t>
      </w:r>
      <w:r w:rsidR="009D24F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ania wspierająco-aktywizujące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poszczególnych uczestników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zawierają </w:t>
      </w:r>
      <w:r w:rsidR="009D24F8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określone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>założenia</w:t>
      </w:r>
      <w:r w:rsidR="009D24F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24F8">
        <w:rPr>
          <w:rFonts w:ascii="Times New Roman" w:eastAsia="Calibri" w:hAnsi="Times New Roman" w:cs="Times New Roman"/>
          <w:iCs/>
          <w:sz w:val="24"/>
          <w:szCs w:val="24"/>
        </w:rPr>
        <w:t>zgodne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pod względem czasookresu realizacji, </w:t>
      </w:r>
      <w:r w:rsidR="009D24F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z czasem </w:t>
      </w:r>
      <w:r>
        <w:rPr>
          <w:rFonts w:ascii="Times New Roman" w:eastAsia="Calibri" w:hAnsi="Times New Roman" w:cs="Times New Roman"/>
          <w:iCs/>
          <w:sz w:val="24"/>
          <w:szCs w:val="24"/>
        </w:rPr>
        <w:t>określo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>nym  w decyzjach kierujących do  ŚDS.</w:t>
      </w:r>
    </w:p>
    <w:p w14:paraId="228E63C9" w14:textId="77777777" w:rsidR="00EF5E30" w:rsidRDefault="00EF5E30" w:rsidP="00DC61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B96DC01" w14:textId="77777777" w:rsidR="00EF5E30" w:rsidRDefault="00EF5E30" w:rsidP="00DC61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7624D3" w14:textId="77777777" w:rsidR="009D24F8" w:rsidRDefault="00AC3479" w:rsidP="00EF5E3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Ponadto, </w:t>
      </w:r>
      <w:r w:rsidR="00607E6F">
        <w:rPr>
          <w:rFonts w:ascii="Times New Roman" w:eastAsia="Calibri" w:hAnsi="Times New Roman" w:cs="Times New Roman"/>
          <w:iCs/>
          <w:sz w:val="24"/>
          <w:szCs w:val="24"/>
        </w:rPr>
        <w:t xml:space="preserve">dokonano analizy dokumentacji i </w:t>
      </w:r>
      <w:r>
        <w:rPr>
          <w:rFonts w:ascii="Times New Roman" w:eastAsia="Calibri" w:hAnsi="Times New Roman" w:cs="Times New Roman"/>
          <w:iCs/>
          <w:sz w:val="24"/>
          <w:szCs w:val="24"/>
        </w:rPr>
        <w:t>stwierdzono, że t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ermin przyjęcia uczestnika </w:t>
      </w:r>
      <w:r w:rsidR="00EF5E30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do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kontrolowanego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Ośrodka Wsparcia ustalany był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każdorazowo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z osobą kierowaną </w:t>
      </w:r>
      <w:r w:rsidR="00607E6F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>lub jej opiekunem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(prawnym bądź faktycznym).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Przed przyjęciem do Domu,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Dyrektor </w:t>
      </w:r>
      <w:r w:rsidR="00EF5E30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bądź inny pracownik upoważniony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przekaz</w:t>
      </w:r>
      <w:r>
        <w:rPr>
          <w:rFonts w:ascii="Times New Roman" w:eastAsia="Calibri" w:hAnsi="Times New Roman" w:cs="Times New Roman"/>
          <w:iCs/>
          <w:sz w:val="24"/>
          <w:szCs w:val="24"/>
        </w:rPr>
        <w:t>ywał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osobie kierowanej lub jej opiekunowi wszelkie informacje  o zasadach funkcjonowania </w:t>
      </w:r>
      <w:r>
        <w:rPr>
          <w:rFonts w:ascii="Times New Roman" w:eastAsia="Calibri" w:hAnsi="Times New Roman" w:cs="Times New Roman"/>
          <w:iCs/>
          <w:sz w:val="24"/>
          <w:szCs w:val="24"/>
        </w:rPr>
        <w:t>jednostki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DC6121">
        <w:rPr>
          <w:rFonts w:ascii="Times New Roman" w:eastAsia="Calibri" w:hAnsi="Times New Roman" w:cs="Times New Roman"/>
          <w:iCs/>
          <w:sz w:val="24"/>
          <w:szCs w:val="24"/>
        </w:rPr>
        <w:t xml:space="preserve"> Z tego spotkania sporządzane były notatki służbowe. </w:t>
      </w:r>
    </w:p>
    <w:p w14:paraId="7A074DE3" w14:textId="0544041D" w:rsidR="00AC3479" w:rsidRDefault="00AC3479" w:rsidP="00DC6121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EFF08E2" w14:textId="181CBDD5" w:rsidR="00DC6121" w:rsidRPr="00DC6121" w:rsidRDefault="00AC3479" w:rsidP="00DC61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4" w:name="_Hlk198890656"/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</w:t>
      </w:r>
      <w:r w:rsidR="00EF5E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prawa tj.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8 </w:t>
      </w:r>
      <w:r w:rsidR="00DC61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2 ww.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DC61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DC6121" w:rsidRPr="00DC61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  Przed przyjęciem osoby do domu pracownik socjalny domu lub inny pracownik, </w:t>
      </w:r>
      <w:r w:rsidR="00EF5E30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DC6121" w:rsidRPr="00DC6121">
        <w:rPr>
          <w:rFonts w:ascii="Times New Roman" w:eastAsia="Calibri" w:hAnsi="Times New Roman" w:cs="Times New Roman"/>
          <w:bCs/>
          <w:iCs/>
          <w:sz w:val="24"/>
          <w:szCs w:val="24"/>
        </w:rPr>
        <w:t>wskazany przez kierownika domu, przekazuje osobie kierowanej lub jej opiekunowi informacje o zasadach funkcjonowania domu, a także w przypadku potrzeby zebrania dodatkowych informacji dotyczących osoby kierowanej lub jej sytuacji rodzinnej sporządza pisemną notatkę w tej sprawie i przekazuje ją kierownikowi domu.</w:t>
      </w:r>
    </w:p>
    <w:bookmarkEnd w:id="4"/>
    <w:p w14:paraId="1D5E8FC0" w14:textId="77777777" w:rsidR="00AC3479" w:rsidRPr="00136B36" w:rsidRDefault="00AC3479" w:rsidP="00DC6121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76FFD8" w14:textId="77777777" w:rsidR="00136B36" w:rsidRPr="00136B36" w:rsidRDefault="00136B36" w:rsidP="00136B36">
      <w:pPr>
        <w:spacing w:after="0" w:line="360" w:lineRule="auto"/>
        <w:jc w:val="right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4841D3D1" w14:textId="5FCDBC32" w:rsidR="00136B36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Do Środowiskowego Domu Samopomocy w </w:t>
      </w:r>
      <w:r w:rsidR="00AC3479">
        <w:rPr>
          <w:rFonts w:ascii="Times New Roman" w:eastAsia="Times New Roman" w:hAnsi="Times New Roman" w:cs="Times New Roman"/>
          <w:iCs/>
          <w:sz w:val="24"/>
          <w:szCs w:val="24"/>
        </w:rPr>
        <w:t>Pruchniku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 xml:space="preserve">oraz jego filii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>uczęszczają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uczestnicy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z innych gmin, </w:t>
      </w:r>
      <w:r w:rsidRPr="008D74C4">
        <w:rPr>
          <w:rFonts w:ascii="Times New Roman" w:eastAsia="Times New Roman" w:hAnsi="Times New Roman" w:cs="Times New Roman"/>
          <w:iCs/>
          <w:sz w:val="24"/>
          <w:szCs w:val="24"/>
        </w:rPr>
        <w:t xml:space="preserve">tj. Gmina </w:t>
      </w:r>
      <w:r w:rsidR="008D74C4">
        <w:rPr>
          <w:rFonts w:ascii="Times New Roman" w:eastAsia="Times New Roman" w:hAnsi="Times New Roman" w:cs="Times New Roman"/>
          <w:iCs/>
          <w:sz w:val="24"/>
          <w:szCs w:val="24"/>
        </w:rPr>
        <w:t>Roźwienica</w:t>
      </w:r>
      <w:r w:rsidRPr="008D74C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8D74C4">
        <w:rPr>
          <w:rFonts w:ascii="Times New Roman" w:eastAsia="Times New Roman" w:hAnsi="Times New Roman" w:cs="Times New Roman"/>
          <w:iCs/>
          <w:sz w:val="24"/>
          <w:szCs w:val="24"/>
        </w:rPr>
        <w:t>Kańczug</w:t>
      </w:r>
      <w:r w:rsidRPr="008D74C4">
        <w:rPr>
          <w:rFonts w:ascii="Times New Roman" w:eastAsia="Times New Roman" w:hAnsi="Times New Roman" w:cs="Times New Roman"/>
          <w:iCs/>
          <w:sz w:val="24"/>
          <w:szCs w:val="24"/>
        </w:rPr>
        <w:t xml:space="preserve">a, </w:t>
      </w:r>
      <w:r w:rsidR="008D74C4">
        <w:rPr>
          <w:rFonts w:ascii="Times New Roman" w:eastAsia="Times New Roman" w:hAnsi="Times New Roman" w:cs="Times New Roman"/>
          <w:iCs/>
          <w:sz w:val="24"/>
          <w:szCs w:val="24"/>
        </w:rPr>
        <w:t>Rokietnica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8D74C4">
        <w:rPr>
          <w:rFonts w:ascii="Times New Roman" w:eastAsia="Times New Roman" w:hAnsi="Times New Roman" w:cs="Times New Roman"/>
          <w:iCs/>
          <w:sz w:val="24"/>
          <w:szCs w:val="24"/>
        </w:rPr>
        <w:t xml:space="preserve"> na podstawie </w:t>
      </w:r>
      <w:r w:rsidR="00BD184D">
        <w:rPr>
          <w:rFonts w:ascii="Times New Roman" w:eastAsia="Times New Roman" w:hAnsi="Times New Roman" w:cs="Times New Roman"/>
          <w:iCs/>
          <w:sz w:val="24"/>
          <w:szCs w:val="24"/>
        </w:rPr>
        <w:t xml:space="preserve"> stosownych </w:t>
      </w:r>
      <w:r w:rsidRPr="008D74C4">
        <w:rPr>
          <w:rFonts w:ascii="Times New Roman" w:eastAsia="Times New Roman" w:hAnsi="Times New Roman" w:cs="Times New Roman"/>
          <w:iCs/>
          <w:sz w:val="24"/>
          <w:szCs w:val="24"/>
        </w:rPr>
        <w:t>porozumie</w:t>
      </w:r>
      <w:r w:rsidR="00BD184D">
        <w:rPr>
          <w:rFonts w:ascii="Times New Roman" w:eastAsia="Times New Roman" w:hAnsi="Times New Roman" w:cs="Times New Roman"/>
          <w:iCs/>
          <w:sz w:val="24"/>
          <w:szCs w:val="24"/>
        </w:rPr>
        <w:t>ń</w:t>
      </w:r>
      <w:r w:rsidRPr="008D74C4">
        <w:rPr>
          <w:rFonts w:ascii="Times New Roman" w:eastAsia="Times New Roman" w:hAnsi="Times New Roman" w:cs="Times New Roman"/>
          <w:iCs/>
          <w:sz w:val="24"/>
          <w:szCs w:val="24"/>
        </w:rPr>
        <w:t xml:space="preserve"> zwart</w:t>
      </w:r>
      <w:r w:rsidR="00BD184D">
        <w:rPr>
          <w:rFonts w:ascii="Times New Roman" w:eastAsia="Times New Roman" w:hAnsi="Times New Roman" w:cs="Times New Roman"/>
          <w:iCs/>
          <w:sz w:val="24"/>
          <w:szCs w:val="24"/>
        </w:rPr>
        <w:t>ych</w:t>
      </w:r>
      <w:r w:rsidRPr="008D74C4">
        <w:rPr>
          <w:rFonts w:ascii="Times New Roman" w:eastAsia="Times New Roman" w:hAnsi="Times New Roman" w:cs="Times New Roman"/>
          <w:iCs/>
          <w:sz w:val="24"/>
          <w:szCs w:val="24"/>
        </w:rPr>
        <w:t xml:space="preserve"> pomiędzy 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 xml:space="preserve">jednostkami samorządu terytorialnego.  </w:t>
      </w:r>
    </w:p>
    <w:p w14:paraId="59C3CA48" w14:textId="77777777" w:rsidR="00EA3CBF" w:rsidRPr="008D74C4" w:rsidRDefault="00EA3CBF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BF0ABA" w14:textId="1694FC73" w:rsidR="00BD184D" w:rsidRPr="003D33CB" w:rsidRDefault="00136B36" w:rsidP="00136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33CB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Domu Samopomocy 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jego filii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</w:rPr>
        <w:t xml:space="preserve">regularnie bierze udział przeważająca większość uczestników. Każda dłuższa nieobecność </w:t>
      </w:r>
      <w:r w:rsidR="00DC6121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3D33CB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monitorowana przez pracowników jednostki, którzy kontaktują się z rodzinami i bliskimi tych uczestników. </w:t>
      </w:r>
    </w:p>
    <w:p w14:paraId="1554419B" w14:textId="7F4DD7CD" w:rsidR="00BD184D" w:rsidRPr="003D33CB" w:rsidRDefault="00BD184D" w:rsidP="00BD184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33CB">
        <w:rPr>
          <w:rFonts w:ascii="Times New Roman" w:eastAsia="Times New Roman" w:hAnsi="Times New Roman" w:cs="Times New Roman"/>
          <w:iCs/>
          <w:sz w:val="24"/>
          <w:szCs w:val="24"/>
        </w:rPr>
        <w:t xml:space="preserve">Pracownicy kontrolowanego ŚDS </w:t>
      </w:r>
      <w:r w:rsidR="00EA3CBF">
        <w:rPr>
          <w:rFonts w:ascii="Times New Roman" w:eastAsia="Times New Roman" w:hAnsi="Times New Roman" w:cs="Times New Roman"/>
          <w:iCs/>
          <w:sz w:val="24"/>
          <w:szCs w:val="24"/>
        </w:rPr>
        <w:t xml:space="preserve">i filii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</w:rPr>
        <w:t>skrupulatnie odnotowują powody nieobecności, zwykle powodem taki</w:t>
      </w:r>
      <w:r w:rsidR="009D24F8">
        <w:rPr>
          <w:rFonts w:ascii="Times New Roman" w:eastAsia="Times New Roman" w:hAnsi="Times New Roman" w:cs="Times New Roman"/>
          <w:iCs/>
          <w:sz w:val="24"/>
          <w:szCs w:val="24"/>
        </w:rPr>
        <w:t>ego stanu rzeczy są pobyty w sz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</w:rPr>
        <w:t>pita</w:t>
      </w:r>
      <w:r w:rsidR="009D24F8">
        <w:rPr>
          <w:rFonts w:ascii="Times New Roman" w:eastAsia="Times New Roman" w:hAnsi="Times New Roman" w:cs="Times New Roman"/>
          <w:iCs/>
          <w:sz w:val="24"/>
          <w:szCs w:val="24"/>
        </w:rPr>
        <w:t>la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</w:rPr>
        <w:t xml:space="preserve">ch czy zdarzenia losowe.   </w:t>
      </w:r>
    </w:p>
    <w:p w14:paraId="2067C44E" w14:textId="7B94B887" w:rsidR="00136B36" w:rsidRPr="003D33CB" w:rsidRDefault="00136B36" w:rsidP="00136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są przyjmowane nowe osoby 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zastępstwo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jeśli jednostka samorządu terytorialnego ma kandydatów do uczestnictwa 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w zajęciach ŚDS. 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Według stanu na 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poszczególne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kontroli 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tj.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CC470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3-25.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04.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2025 r. </w:t>
      </w:r>
      <w:r w:rsidR="00EF5E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DC612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kontrolowanym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ośrodku wsparcia 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nie były świadczone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usługi dla </w:t>
      </w:r>
      <w:r w:rsidR="00BD184D"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D33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dodatkowych osób.</w:t>
      </w:r>
    </w:p>
    <w:p w14:paraId="7FE1024A" w14:textId="77777777" w:rsidR="00136B36" w:rsidRDefault="00136B36" w:rsidP="00136B36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14ABAF6" w14:textId="77777777" w:rsidR="00DC6121" w:rsidRDefault="00DC6121" w:rsidP="00136B36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85CD5FF" w14:textId="77777777" w:rsidR="009D24F8" w:rsidRDefault="009D24F8" w:rsidP="00136B36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C8A81A9" w14:textId="77777777" w:rsidR="009D24F8" w:rsidRPr="00136B36" w:rsidRDefault="009D24F8" w:rsidP="00136B36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C6193AB" w14:textId="5E2C113D" w:rsidR="00136B36" w:rsidRPr="003D33CB" w:rsidRDefault="00136B36" w:rsidP="003D33C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II. Warunki </w:t>
      </w:r>
      <w:r w:rsidR="00F077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lokalowe w zakresie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standardu </w:t>
      </w:r>
      <w:r w:rsidR="00F077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świadczonych 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usług </w:t>
      </w:r>
      <w:r w:rsidR="00F077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ŚDS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0778E9E4" w14:textId="789D0B0E" w:rsidR="00F3402C" w:rsidRDefault="00136B36" w:rsidP="005373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6B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Pr="002833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Środowiskowy Dom Samopomocy w </w:t>
      </w:r>
      <w:r w:rsidR="000F0A1D" w:rsidRPr="002833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Pruchniku</w:t>
      </w:r>
      <w:r w:rsidRPr="002833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0F0A1D" w:rsidRPr="00283327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przy ul Kościelnej 6</w:t>
      </w:r>
      <w:r w:rsidR="00E8249C" w:rsidRPr="00283327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,</w:t>
      </w:r>
      <w:r w:rsidR="000F0A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5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powstał w </w:t>
      </w:r>
      <w:r w:rsidR="005373BC">
        <w:rPr>
          <w:rFonts w:ascii="Times New Roman" w:eastAsia="Times New Roman" w:hAnsi="Times New Roman" w:cs="Times New Roman"/>
          <w:sz w:val="24"/>
          <w:szCs w:val="24"/>
          <w:lang w:eastAsia="pl-PL"/>
        </w:rPr>
        <w:t>200</w:t>
      </w:r>
      <w:r w:rsidR="000F0A1D">
        <w:rPr>
          <w:rFonts w:ascii="Times New Roman" w:eastAsia="Times New Roman" w:hAnsi="Times New Roman" w:cs="Times New Roman"/>
          <w:sz w:val="24"/>
          <w:szCs w:val="24"/>
          <w:lang w:eastAsia="pl-PL"/>
        </w:rPr>
        <w:t>4 r.  r.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Wsparcia mieści się </w:t>
      </w:r>
      <w:r w:rsidR="000F0A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0F0A1D"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trzykondygnacyjnym budynku, </w:t>
      </w:r>
      <w:r w:rsidR="00EF5E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położnym </w:t>
      </w:r>
      <w:r w:rsidR="006A56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centrum miasta. Obiekt ten </w:t>
      </w:r>
      <w:r w:rsidR="000F0A1D"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</w:t>
      </w:r>
      <w:r w:rsidR="000F0A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posiada </w:t>
      </w:r>
      <w:r w:rsidR="000F0A1D"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>barier architektonicz</w:t>
      </w:r>
      <w:r w:rsidR="000F0A1D">
        <w:rPr>
          <w:rFonts w:ascii="Times New Roman" w:eastAsia="Times New Roman" w:hAnsi="Times New Roman" w:cs="Times New Roman"/>
          <w:sz w:val="24"/>
          <w:szCs w:val="20"/>
          <w:lang w:eastAsia="pl-PL"/>
        </w:rPr>
        <w:t>nych</w:t>
      </w:r>
      <w:r w:rsidR="006A56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została </w:t>
      </w:r>
      <w:r w:rsidR="00477B3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212B6A">
        <w:rPr>
          <w:rFonts w:ascii="Times New Roman" w:eastAsia="Times New Roman" w:hAnsi="Times New Roman" w:cs="Times New Roman"/>
          <w:sz w:val="24"/>
          <w:szCs w:val="20"/>
          <w:lang w:eastAsia="pl-PL"/>
        </w:rPr>
        <w:t>zamontowana p</w:t>
      </w:r>
      <w:r w:rsidR="00212B6A"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latforma służąca do przewozu osób z ograniczeniami ruchowymi. 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Budynek </w:t>
      </w:r>
      <w:r w:rsidR="00477B3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posiada progów i różnic w poziomie posadzek, szerokość ościeżnic umożliwia </w:t>
      </w:r>
      <w:r w:rsidR="00477B3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>przejście i przejazd osobom niepełnosprawnym ruchowo</w:t>
      </w:r>
      <w:r w:rsidR="001400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szerokość korytarzy także sprzyja bezkolizyjnej komunikacji. 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029AD16F" w14:textId="3BBE100C" w:rsidR="005374B9" w:rsidRDefault="000F0A1D" w:rsidP="005374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Powierzchnia użytkowa </w:t>
      </w:r>
      <w:r w:rsidR="00212B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tego </w:t>
      </w:r>
      <w:r w:rsidR="00B221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obiektu </w:t>
      </w:r>
      <w:r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ŚDS </w:t>
      </w:r>
      <w:r w:rsidRPr="005E2B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wynosi </w:t>
      </w:r>
      <w:r w:rsidRPr="0014624D">
        <w:rPr>
          <w:rFonts w:ascii="Times New Roman" w:eastAsia="Times New Roman" w:hAnsi="Times New Roman" w:cs="Times New Roman"/>
          <w:sz w:val="24"/>
          <w:szCs w:val="20"/>
          <w:lang w:eastAsia="pl-PL"/>
        </w:rPr>
        <w:t>498 m</w:t>
      </w:r>
      <w:r w:rsidRPr="0014624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B26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bookmarkStart w:id="5" w:name="_Hlk198801136"/>
      <w:r w:rsidR="00B26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co </w:t>
      </w:r>
      <w:r w:rsidR="002E47E1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B26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13,10 </w:t>
      </w:r>
      <w:r w:rsidR="00B26FF2" w:rsidRPr="0014624D"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 w:rsidR="00B26FF2" w:rsidRPr="0014624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B26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2218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B26FF2">
        <w:rPr>
          <w:rFonts w:ascii="Times New Roman" w:eastAsia="Times New Roman" w:hAnsi="Times New Roman" w:cs="Times New Roman"/>
          <w:sz w:val="24"/>
          <w:szCs w:val="20"/>
          <w:lang w:eastAsia="pl-PL"/>
        </w:rPr>
        <w:t>na jednego uczestnika</w:t>
      </w:r>
      <w:bookmarkEnd w:id="5"/>
      <w:r w:rsidR="00B26FF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374B9" w:rsidRPr="005374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5374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Zatem, jest to zgodne z treścią zapisów zawartych </w:t>
      </w:r>
      <w:r w:rsidR="005374B9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</w:t>
      </w:r>
      <w:r w:rsidR="005374B9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5374B9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8 </w:t>
      </w:r>
      <w:r w:rsidR="005374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ust. 2 </w:t>
      </w:r>
      <w:r w:rsidR="005374B9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DC6121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5374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5374B9" w:rsidRPr="005374B9">
        <w:rPr>
          <w:rFonts w:ascii="Times New Roman" w:eastAsia="Times New Roman" w:hAnsi="Times New Roman" w:cs="Times New Roman"/>
          <w:sz w:val="24"/>
          <w:szCs w:val="20"/>
          <w:lang w:eastAsia="pl-PL"/>
        </w:rPr>
        <w:t>powierzchnia użytkowa przypadająca na jednego uczestnika wynosi nie mniej niż 8 m2</w:t>
      </w:r>
      <w:r w:rsidR="005374B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8365910" w14:textId="62319C54" w:rsidR="00386075" w:rsidRPr="001C31E5" w:rsidRDefault="00386075" w:rsidP="0038607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860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3860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Budynek ŚDS przy ul. Kościelnej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C3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 udogodnienia umożliwiające funkcjonowanie osobom z niepełnosprawnościami, tj. </w:t>
      </w:r>
    </w:p>
    <w:p w14:paraId="68039387" w14:textId="77777777" w:rsidR="00386075" w:rsidRPr="001C31E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 w:rsidRPr="001C31E5">
        <w:rPr>
          <w:bCs/>
          <w:sz w:val="24"/>
          <w:szCs w:val="24"/>
        </w:rPr>
        <w:t>parking wyłożony kostką brukową</w:t>
      </w:r>
      <w:r>
        <w:rPr>
          <w:bCs/>
          <w:sz w:val="24"/>
          <w:szCs w:val="24"/>
        </w:rPr>
        <w:t>,</w:t>
      </w:r>
    </w:p>
    <w:p w14:paraId="6C3F7E47" w14:textId="045778A3" w:rsidR="00386075" w:rsidRPr="001C31E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 w:rsidRPr="001C31E5">
        <w:rPr>
          <w:bCs/>
          <w:sz w:val="24"/>
          <w:szCs w:val="24"/>
        </w:rPr>
        <w:t xml:space="preserve">chodnik z kostki wokół budynku zapewniający bezpieczne poruszanie </w:t>
      </w:r>
      <w:r w:rsidR="007A44FB">
        <w:rPr>
          <w:bCs/>
          <w:sz w:val="24"/>
          <w:szCs w:val="24"/>
        </w:rPr>
        <w:br/>
      </w:r>
      <w:r w:rsidRPr="001C31E5">
        <w:rPr>
          <w:bCs/>
          <w:sz w:val="24"/>
          <w:szCs w:val="24"/>
        </w:rPr>
        <w:t>się</w:t>
      </w:r>
      <w:r>
        <w:rPr>
          <w:bCs/>
          <w:sz w:val="24"/>
          <w:szCs w:val="24"/>
        </w:rPr>
        <w:t xml:space="preserve"> bez podjazdów,</w:t>
      </w:r>
    </w:p>
    <w:p w14:paraId="5ADC5AA2" w14:textId="77777777" w:rsidR="00386075" w:rsidRPr="001C31E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 w:rsidRPr="001C31E5">
        <w:rPr>
          <w:bCs/>
          <w:sz w:val="24"/>
          <w:szCs w:val="24"/>
        </w:rPr>
        <w:t>wejście główne do budynku przez drzwi o szerokości 100 cm, drzwi z wiatrołapu 145 cm</w:t>
      </w:r>
      <w:r>
        <w:rPr>
          <w:bCs/>
          <w:sz w:val="24"/>
          <w:szCs w:val="24"/>
        </w:rPr>
        <w:t>,</w:t>
      </w:r>
    </w:p>
    <w:p w14:paraId="528DE7F8" w14:textId="77777777" w:rsidR="0038607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 w:rsidRPr="001C31E5">
        <w:rPr>
          <w:bCs/>
          <w:sz w:val="24"/>
          <w:szCs w:val="24"/>
        </w:rPr>
        <w:t>platformę dźwigową (dźwig platformowy CIBELES 500A)</w:t>
      </w:r>
      <w:r>
        <w:rPr>
          <w:bCs/>
          <w:sz w:val="24"/>
          <w:szCs w:val="24"/>
        </w:rPr>
        <w:t>, który ułatwia poruszanie się osobom na wózku i słabo-chodzącym,</w:t>
      </w:r>
    </w:p>
    <w:p w14:paraId="2908FD3F" w14:textId="77777777" w:rsidR="0038607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korytarze wewnętrzne o szerokości od 165 cm do 280 cm,</w:t>
      </w:r>
    </w:p>
    <w:p w14:paraId="58E81FCB" w14:textId="77777777" w:rsidR="0038607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drzwi wewnętrzne do pomieszczeń o szerokości min  90 cm,</w:t>
      </w:r>
    </w:p>
    <w:p w14:paraId="5C189AA4" w14:textId="77777777" w:rsidR="0038607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brak różnic w poziomach posadzki pomiędzy pomieszczeniami a korytarzem umożliwia swobodne poruszanie się osobom z niepełnosprawnościami po całym budynku,</w:t>
      </w:r>
    </w:p>
    <w:p w14:paraId="36F174FF" w14:textId="6F2ABE6C" w:rsidR="0038607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sanitariaty dla kobiet i mężczyzn wyposażone w kabiny prysznicowe, w jednej zamontowane krzesełko przy ścianie umożliwiające kąpiel w po</w:t>
      </w:r>
      <w:r w:rsidR="007A44FB">
        <w:rPr>
          <w:bCs/>
          <w:sz w:val="24"/>
          <w:szCs w:val="24"/>
        </w:rPr>
        <w:t xml:space="preserve">zycji siedzącej, umywalki, </w:t>
      </w:r>
      <w:r>
        <w:rPr>
          <w:bCs/>
          <w:sz w:val="24"/>
          <w:szCs w:val="24"/>
        </w:rPr>
        <w:t>WC, uchwyty, podajniki na ręczniki, uchwyty na papier toaletowy, pojemniki na mydło oraz płyn do dezynfekcji rąk,</w:t>
      </w:r>
    </w:p>
    <w:p w14:paraId="6822384C" w14:textId="77777777" w:rsidR="0038607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toaletę dla osób z niepełnosprawnościami wyposażoną w kompakt WC, umywalkę, uchwyty,</w:t>
      </w:r>
    </w:p>
    <w:p w14:paraId="03D69767" w14:textId="77777777" w:rsidR="00386075" w:rsidRDefault="00386075" w:rsidP="00386075">
      <w:pPr>
        <w:pStyle w:val="Akapitzlist"/>
        <w:widowControl/>
        <w:numPr>
          <w:ilvl w:val="0"/>
          <w:numId w:val="19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toaletę dla personelu.</w:t>
      </w:r>
    </w:p>
    <w:p w14:paraId="7BAFD40C" w14:textId="77777777" w:rsidR="00386075" w:rsidRPr="005374B9" w:rsidRDefault="00386075" w:rsidP="003860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B92E737" w14:textId="55D837C2" w:rsidR="00386075" w:rsidRDefault="00B26FF2" w:rsidP="00386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22189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Łazienki są dostosowane do potrzeb osób niepełnosprawnych poprzez zamontowane pochwyty oraz odpowiednią powierzchnię manewru</w:t>
      </w:r>
      <w:r w:rsidR="006A5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</w:t>
      </w:r>
      <w:r w:rsidR="00795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niepełnosprawnych. </w:t>
      </w:r>
      <w:r w:rsidR="00386075">
        <w:rPr>
          <w:rFonts w:ascii="Times New Roman" w:eastAsia="Times New Roman" w:hAnsi="Times New Roman" w:cs="Times New Roman"/>
          <w:sz w:val="24"/>
          <w:szCs w:val="20"/>
          <w:lang w:eastAsia="pl-PL"/>
        </w:rPr>
        <w:t>Na każdej kondygnacji pomieszczenia usytuowano tak</w:t>
      </w:r>
      <w:r w:rsidR="007A44F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3860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aby była możliwa bezkolizyjna k</w:t>
      </w:r>
      <w:r w:rsidR="00386075"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>omunikacja wewnątrz budynku</w:t>
      </w:r>
      <w:r w:rsidR="00386075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386075" w:rsidRPr="00AB38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860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tym także dla osób z niepełnosprawnościami ruchowymi. </w:t>
      </w:r>
    </w:p>
    <w:p w14:paraId="5085FB99" w14:textId="12F549E8" w:rsidR="000F0A1D" w:rsidRPr="00CC470D" w:rsidRDefault="000F0A1D" w:rsidP="00CC47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terenie </w:t>
      </w:r>
      <w:r w:rsidR="002E47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posesji </w:t>
      </w: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Środowiskowego Domu Samopomocy 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dyspozycji uczestników </w:t>
      </w: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znajduje się altana rekreacyjna oraz </w:t>
      </w:r>
      <w:r w:rsidR="00212B6A"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ogrodzone </w:t>
      </w: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boisko 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>o wymiarach 18 m x 9 m, o wysokości 4 m</w:t>
      </w:r>
      <w:r w:rsidR="00DC6121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>), gdzie</w:t>
      </w:r>
      <w:r w:rsidR="00B221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wszyscy chętni 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prowadzą rozgrywki sportowe, najczęściej są to </w:t>
      </w: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>mecze piłk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siatkow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>ej</w:t>
      </w:r>
      <w:r w:rsidRPr="006A6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221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czy </w:t>
      </w:r>
      <w:r w:rsidR="00F340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mecze koszykówki. </w:t>
      </w:r>
    </w:p>
    <w:p w14:paraId="5C378BA4" w14:textId="77777777" w:rsidR="00F07759" w:rsidRDefault="00F07759" w:rsidP="008D3B44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14:paraId="458742D3" w14:textId="523C7063" w:rsidR="00795990" w:rsidRPr="00795990" w:rsidRDefault="00795990" w:rsidP="008F66C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5990">
        <w:rPr>
          <w:rFonts w:ascii="Times New Roman" w:eastAsia="Times New Roman" w:hAnsi="Times New Roman" w:cs="Times New Roman"/>
          <w:sz w:val="24"/>
          <w:szCs w:val="24"/>
          <w:lang w:eastAsia="pl-PL"/>
        </w:rPr>
        <w:t>ŚDS przy ul. Kościelnej 6 jest</w:t>
      </w:r>
      <w:r w:rsidRPr="006A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usytuowany w miejscu zapewniającym bezpieczeństwo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6A66D9">
        <w:rPr>
          <w:rFonts w:ascii="Times New Roman" w:eastAsia="Times New Roman" w:hAnsi="Times New Roman" w:cs="Times New Roman"/>
          <w:sz w:val="24"/>
          <w:szCs w:val="24"/>
          <w:lang w:eastAsia="pl-PL"/>
        </w:rPr>
        <w:t>i spokój uczestników z dala od drogi szybkiego ruchu,</w:t>
      </w:r>
      <w:r w:rsidR="007A4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centrum miasta Pruchnika.  Zapewnia to dostęp do instytucji publicznych, do których można spokojnie dojść, </w:t>
      </w:r>
      <w:r w:rsidR="002F69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66D9">
        <w:rPr>
          <w:rFonts w:ascii="Times New Roman" w:eastAsia="Times New Roman" w:hAnsi="Times New Roman" w:cs="Times New Roman"/>
          <w:sz w:val="24"/>
          <w:szCs w:val="24"/>
          <w:lang w:eastAsia="pl-PL"/>
        </w:rPr>
        <w:t>aby załatwić  bieżące i potrzebne sprawy (bank, urząd miejski, apteka, ośrodek zdrowia).</w:t>
      </w:r>
      <w:r w:rsidRPr="007959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Zatem, jest to zgodne z treścią zapisów zawartych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8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ust. 1 ww. </w:t>
      </w:r>
      <w:r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</w:t>
      </w:r>
      <w:r w:rsidRPr="00795990">
        <w:rPr>
          <w:rFonts w:ascii="Times New Roman" w:eastAsia="Calibri" w:hAnsi="Times New Roman" w:cs="Times New Roman"/>
          <w:bCs/>
          <w:iCs/>
          <w:sz w:val="24"/>
          <w:szCs w:val="24"/>
        </w:rPr>
        <w:t>jest usytuowany w miejscu zapewniającym bezpieczeństwo i spokój uczestników zajęć</w:t>
      </w:r>
      <w:r w:rsidR="002F69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14:paraId="7C614EB7" w14:textId="77777777" w:rsidR="002F69A2" w:rsidRDefault="002F69A2" w:rsidP="002F6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775050" w14:textId="3714B5FA" w:rsidR="00D12D8D" w:rsidRPr="005374B9" w:rsidRDefault="00D12D8D" w:rsidP="005374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3327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Filia ŚDS w Pruchniku została otwarta we wrześniu 2019 roku</w:t>
      </w:r>
      <w:r w:rsidRPr="00C226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przeznaczeniem </w:t>
      </w:r>
      <w:r w:rsidR="00E8249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C2268F">
        <w:rPr>
          <w:rFonts w:ascii="Times New Roman" w:eastAsia="Times New Roman" w:hAnsi="Times New Roman" w:cs="Times New Roman"/>
          <w:sz w:val="24"/>
          <w:szCs w:val="20"/>
          <w:lang w:eastAsia="pl-PL"/>
        </w:rPr>
        <w:t>dla 21 osób</w:t>
      </w:r>
      <w:r w:rsidR="008F66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obecnie na zajęcia uczęszcza średnio 17 osób. </w:t>
      </w:r>
      <w:r w:rsidRPr="00C226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B1F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Powierzchnia użytkowa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budynku </w:t>
      </w:r>
      <w:r w:rsidR="008D3B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filii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ŚDS </w:t>
      </w:r>
      <w:r w:rsidRPr="009B1F42">
        <w:rPr>
          <w:rFonts w:ascii="Times New Roman" w:eastAsia="Times New Roman" w:hAnsi="Times New Roman" w:cs="Times New Roman"/>
          <w:sz w:val="24"/>
          <w:szCs w:val="20"/>
          <w:lang w:eastAsia="pl-PL"/>
        </w:rPr>
        <w:t>wynos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Pr="001462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346,94 m </w:t>
      </w:r>
      <w:r w:rsidRPr="0014624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E8249C" w:rsidRPr="00E8249C">
        <w:rPr>
          <w:rFonts w:ascii="Times New Roman" w:eastAsia="Times New Roman" w:hAnsi="Times New Roman" w:cs="Times New Roman"/>
          <w:sz w:val="28"/>
          <w:szCs w:val="28"/>
          <w:vertAlign w:val="subscript"/>
          <w:lang w:eastAsia="pl-PL"/>
        </w:rPr>
        <w:t xml:space="preserve">, </w:t>
      </w:r>
      <w:r w:rsidR="00E824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co </w:t>
      </w:r>
      <w:r w:rsidR="00E8249C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8F66C2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 w:rsidR="00E8249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F66C2">
        <w:rPr>
          <w:rFonts w:ascii="Times New Roman" w:eastAsia="Times New Roman" w:hAnsi="Times New Roman" w:cs="Times New Roman"/>
          <w:sz w:val="24"/>
          <w:szCs w:val="20"/>
          <w:lang w:eastAsia="pl-PL"/>
        </w:rPr>
        <w:t>40</w:t>
      </w:r>
      <w:r w:rsidR="00E824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8249C" w:rsidRPr="0014624D"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 w:rsidR="00E8249C" w:rsidRPr="0014624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E824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jednego uczestnika, zatem jest </w:t>
      </w:r>
      <w:r w:rsidR="005374B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to zgodne </w:t>
      </w:r>
      <w:r w:rsidR="0038607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374B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treścią zapisów zawartych w </w:t>
      </w:r>
      <w:r w:rsidR="005374B9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</w:t>
      </w:r>
      <w:r w:rsidR="005374B9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5374B9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8 </w:t>
      </w:r>
      <w:r w:rsidR="005374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ust. 2 </w:t>
      </w:r>
      <w:r w:rsidR="008F66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www. </w:t>
      </w:r>
      <w:r w:rsidR="005374B9" w:rsidRPr="00136B36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8D3B44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5374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5374B9" w:rsidRPr="005374B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powierzchnia użytkowa przypadająca na jednego uczestnika wynosi </w:t>
      </w:r>
      <w:r w:rsidR="008F66C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374B9" w:rsidRPr="005374B9">
        <w:rPr>
          <w:rFonts w:ascii="Times New Roman" w:eastAsia="Times New Roman" w:hAnsi="Times New Roman" w:cs="Times New Roman"/>
          <w:sz w:val="24"/>
          <w:szCs w:val="20"/>
          <w:lang w:eastAsia="pl-PL"/>
        </w:rPr>
        <w:t>nie mniej niż 8 m2</w:t>
      </w:r>
      <w:r w:rsidR="00F9446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850FB35" w14:textId="251ABD49" w:rsidR="00D12D8D" w:rsidRDefault="008F66C2" w:rsidP="005374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ŚDS nabył p</w:t>
      </w:r>
      <w:r w:rsidR="00D12D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rawo do nieruchomości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tego budynku w dn. </w:t>
      </w:r>
      <w:r w:rsidR="00D12D8D">
        <w:rPr>
          <w:rFonts w:ascii="Times New Roman" w:eastAsia="Times New Roman" w:hAnsi="Times New Roman" w:cs="Times New Roman"/>
          <w:sz w:val="24"/>
          <w:szCs w:val="20"/>
          <w:lang w:eastAsia="pl-PL"/>
        </w:rPr>
        <w:t>25.06.2019</w:t>
      </w:r>
      <w:r w:rsidR="00E824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  <w:r w:rsidR="00D12D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12D8D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umowy użyczenia sporządzonej pomiędzy ŚDS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12D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 Burmistrzem Pruchnika,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12D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której to użyczający przekazał biorącemu budynek wraz z częścią działki nr 3/14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12D8D">
        <w:rPr>
          <w:rFonts w:ascii="Times New Roman" w:eastAsia="Times New Roman" w:hAnsi="Times New Roman" w:cs="Times New Roman"/>
          <w:sz w:val="24"/>
          <w:szCs w:val="20"/>
          <w:lang w:eastAsia="pl-PL"/>
        </w:rPr>
        <w:t>o powierzchni</w:t>
      </w:r>
      <w:r w:rsidR="007A44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0,0352 ha na czas nieokreślony</w:t>
      </w:r>
    </w:p>
    <w:p w14:paraId="0DDC6A4C" w14:textId="77777777" w:rsidR="007A44FB" w:rsidRDefault="007A44FB" w:rsidP="005374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BE691BE" w14:textId="77777777" w:rsidR="007A44FB" w:rsidRDefault="007A44FB" w:rsidP="005374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771FF57" w14:textId="77777777" w:rsidR="007A44FB" w:rsidRDefault="007A44FB" w:rsidP="005374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32B529" w14:textId="77777777" w:rsidR="007A44FB" w:rsidRDefault="007A44FB" w:rsidP="005374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54C06C" w14:textId="73B07754" w:rsidR="008F66C2" w:rsidRDefault="00D12D8D" w:rsidP="007A44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Filia ŚDS usytuowana jest przy ul. Szkolnej 10 w czterokondygnacyjnym </w:t>
      </w:r>
      <w:r w:rsidR="008F66C2">
        <w:rPr>
          <w:rFonts w:ascii="Times New Roman" w:eastAsia="Times New Roman" w:hAnsi="Times New Roman" w:cs="Times New Roman"/>
          <w:sz w:val="24"/>
          <w:szCs w:val="20"/>
          <w:lang w:eastAsia="pl-PL"/>
        </w:rPr>
        <w:t>obiek</w:t>
      </w:r>
      <w:r w:rsidR="00386075">
        <w:rPr>
          <w:rFonts w:ascii="Times New Roman" w:eastAsia="Times New Roman" w:hAnsi="Times New Roman" w:cs="Times New Roman"/>
          <w:sz w:val="24"/>
          <w:szCs w:val="20"/>
          <w:lang w:eastAsia="pl-PL"/>
        </w:rPr>
        <w:t>cie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murowanym, objętym księgą wieczystą nr PR1J/00078435. Budynek ten jest  wielofunkcyjny, w którym parter i cześć piwnic zajmuje Komisariat Policji. </w:t>
      </w:r>
      <w:r w:rsidR="008F66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 czym dokonano rozdzielności w zakresie kosztów utrzymania tego obiektu proporcjonalnie do zajmowanej powierzchni</w:t>
      </w:r>
      <w:r w:rsidR="003860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instytucje.</w:t>
      </w:r>
      <w:r w:rsidR="008F66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8C2F6AA" w14:textId="5DDF8D32" w:rsidR="008D3B44" w:rsidRPr="00136B36" w:rsidRDefault="008D3B44" w:rsidP="008D3B44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23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4637DE4" w14:textId="35475C2B" w:rsidR="008F66C2" w:rsidRDefault="008F66C2" w:rsidP="00CC26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B55F39B" w14:textId="424A9CE8" w:rsidR="00F07759" w:rsidRPr="00F94464" w:rsidRDefault="00D12D8D" w:rsidP="00F944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piętro, część piwnic oraz poddasze zajmuje ŚDS. Do obiektu ŚDS można dostać </w:t>
      </w:r>
      <w:r w:rsidR="002F69A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się klatką schodową lub widną zainstalowaną z zewnątrz budynku przy ul. Słonecznej. </w:t>
      </w:r>
    </w:p>
    <w:p w14:paraId="58BDE2D5" w14:textId="7A2D94AC" w:rsidR="002F69A2" w:rsidRPr="002F69A2" w:rsidRDefault="002F69A2" w:rsidP="002F69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Filia ŚDS ul. Szkoln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2F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 posiada udogodnienia uławiające poruszanie się osobom niepełnosprawnym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są to</w:t>
      </w:r>
      <w:r w:rsidRPr="002F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:</w:t>
      </w:r>
    </w:p>
    <w:p w14:paraId="07B3EB36" w14:textId="4FF96CBC" w:rsidR="002F69A2" w:rsidRPr="00B404E4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after="200" w:line="360" w:lineRule="auto"/>
        <w:rPr>
          <w:bCs/>
          <w:sz w:val="24"/>
          <w:szCs w:val="24"/>
        </w:rPr>
      </w:pPr>
      <w:r w:rsidRPr="00B404E4">
        <w:rPr>
          <w:bCs/>
          <w:sz w:val="24"/>
          <w:szCs w:val="24"/>
        </w:rPr>
        <w:t xml:space="preserve">chodnik z kostki wokół budynku zapewniający bezpieczne poruszanie się, </w:t>
      </w:r>
      <w:r>
        <w:rPr>
          <w:bCs/>
          <w:sz w:val="24"/>
          <w:szCs w:val="24"/>
        </w:rPr>
        <w:br/>
      </w:r>
      <w:r w:rsidRPr="00B404E4">
        <w:rPr>
          <w:bCs/>
          <w:sz w:val="24"/>
          <w:szCs w:val="24"/>
        </w:rPr>
        <w:t>bez po</w:t>
      </w:r>
      <w:r>
        <w:rPr>
          <w:bCs/>
          <w:sz w:val="24"/>
          <w:szCs w:val="24"/>
        </w:rPr>
        <w:t>d</w:t>
      </w:r>
      <w:r w:rsidRPr="00B404E4">
        <w:rPr>
          <w:bCs/>
          <w:sz w:val="24"/>
          <w:szCs w:val="24"/>
        </w:rPr>
        <w:t>jazdów</w:t>
      </w:r>
      <w:r>
        <w:rPr>
          <w:bCs/>
          <w:sz w:val="24"/>
          <w:szCs w:val="24"/>
        </w:rPr>
        <w:t>,</w:t>
      </w:r>
    </w:p>
    <w:p w14:paraId="1C532453" w14:textId="77777777" w:rsidR="002F69A2" w:rsidRPr="00B404E4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after="200" w:line="360" w:lineRule="auto"/>
        <w:rPr>
          <w:bCs/>
          <w:sz w:val="24"/>
          <w:szCs w:val="24"/>
        </w:rPr>
      </w:pPr>
      <w:r w:rsidRPr="00B404E4">
        <w:rPr>
          <w:bCs/>
          <w:sz w:val="24"/>
          <w:szCs w:val="24"/>
        </w:rPr>
        <w:t>drzwi wewnętrzne do pomieszczeń o szerokości min</w:t>
      </w:r>
      <w:r>
        <w:rPr>
          <w:bCs/>
          <w:sz w:val="24"/>
          <w:szCs w:val="24"/>
        </w:rPr>
        <w:t xml:space="preserve"> </w:t>
      </w:r>
      <w:r w:rsidRPr="00B404E4">
        <w:rPr>
          <w:bCs/>
          <w:sz w:val="24"/>
          <w:szCs w:val="24"/>
        </w:rPr>
        <w:t>90 cm</w:t>
      </w:r>
      <w:r>
        <w:rPr>
          <w:bCs/>
          <w:sz w:val="24"/>
          <w:szCs w:val="24"/>
        </w:rPr>
        <w:t>,</w:t>
      </w:r>
    </w:p>
    <w:p w14:paraId="3CA55659" w14:textId="160D8ED9" w:rsidR="002F69A2" w:rsidRPr="007D40B4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 w:rsidRPr="007D40B4">
        <w:rPr>
          <w:bCs/>
          <w:sz w:val="24"/>
          <w:szCs w:val="24"/>
        </w:rPr>
        <w:t>wejście główne do windy, szerokość 90 cm, wejście ewakuacyjne</w:t>
      </w:r>
      <w:r w:rsidR="008D3B44">
        <w:rPr>
          <w:bCs/>
          <w:sz w:val="24"/>
          <w:szCs w:val="24"/>
        </w:rPr>
        <w:br/>
      </w:r>
      <w:r w:rsidRPr="007D40B4">
        <w:rPr>
          <w:bCs/>
          <w:sz w:val="24"/>
          <w:szCs w:val="24"/>
        </w:rPr>
        <w:t>-szerokość</w:t>
      </w:r>
      <w:r>
        <w:rPr>
          <w:bCs/>
          <w:sz w:val="24"/>
          <w:szCs w:val="24"/>
        </w:rPr>
        <w:t xml:space="preserve"> 100 cm,</w:t>
      </w:r>
    </w:p>
    <w:p w14:paraId="2DEE7823" w14:textId="77777777" w:rsidR="002F69A2" w:rsidRPr="007D40B4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 w:rsidRPr="007D40B4">
        <w:rPr>
          <w:bCs/>
          <w:sz w:val="24"/>
          <w:szCs w:val="24"/>
        </w:rPr>
        <w:t>korytarze wewnętrzne o szerokości</w:t>
      </w:r>
      <w:r>
        <w:rPr>
          <w:bCs/>
          <w:sz w:val="24"/>
          <w:szCs w:val="24"/>
        </w:rPr>
        <w:t xml:space="preserve"> od 120 cm do 160 cm,</w:t>
      </w:r>
    </w:p>
    <w:p w14:paraId="3083AE75" w14:textId="77777777" w:rsidR="002F69A2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toaleta dla personelu,</w:t>
      </w:r>
    </w:p>
    <w:p w14:paraId="46C88CE1" w14:textId="75280ED1" w:rsidR="002F69A2" w:rsidRPr="002C2615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dwa sanitariaty dla osób niepełnosprawnych </w:t>
      </w:r>
      <w:r w:rsidRPr="002C2615">
        <w:rPr>
          <w:bCs/>
          <w:sz w:val="24"/>
          <w:szCs w:val="24"/>
        </w:rPr>
        <w:t>wyposażone</w:t>
      </w:r>
      <w:r>
        <w:rPr>
          <w:bCs/>
          <w:sz w:val="24"/>
          <w:szCs w:val="24"/>
        </w:rPr>
        <w:t xml:space="preserve"> </w:t>
      </w:r>
      <w:r w:rsidR="007A44FB">
        <w:rPr>
          <w:bCs/>
          <w:sz w:val="24"/>
          <w:szCs w:val="24"/>
        </w:rPr>
        <w:t>–</w:t>
      </w:r>
      <w:r w:rsidRPr="002C26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jeden</w:t>
      </w:r>
      <w:r w:rsidR="007A44FB">
        <w:rPr>
          <w:bCs/>
          <w:sz w:val="24"/>
          <w:szCs w:val="24"/>
        </w:rPr>
        <w:t xml:space="preserve"> z nich :</w:t>
      </w:r>
      <w:r>
        <w:rPr>
          <w:bCs/>
          <w:sz w:val="24"/>
          <w:szCs w:val="24"/>
        </w:rPr>
        <w:t xml:space="preserve"> </w:t>
      </w:r>
      <w:r w:rsidRPr="002C2615">
        <w:rPr>
          <w:bCs/>
          <w:sz w:val="24"/>
          <w:szCs w:val="24"/>
        </w:rPr>
        <w:t>w kabin</w:t>
      </w:r>
      <w:r>
        <w:rPr>
          <w:bCs/>
          <w:sz w:val="24"/>
          <w:szCs w:val="24"/>
        </w:rPr>
        <w:t>ę</w:t>
      </w:r>
      <w:r w:rsidRPr="002C2615">
        <w:rPr>
          <w:bCs/>
          <w:sz w:val="24"/>
          <w:szCs w:val="24"/>
        </w:rPr>
        <w:t xml:space="preserve"> prysznicow</w:t>
      </w:r>
      <w:r>
        <w:rPr>
          <w:bCs/>
          <w:sz w:val="24"/>
          <w:szCs w:val="24"/>
        </w:rPr>
        <w:t>ą</w:t>
      </w:r>
      <w:r w:rsidRPr="002C261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drugi</w:t>
      </w:r>
      <w:r w:rsidR="007A44F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w wannę</w:t>
      </w:r>
      <w:r w:rsidRPr="002C2615">
        <w:rPr>
          <w:bCs/>
          <w:sz w:val="24"/>
          <w:szCs w:val="24"/>
        </w:rPr>
        <w:t xml:space="preserve">, umywalki, kompakt WC, uchwyty, podajniki </w:t>
      </w:r>
      <w:r>
        <w:rPr>
          <w:bCs/>
          <w:sz w:val="24"/>
          <w:szCs w:val="24"/>
        </w:rPr>
        <w:br/>
      </w:r>
      <w:r w:rsidRPr="002C2615">
        <w:rPr>
          <w:bCs/>
          <w:sz w:val="24"/>
          <w:szCs w:val="24"/>
        </w:rPr>
        <w:t>na ręczniki, uchwyty na papier toaletowy, pojemniki na mydło ora</w:t>
      </w:r>
      <w:r>
        <w:rPr>
          <w:bCs/>
          <w:sz w:val="24"/>
          <w:szCs w:val="24"/>
        </w:rPr>
        <w:t>z</w:t>
      </w:r>
      <w:r w:rsidRPr="002C2615">
        <w:rPr>
          <w:bCs/>
          <w:sz w:val="24"/>
          <w:szCs w:val="24"/>
        </w:rPr>
        <w:t xml:space="preserve"> płyn </w:t>
      </w:r>
      <w:r>
        <w:rPr>
          <w:bCs/>
          <w:sz w:val="24"/>
          <w:szCs w:val="24"/>
        </w:rPr>
        <w:br/>
      </w:r>
      <w:r w:rsidRPr="002C2615">
        <w:rPr>
          <w:bCs/>
          <w:sz w:val="24"/>
          <w:szCs w:val="24"/>
        </w:rPr>
        <w:t>do dezynfekcji rąk</w:t>
      </w:r>
      <w:r>
        <w:rPr>
          <w:bCs/>
          <w:sz w:val="24"/>
          <w:szCs w:val="24"/>
        </w:rPr>
        <w:t>,</w:t>
      </w:r>
    </w:p>
    <w:p w14:paraId="16D16D6E" w14:textId="5BBCBAC0" w:rsidR="002F69A2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 w:rsidRPr="00BD3868">
        <w:rPr>
          <w:b/>
          <w:sz w:val="24"/>
          <w:szCs w:val="24"/>
        </w:rPr>
        <w:t xml:space="preserve"> </w:t>
      </w:r>
      <w:r w:rsidRPr="007D40B4">
        <w:rPr>
          <w:bCs/>
          <w:sz w:val="24"/>
          <w:szCs w:val="24"/>
        </w:rPr>
        <w:t>trzy toalety, w tym</w:t>
      </w:r>
      <w:r>
        <w:rPr>
          <w:bCs/>
          <w:sz w:val="24"/>
          <w:szCs w:val="24"/>
        </w:rPr>
        <w:t>,</w:t>
      </w:r>
      <w:r w:rsidRPr="007D40B4">
        <w:rPr>
          <w:bCs/>
          <w:sz w:val="24"/>
          <w:szCs w:val="24"/>
        </w:rPr>
        <w:t xml:space="preserve"> dwie dla mężczyzn, jedna dla kobiet.</w:t>
      </w:r>
    </w:p>
    <w:p w14:paraId="7B5FD8B1" w14:textId="77777777" w:rsidR="002F69A2" w:rsidRPr="007D40B4" w:rsidRDefault="002F69A2" w:rsidP="002F69A2">
      <w:pPr>
        <w:pStyle w:val="Akapitzlist"/>
        <w:widowControl/>
        <w:numPr>
          <w:ilvl w:val="0"/>
          <w:numId w:val="20"/>
        </w:numPr>
        <w:overflowPunct/>
        <w:adjustRightInd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toaleta dla personelu.</w:t>
      </w:r>
    </w:p>
    <w:p w14:paraId="62173D81" w14:textId="2A9EB5E6" w:rsidR="008D3B44" w:rsidRDefault="00F94464" w:rsidP="008D3B44">
      <w:pPr>
        <w:spacing w:line="36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F94464">
        <w:rPr>
          <w:rFonts w:ascii="Times New Roman" w:hAnsi="Times New Roman" w:cs="Times New Roman"/>
          <w:sz w:val="24"/>
          <w:szCs w:val="24"/>
        </w:rPr>
        <w:t xml:space="preserve">Należy dodać, iż filia ŚDS </w:t>
      </w:r>
      <w:r w:rsidR="00795990" w:rsidRPr="007959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ul. Szkolnej 10</w:t>
      </w:r>
      <w:r w:rsidR="00795990">
        <w:rPr>
          <w:rFonts w:ascii="Times New Roman" w:eastAsia="Times New Roman" w:hAnsi="Times New Roman" w:cs="Times New Roman"/>
          <w:sz w:val="24"/>
          <w:szCs w:val="24"/>
          <w:lang w:eastAsia="pl-PL"/>
        </w:rPr>
        <w:t>, usytuowana jest w miejscu,</w:t>
      </w:r>
      <w:r w:rsidR="00795990" w:rsidRPr="00795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zapewniającym bezpieczeństwo i spokój uczestników zajęć</w:t>
      </w:r>
      <w:r w:rsidR="00795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D3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dane na temat obydwu obiektów zawarto w aktach kontroli.  </w:t>
      </w:r>
    </w:p>
    <w:p w14:paraId="6F20F0AF" w14:textId="64388DEE" w:rsidR="008D3B44" w:rsidRDefault="008D3B44" w:rsidP="008D3B44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24-26</w:t>
      </w:r>
      <w:r w:rsidRPr="00136B3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4C42E24" w14:textId="77777777" w:rsidR="008D3B44" w:rsidRDefault="008D3B44" w:rsidP="008D3B44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74FF28B3" w14:textId="77777777" w:rsidR="00EF5E30" w:rsidRPr="008D3B44" w:rsidRDefault="00EF5E30" w:rsidP="008D3B44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1EFF8C50" w14:textId="5DB79962" w:rsidR="0079449F" w:rsidRDefault="00B22189" w:rsidP="008D3B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15F8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ŚDS w Pruchniku </w:t>
      </w:r>
      <w:r w:rsidR="00824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jego filia to </w:t>
      </w:r>
      <w:r w:rsidR="0003725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obiekt</w:t>
      </w:r>
      <w:r w:rsidR="008242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</w:t>
      </w:r>
      <w:r w:rsidR="00F944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w których </w:t>
      </w:r>
      <w:r w:rsidR="00EE71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</w:t>
      </w:r>
      <w:r w:rsidR="008B5DE5" w:rsidRPr="00B2218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najdują się pomieszczenia wyposażone w meble i sprzęty niezbędne do prowadzonych w nich zajęć</w:t>
      </w:r>
      <w:r w:rsidR="008B5DE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dostosowane </w:t>
      </w:r>
      <w:r w:rsidR="008D3B4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8B5DE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potrzeb jego uczestników.</w:t>
      </w:r>
      <w:r w:rsidR="0079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Są to : </w:t>
      </w:r>
    </w:p>
    <w:p w14:paraId="7BC9583B" w14:textId="77777777" w:rsidR="00EF5E30" w:rsidRDefault="00EF5E30" w:rsidP="008D3B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34A16BCE" w14:textId="77777777" w:rsidR="0079449F" w:rsidRDefault="00F94464" w:rsidP="0079449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D38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a)  sala ogólna</w:t>
      </w:r>
      <w:r w:rsidR="00794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: </w:t>
      </w:r>
    </w:p>
    <w:p w14:paraId="00E9778E" w14:textId="35C3F4CC" w:rsidR="00F94464" w:rsidRPr="0079449F" w:rsidRDefault="0079449F" w:rsidP="0079449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takie pomieszczenie znajduje się w </w:t>
      </w:r>
      <w:bookmarkStart w:id="6" w:name="_Hlk195097696"/>
      <w:r w:rsidR="00F94464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ŚDS, ul. Kościeln</w:t>
      </w:r>
      <w:r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F94464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4464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94464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wyposażone w stosowne meble i sprzęty (</w:t>
      </w:r>
      <w:r w:rsidR="00F94464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>komoda, meblościanka,</w:t>
      </w:r>
      <w:r w:rsidR="00F94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regał, wyspa, lustro,</w:t>
      </w:r>
      <w:r w:rsidR="00F94464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krzesła, stoły, ekspres ciśnieniowy, zmywarka do naczyń, </w:t>
      </w:r>
      <w:r w:rsidR="007A44FB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</w:t>
      </w:r>
      <w:r w:rsidR="007A44F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A44FB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7A4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awę stołową, </w:t>
      </w:r>
      <w:r w:rsidR="00F94464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fotel masujący, </w:t>
      </w:r>
      <w:proofErr w:type="spellStart"/>
      <w:r w:rsidR="00F94464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>masażer</w:t>
      </w:r>
      <w:proofErr w:type="spellEnd"/>
      <w:r w:rsidR="00F94464" w:rsidRPr="00963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nóg</w:t>
      </w:r>
      <w:r w:rsidR="00F94464">
        <w:rPr>
          <w:rFonts w:ascii="Times New Roman" w:eastAsia="Times New Roman" w:hAnsi="Times New Roman" w:cs="Times New Roman"/>
          <w:sz w:val="24"/>
          <w:szCs w:val="24"/>
          <w:lang w:eastAsia="pl-PL"/>
        </w:rPr>
        <w:t>, zestaw kina domowego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94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9C3B62" w14:textId="77777777" w:rsidR="00F94464" w:rsidRPr="00ED6D31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9EEC4D" w14:textId="6208C3A4" w:rsidR="00F94464" w:rsidRDefault="0079449F" w:rsidP="00794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- takie pomieszczenie znajduje się w f</w:t>
      </w:r>
      <w:r w:rsidR="00F94464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ili</w:t>
      </w:r>
      <w:r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94464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ŚDS, ul. Szkoln</w:t>
      </w:r>
      <w:r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F94464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7" w:name="_Hlk198810417"/>
      <w:r w:rsidR="00F94464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94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wyposażone w stosowne meble i sprzęty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94464">
        <w:rPr>
          <w:rFonts w:ascii="Times New Roman" w:eastAsia="Times New Roman" w:hAnsi="Times New Roman" w:cs="Times New Roman"/>
          <w:sz w:val="24"/>
          <w:szCs w:val="24"/>
          <w:lang w:eastAsia="pl-PL"/>
        </w:rPr>
        <w:t>regał, stół, krzesła, zastawa stołowa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94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DC392C" w14:textId="77777777" w:rsidR="00F94464" w:rsidRPr="00057EEC" w:rsidRDefault="00F94464" w:rsidP="00F94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6"/>
    <w:p w14:paraId="118A446C" w14:textId="28C07A12" w:rsidR="00F94464" w:rsidRDefault="00F94464" w:rsidP="00F944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B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Pr="00F32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  co najmniej dwa wielofunkcyjne pomieszczenia do prowadzenia działalności wspierającej, aktywizującej i rehabilitacyjnej, między innymi w formie treningów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91C382D" w14:textId="77777777" w:rsidR="0079449F" w:rsidRDefault="0079449F" w:rsidP="00F944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FAB65" w14:textId="74071650" w:rsidR="00F94464" w:rsidRPr="000B4C85" w:rsidRDefault="0079449F" w:rsidP="00F944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</w:pPr>
      <w:bookmarkStart w:id="8" w:name="_Hlk195097734"/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s</w:t>
      </w:r>
      <w:r w:rsidR="00F94464" w:rsidRPr="000B4C8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ala terapii ruchem:</w:t>
      </w:r>
    </w:p>
    <w:p w14:paraId="570EF218" w14:textId="30FE1935" w:rsidR="00F94464" w:rsidRDefault="00F94464" w:rsidP="00794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 xml:space="preserve">ŚDS, ul. </w:t>
      </w:r>
      <w:r w:rsidRPr="0088347F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>Kościelna 6</w:t>
      </w:r>
      <w:r w:rsidR="0079449F" w:rsidRPr="0079449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,  posiada takie pomieszczenie </w:t>
      </w:r>
      <w:r w:rsidR="00794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9" w:name="_Hlk198810518"/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wyposażone w stosowne meble 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sprzęty</w:t>
      </w:r>
      <w:r w:rsidR="0079449F" w:rsidRPr="00883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End w:id="9"/>
      <w:r w:rsidR="00794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883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szafa na odzież sportową uczestników, kabina do ćwiczeń i </w:t>
      </w:r>
      <w:proofErr w:type="spellStart"/>
      <w:r w:rsidRPr="00883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zawieszeń</w:t>
      </w:r>
      <w:proofErr w:type="spellEnd"/>
      <w:r w:rsidRPr="00883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kształtki rehabilitacyjne, 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atlas, rowe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 rehabilitacyjne 4 szt.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, bieżnia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elektryczna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, drabinki, wioślarz, rotory, materac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gimnastyczny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maty gimnastyczne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, piłk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rehabilitacyjna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piłka lekarska 4 kg, 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deska do ćwiczeń mięśni brzucha, </w:t>
      </w:r>
      <w:proofErr w:type="spellStart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orbitrek</w:t>
      </w:r>
      <w:proofErr w:type="spellEnd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drobny sprzęt sportowo-rekreacyjny, m.in. hantle, skakanki, taśmy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rakiety do tenisa, piłki do siatkówki, zestaw do koszykówki, lustro do gimnastyki, sofy, radiomagnetofon, ławka gimnastyczna z równoważnią, stolik składany, podnośnik, ławka rehabilitacyjno-treningowa, stojak na akcesoria, stepy 6 szt.,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stepper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36A6998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1E095" w14:textId="2F8B96BB" w:rsidR="00F94464" w:rsidRDefault="00F94464" w:rsidP="00794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Fili ŚDS, ul. </w:t>
      </w:r>
      <w:r w:rsidRPr="008834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Szkolna 10</w:t>
      </w:r>
      <w:r w:rsidR="0079449F" w:rsidRP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9449F" w:rsidRPr="0079449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bookmarkStart w:id="10" w:name="_Hlk198810627"/>
      <w:r w:rsidR="0079449F" w:rsidRPr="0079449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posiada takie pomieszczenie</w:t>
      </w:r>
      <w:r w:rsidR="0079449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jest wyposażone w stosowne meble 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sprzęty</w:t>
      </w:r>
      <w:bookmarkEnd w:id="10"/>
      <w:r w:rsidR="0079449F" w:rsidRPr="00883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94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Pr="0088347F">
        <w:rPr>
          <w:rFonts w:ascii="Times New Roman" w:eastAsia="Times New Roman" w:hAnsi="Times New Roman" w:cs="Times New Roman"/>
          <w:sz w:val="24"/>
          <w:szCs w:val="24"/>
          <w:lang w:eastAsia="pl-PL"/>
        </w:rPr>
        <w:t>biurko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siedzisko do podnoszenia, kołyska do mięśni brzucha  2 szt., podnośnik jezdny,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orbitrek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stacjonarny stół rehabilitacyjny, platforma wibracyjna, 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kabina UGUL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drabinką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osprzęt pełny do kabiny UGUL z drabinką, rower treningowy 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szt., wioślarz, stojak na piłki, stojak na akcesoria, bieżnia, kształtka 2szt., wieża atlas do ćwiczeń, maszyna do mięśni brzucha, suwnica na nogi, 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pionizator</w:t>
      </w:r>
      <w:proofErr w:type="spellEnd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, bieżnia, wioślarz, atlas, piłki, hantle.</w:t>
      </w:r>
    </w:p>
    <w:p w14:paraId="49F1916A" w14:textId="22D84B06" w:rsidR="00F94464" w:rsidRDefault="00F94464" w:rsidP="000F7B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sali terapii ruchem prowadzone są zajęcia kinezyterapeutyczne, podczas których 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wykonują ćwiczenia dostosowane do ich indywidualnych potrzeb, możliwości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88347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9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347F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problemów zdrowotnych.</w:t>
      </w:r>
    </w:p>
    <w:p w14:paraId="4EFC2390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ABD5A" w14:textId="77777777" w:rsidR="00EF5E30" w:rsidRDefault="00EF5E30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FDD7A" w14:textId="77777777" w:rsidR="00EF5E30" w:rsidRPr="00F32A6B" w:rsidRDefault="00EF5E30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D2AC6" w14:textId="7B17DBFA" w:rsidR="00F94464" w:rsidRPr="00163779" w:rsidRDefault="0079449F" w:rsidP="00F944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</w:t>
      </w:r>
      <w:r w:rsidR="00F94464" w:rsidRPr="00163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racownia gospodarstwa-domowego oraz pracownia kulinarna wraz z jadalnią</w:t>
      </w:r>
      <w:r w:rsidR="00EF5E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="00F94464" w:rsidRPr="001637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2F2E894C" w14:textId="678437C4" w:rsidR="00F94464" w:rsidRPr="00F32A6B" w:rsidRDefault="00F94464" w:rsidP="00A67D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ŚDS, ul. Kościelna 6</w:t>
      </w:r>
      <w:r w:rsidR="00A67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="00A67D62" w:rsidRPr="0079449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posiada takie pomieszczenie</w:t>
      </w:r>
      <w:r w:rsidR="00A67D6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jest wyposażone w meble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nw. sprzęty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sprzęt AGD taki, jak: toster, </w:t>
      </w:r>
      <w:proofErr w:type="spellStart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gofrownica</w:t>
      </w:r>
      <w:proofErr w:type="spellEnd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szt., 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malakser, elektryczna maszynka do mięsa, szatkownica do warzyw oraz 2 płyty gazowe, dwa piekarniki elektryczne , lodówka, </w:t>
      </w:r>
      <w:proofErr w:type="spellStart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wyparzarka</w:t>
      </w:r>
      <w:proofErr w:type="spellEnd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naczyń, naczynia, meble kuchenne, stół, krzesła, meble z wyspą na środku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potrzebne</w:t>
      </w:r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przygotowania ciekawych i różnorodnych zajęć kulinarnych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ekspres do kawy, podgrzewacze, radiomagnetofon, kuchenka mikrofalowa, opiekacz 2 szt., sandwich. kociołek elektryczny, czajnik, mikser ręczny,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warnik do wody termosy stołowe, rolety zewnętrzne.</w:t>
      </w:r>
    </w:p>
    <w:p w14:paraId="2755EC92" w14:textId="0493E8CA" w:rsidR="00F94464" w:rsidRDefault="00F94464" w:rsidP="00A67D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Filia ŚDS, ul. Szkolna 10</w:t>
      </w:r>
      <w:r w:rsidR="00A67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="00A67D62" w:rsidRPr="0079449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posiada takie pomieszczenie</w:t>
      </w:r>
      <w:r w:rsidR="00A67D6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jest wyposażone w meble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nw. sprzęty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1" w:name="_Hlk195097232"/>
      <w:r w:rsidRPr="00F32A6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płyta indukcyjna, piekarnik, kuchenka mikrofalowa, czajnik, lodówka, zmywarka + podstawa, meble kuchenne, wyspa z dwoma hakerami, stół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krzesłami, maszynka do mięsa,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gofrownica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mikser, ekspres ciśnieniowy, opiekacz,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toster, zestaw naczyń oraz narzędzi potrzebnych do przygotowania posiłku.</w:t>
      </w:r>
    </w:p>
    <w:p w14:paraId="26616D37" w14:textId="77777777" w:rsidR="00F94464" w:rsidRPr="00F32A6B" w:rsidRDefault="00F94464" w:rsidP="00A67D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79819" w14:textId="5D5F050C" w:rsidR="00F94464" w:rsidRDefault="00A67D62" w:rsidP="00A67D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relacji Kierującej jednostką oraz wypowiedzi uczestników wynika, iż w ww. </w:t>
      </w:r>
      <w:r w:rsidR="00F94464" w:rsidRPr="000B4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pracowniach uczestnicy uczą się przygotowywania prostych, ciepłych posiłków – wypiekają ciasta, robią sałatki,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jednogarnkowe, </w:t>
      </w:r>
      <w:r w:rsidR="00F94464" w:rsidRPr="000B4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zapiekanki oraz przygotowują poczęstunki </w:t>
      </w:r>
      <w:r w:rsidR="00EF5E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94464" w:rsidRPr="000B4C85">
        <w:rPr>
          <w:rFonts w:ascii="Times New Roman" w:eastAsia="Times New Roman" w:hAnsi="Times New Roman" w:cs="Times New Roman"/>
          <w:sz w:val="24"/>
          <w:szCs w:val="24"/>
          <w:lang w:eastAsia="pl-PL"/>
        </w:rPr>
        <w:t>na różne imprezy okolicznościowe.</w:t>
      </w:r>
      <w:r w:rsidR="00F94464" w:rsidRPr="000B4C85">
        <w:t xml:space="preserve"> </w:t>
      </w:r>
      <w:r w:rsidR="00F94464" w:rsidRPr="000B4C85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te stanowią element treningu umiejętności samoobsługi, zaradności życiowej oraz funkcjonowania w codziennym życiu.</w:t>
      </w:r>
    </w:p>
    <w:p w14:paraId="7282A4A3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AA09D" w14:textId="77777777" w:rsidR="00283327" w:rsidRPr="0012009A" w:rsidRDefault="00283327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8"/>
    <w:bookmarkEnd w:id="11"/>
    <w:p w14:paraId="3A4E73CB" w14:textId="116A890B" w:rsidR="00F94464" w:rsidRPr="00283327" w:rsidRDefault="00F94464" w:rsidP="002833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7D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c)  pokój do indywidualnego poradnictwa psychologicznego, socjalnego, pedagogicznego, logopedycznego, pełniący ponadto funkcję pokoju wyciszenia </w:t>
      </w:r>
      <w:r w:rsidRPr="00A67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czym w domach, </w:t>
      </w:r>
      <w:r w:rsidR="00A67D62" w:rsidRPr="00A67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67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których uczestnikami są osoby ze spektrum autyzmu w liczbie przekraczającej 3 osoby, pokój wyciszeń stanowi odrębne pomieszczenie,</w:t>
      </w:r>
    </w:p>
    <w:p w14:paraId="6EBD00AB" w14:textId="5DD391F6" w:rsidR="00F94464" w:rsidRDefault="00F94464" w:rsidP="00FA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ŚDS, ul. 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Kościelna 6</w:t>
      </w:r>
      <w:r w:rsidR="00A67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="00A67D62" w:rsidRP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dwa odrębne pomieszczenia, w tym zakresie.</w:t>
      </w:r>
      <w:bookmarkStart w:id="12" w:name="_Hlk195616190"/>
      <w:r w:rsidR="00A67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A67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67D62" w:rsidRP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kój do indywidualnego poradnictwa psychologicznego,</w:t>
      </w:r>
      <w:r w:rsidRPr="000B4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4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socjalnego, pedagogicznego, logopedycznego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oddzielnie położony pokój wyciszeń. Obydwa</w:t>
      </w:r>
      <w:r w:rsidR="000F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pokoje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wyposażone 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meble uławiające prowadzenie zajęć (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kanapę, półki na książki, biurko, krzesło, krzesło biurowe, tablet, notebook, regał, kanapę, szafę, pomoce dydaktyczne, testy psychologiczne, pomoce dydaktyczne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CF9CBA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BC681C" w14:textId="66287733" w:rsidR="00F94464" w:rsidRDefault="00F94464" w:rsidP="00FA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Filia ŚDS, ul. 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Szkolna 10-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7D62" w:rsidRP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dwa odrębne pomieszczenia, w tym zakresie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pokój </w:t>
      </w:r>
      <w:r w:rsidR="00A67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indywidualnego poradnictwa psychologicznego</w:t>
      </w:r>
      <w:r w:rsidRPr="000B4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4C85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socjalnego, pedagogicznego,</w:t>
      </w:r>
      <w:r w:rsid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4C85"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logopedycznego</w:t>
      </w:r>
      <w:r w:rsid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>. Wyposażenie to m.in.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krzesło 2 szt., biurko, regały, notebook, tablet, pomoce dydaktyczne, programy multimedialne, wspomaganie rozwoju, regał 2 szt., laminator. Ponadto w Fili ŚDS- znajduje się pokój wyciszeń- wyposażony w sofę, regał, biurko, dwa komputery, stolik.</w:t>
      </w:r>
    </w:p>
    <w:p w14:paraId="0CF2BA2A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2"/>
    <w:p w14:paraId="56DC9561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00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d)  wydzielone pomieszczenie kuchenne z niezbędnymi urządzeniami i sprzętem gospodarstwa domowego, pełniące funkcję pracowni kulinarnej </w:t>
      </w:r>
    </w:p>
    <w:p w14:paraId="675B85F3" w14:textId="77777777" w:rsidR="00F94464" w:rsidRPr="0012009A" w:rsidRDefault="00F94464" w:rsidP="00F944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2EA1B4" w14:textId="1D79CB01" w:rsidR="00F94464" w:rsidRPr="001E2AB0" w:rsidRDefault="00F94464" w:rsidP="00FA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194997655"/>
      <w:r w:rsidRPr="001E2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Środowiskowym Domu Samopomocy przy ul. Kościelnej 6, </w:t>
      </w:r>
      <w:r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parterze </w:t>
      </w:r>
      <w:r w:rsidR="00FA6C63"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obiektu </w:t>
      </w:r>
      <w:r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 </w:t>
      </w:r>
      <w:r w:rsidR="00FA6C63"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pracownia gospodarstwa domowego połączona z jadalnią.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Przestrzeń ta została w pełni wyposażona w sprzęt niezbędny do prowadzenia urozmaiconych zajęć kulinarnych, wspierających rozwój samodzielności uczestników.</w:t>
      </w:r>
    </w:p>
    <w:p w14:paraId="40FE5BD8" w14:textId="77777777" w:rsidR="00F94464" w:rsidRPr="001E2AB0" w:rsidRDefault="00F94464" w:rsidP="00FA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wyposażenie pracowni składają się m.in.: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4" w:name="_Hlk195616351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sprzęty AGD, takie jak: toster, </w:t>
      </w:r>
      <w:proofErr w:type="spellStart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gofrownica</w:t>
      </w:r>
      <w:proofErr w:type="spellEnd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, malakser, elektryczna maszynka do mięsa oraz szatkownica do warzyw,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dwie płyty gazowe, dwa piekarniki elektryczne, lodówka i </w:t>
      </w:r>
      <w:proofErr w:type="spellStart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wyparzarka</w:t>
      </w:r>
      <w:proofErr w:type="spellEnd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naczyń,</w:t>
      </w:r>
      <w:r w:rsidRPr="00FB4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zlewozmywak dwukomorowy, wyspa kuchenna, w której zainstalowane są gniazda elektryczne,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okap,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zestawy naczyń, meble kuchenne, stolik, krzesła oraz liczne drobne akcesoria kuchenne.</w:t>
      </w:r>
    </w:p>
    <w:bookmarkEnd w:id="14"/>
    <w:p w14:paraId="7916450F" w14:textId="18936DA6" w:rsidR="00F94464" w:rsidRPr="001E2AB0" w:rsidRDefault="00FA6C63" w:rsidP="00FA6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prowadzonych obserwacji wynika, iż b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ogate wyposażeni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 umożliwia prowadzenie ciekawych zajęć, w trakcie których uczestnicy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nabywają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możliwość na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ucz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przygotowywania posiłków i rozwija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przydat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nych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7B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w codziennym życiu.</w:t>
      </w:r>
    </w:p>
    <w:p w14:paraId="66643740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DA8742F" w14:textId="52CEA991" w:rsidR="00F94464" w:rsidRPr="001E2AB0" w:rsidRDefault="00FA6C63" w:rsidP="00FA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Filii ŚDS</w:t>
      </w:r>
      <w:r w:rsidRPr="00FA6C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1E2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racownia kulinarna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znajduje 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się na I piętrze budynku przy ul. Szkolnej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4464"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94464"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ołączona jest z jadalnią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tzw. b</w:t>
      </w:r>
      <w:r w:rsidR="00F94464"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>rudownikiem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(pomieszczenie techniczne)</w:t>
      </w:r>
      <w:r w:rsidR="00F94464" w:rsidRP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</w:t>
      </w:r>
      <w:r w:rsidR="00F94464"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wyposażone w funkcjonalne urządzenia kuchenne, które umożliwiają uczestnikom samodzielne przygotowywanie posiłków w ramach zajęć kulinarnych.</w:t>
      </w:r>
    </w:p>
    <w:p w14:paraId="327DF210" w14:textId="77777777" w:rsidR="00F94464" w:rsidRPr="001E2AB0" w:rsidRDefault="00F94464" w:rsidP="00FA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wyposażenie pracowni składają się m.in.: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5" w:name="_Hlk195616401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płyta indukcyjna</w:t>
      </w:r>
      <w:bookmarkEnd w:id="15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, piekarnik, kuchenka mikrofalowa, czajnik, lodówka i zmywarka z podstawą,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meble kuchenne, wyspa kuchenna z dwoma </w:t>
      </w:r>
      <w:proofErr w:type="spellStart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hokerami</w:t>
      </w:r>
      <w:proofErr w:type="spellEnd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stół z krzesłami,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maszynka do mięsa, </w:t>
      </w:r>
      <w:proofErr w:type="spellStart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gofrownica</w:t>
      </w:r>
      <w:proofErr w:type="spellEnd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mikser, ekspres ciśnieniowy, opiekacz, </w:t>
      </w:r>
      <w:proofErr w:type="spellStart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blender</w:t>
      </w:r>
      <w:proofErr w:type="spellEnd"/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toster, pełny zestaw naczyń oraz drobne narzędzia kuchenne niezbędne do codziennego gotowania.</w:t>
      </w:r>
    </w:p>
    <w:p w14:paraId="24BC1220" w14:textId="4182B97A" w:rsidR="00F94464" w:rsidRDefault="00F94464" w:rsidP="00FA6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Pracownia ta stwarza</w:t>
      </w:r>
      <w:r w:rsidR="00FA6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dobre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do nauki przygotowywania posiłków oraz realizacji treningu kulinarnego i samodzielności.</w:t>
      </w:r>
    </w:p>
    <w:p w14:paraId="5E1025F2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5A48D" w14:textId="77777777" w:rsidR="00CC2673" w:rsidRDefault="00CC2673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3"/>
    <w:p w14:paraId="2C8CAA54" w14:textId="77777777" w:rsidR="00F94464" w:rsidRDefault="00F94464" w:rsidP="00F944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E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EF5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1200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jadalnia mogąca ponadto pełnić funkcję klubu lub sali aktywizacji i terapii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00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zajęciowej lub pomieszczenia do terapii ruchowej</w:t>
      </w: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F2432" w14:textId="6AE246A1" w:rsidR="00F94464" w:rsidRDefault="00F94464" w:rsidP="00246DA8">
      <w:p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Jadalnie w obiektach przy ul. Kościelnej 6 oraz Szkolnej 10 stanowią wydzielone pomieszczenia, które są 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 </w:t>
      </w:r>
      <w:r w:rsidRPr="001E2AB0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pracowni kulinarnej oraz gospodarstwa domowego.</w:t>
      </w:r>
      <w:r w:rsidRPr="001E2A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Uczestnicy mają możliwość korzystania z tych przestrzeni zarówno </w:t>
      </w:r>
      <w:r w:rsidR="000F7B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E2A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spożywania posiłków, jak i do realizacji różnorodnych zajęć kulinarnych oraz nauki praktycznych umiejętności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-wyposażenie: stół, krzesła.</w:t>
      </w:r>
    </w:p>
    <w:p w14:paraId="61CC572C" w14:textId="77777777" w:rsidR="00F94464" w:rsidRDefault="00F94464" w:rsidP="00F94464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50AFA4" w14:textId="77777777" w:rsidR="008D3B44" w:rsidRDefault="008D3B44" w:rsidP="00F94464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6CFAAD" w14:textId="77777777" w:rsidR="008D3B44" w:rsidRPr="005003B6" w:rsidRDefault="008D3B44" w:rsidP="00F94464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73917FC" w14:textId="77777777" w:rsidR="00F94464" w:rsidRPr="000426A6" w:rsidRDefault="00F94464" w:rsidP="00F944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2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f)  łazienka wyposażona w natrysk lub wannę </w:t>
      </w:r>
    </w:p>
    <w:p w14:paraId="645A190E" w14:textId="26CA2666" w:rsidR="00F94464" w:rsidRDefault="00F94464" w:rsidP="00246D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ŚDS, ul. </w:t>
      </w:r>
      <w:r w:rsidRPr="00DE7D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Kościelna 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</w:t>
      </w:r>
      <w:r w:rsidR="00246D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obiektu znajdują się trzy łazienki wyposażone w wann</w:t>
      </w:r>
      <w:r w:rsidR="00246D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i natrysk</w:t>
      </w:r>
      <w:r w:rsidR="00246D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tym: na</w:t>
      </w:r>
      <w:r w:rsidRPr="00042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parterze znajduje się pomieszczenie zwane pracownią hydromasażu posiada wannę z hydromasażem, uchwyty dla niepełnosprawnych, cztery umywalki, pojemnik na mydło, pojemnik na płyn do dezynfekcji, suszarkę, kosze na brudną bieliznę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pralkę. Pomieszczenie to służy również do prowadzenie treningu nauki higieny oraz treningu umiejętności praktycznych.</w:t>
      </w:r>
    </w:p>
    <w:p w14:paraId="6F800753" w14:textId="77777777" w:rsidR="00F94464" w:rsidRDefault="00F94464" w:rsidP="00246D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piętro- łazienka dla kobiet: natrysk z zamontowanym krzesełkiem, umywalka, uchwyty, kompakt WC, podajniki na mydło oraz płyn do dezynfekcji, podajnik na ręczniki,</w:t>
      </w:r>
    </w:p>
    <w:p w14:paraId="1DA5E1CE" w14:textId="77777777" w:rsidR="00F94464" w:rsidRDefault="00F94464" w:rsidP="00246D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piętro- łazienka dla mężczyzn: natrysk, umywalka, kompakt WC, podajniki na mydło oraz płyn do dezynfekcji, uchwyty, podajnik na ręczniki.</w:t>
      </w:r>
    </w:p>
    <w:p w14:paraId="7FD46FFA" w14:textId="77777777" w:rsidR="00F94464" w:rsidRPr="000426A6" w:rsidRDefault="00F94464" w:rsidP="00246D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B13B29" w14:textId="05BC79B7" w:rsidR="00F94464" w:rsidRDefault="00F94464" w:rsidP="00246DA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FB4DE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Filia ŚDS, ul. Szkolna 10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obiektu znajduje się dwie łazienki wyposażone </w:t>
      </w:r>
      <w:r w:rsidR="000F7B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wannę i natrysk, w tym:  I piętro- wanna, uchwyty, umywalka, kompakt WC, podajniki 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mydło i płyn do dezynfekcji, podajnik na ręczniki,</w:t>
      </w:r>
    </w:p>
    <w:p w14:paraId="7037A04F" w14:textId="2A961243" w:rsidR="00F94464" w:rsidRDefault="00F94464" w:rsidP="00246DA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Poddasze</w:t>
      </w:r>
      <w:r w:rsidR="000F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natrysk, uchwyty, kompakt WC, </w:t>
      </w:r>
      <w:r w:rsidRPr="00651364">
        <w:rPr>
          <w:rFonts w:ascii="Times New Roman" w:eastAsia="Times New Roman" w:hAnsi="Times New Roman" w:cs="Times New Roman"/>
          <w:sz w:val="24"/>
          <w:szCs w:val="24"/>
          <w:lang w:eastAsia="pl-PL"/>
        </w:rPr>
        <w:t>podajniki na mydło i płyn do dezynfekcji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podajnik na ręczniki, kozetka.</w:t>
      </w:r>
    </w:p>
    <w:p w14:paraId="210DDFD3" w14:textId="77777777" w:rsidR="00F94464" w:rsidRPr="00057EEC" w:rsidRDefault="00F94464" w:rsidP="00F9446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07580" w14:textId="77777777" w:rsidR="00F94464" w:rsidRDefault="00F94464" w:rsidP="00F944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2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g)  co najmniej dwie toalety, osobno dla kobiet i mężczyzn (zalecana jest jedna toaleta dla nie więcej niż 10 uczestników) oraz toaleta dla personelu </w:t>
      </w:r>
    </w:p>
    <w:p w14:paraId="25B86CCB" w14:textId="6DE6711B" w:rsidR="00F94464" w:rsidRPr="00DE7D53" w:rsidRDefault="00F94464" w:rsidP="00F944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ŚDS, ul. 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Kościelna 6</w:t>
      </w:r>
      <w:r w:rsidR="00246D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246D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posiada 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cztery toalet</w:t>
      </w:r>
      <w:r w:rsidR="00246D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y, w tym  położne :</w:t>
      </w:r>
    </w:p>
    <w:p w14:paraId="2F32718D" w14:textId="30665730" w:rsidR="00F94464" w:rsidRDefault="00F94464" w:rsidP="002833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parter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umywalka, kompakt WC, podajnik ręczników, uchwyty, pojemnik na mydło i płyn do dezynfekcji,</w:t>
      </w:r>
    </w:p>
    <w:p w14:paraId="3D3B04D7" w14:textId="5A475155" w:rsidR="00F94464" w:rsidRDefault="00F94464" w:rsidP="002833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pięt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dwie toalety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jedna dla mężczyzn</w:t>
      </w:r>
      <w:r w:rsidR="000F7B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druga dla kobiet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>one m.in.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uchwyty, umywalkę, natrysk, kompakty WC, podajniki na papier, ręczniki, płyny 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dezynfekcji oraz mydło, lustra uchylne,</w:t>
      </w:r>
    </w:p>
    <w:p w14:paraId="1C35850C" w14:textId="746BAD9A" w:rsidR="00F94464" w:rsidRDefault="00F94464" w:rsidP="002833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poddasz</w:t>
      </w:r>
      <w:r w:rsidR="00246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i wyposażone 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toaleta dla personelu- wyposażenie: umywalka, kompakt WC, podajniki na papier, ręczniki, mydło, płyn do dezynfekcji, lustro.</w:t>
      </w:r>
    </w:p>
    <w:p w14:paraId="4C3DE823" w14:textId="77777777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F6B31" w14:textId="0E148AED" w:rsidR="00F94464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Filia, ul. 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Szkolna 10</w:t>
      </w:r>
      <w:r w:rsidR="002833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–</w:t>
      </w:r>
      <w:r w:rsidR="00283327"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2833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posiada</w:t>
      </w:r>
      <w:r w:rsidRPr="00DE7D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sześć toalet</w:t>
      </w:r>
      <w:r w:rsidR="002833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w tym  położne : </w:t>
      </w:r>
    </w:p>
    <w:p w14:paraId="4AC026E5" w14:textId="77777777" w:rsidR="00F94464" w:rsidRPr="00DE7D53" w:rsidRDefault="00F94464" w:rsidP="00F9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8A0EED7" w14:textId="74DCA841" w:rsidR="00F94464" w:rsidRPr="00283327" w:rsidRDefault="00F94464" w:rsidP="002833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83327"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>I piętr</w:t>
      </w:r>
      <w:r w:rsidR="00283327"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0F78B2A" w14:textId="7D2588DF" w:rsidR="00F94464" w:rsidRPr="00283327" w:rsidRDefault="00F94464" w:rsidP="00283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27">
        <w:rPr>
          <w:rFonts w:ascii="Times New Roman" w:hAnsi="Times New Roman" w:cs="Times New Roman"/>
          <w:sz w:val="24"/>
          <w:szCs w:val="24"/>
        </w:rPr>
        <w:t>toaleta dla personelu</w:t>
      </w:r>
      <w:r w:rsidR="00283327">
        <w:rPr>
          <w:rFonts w:ascii="Times New Roman" w:hAnsi="Times New Roman" w:cs="Times New Roman"/>
          <w:sz w:val="24"/>
          <w:szCs w:val="24"/>
        </w:rPr>
        <w:t xml:space="preserve"> - </w:t>
      </w:r>
      <w:r w:rsidRPr="00283327">
        <w:rPr>
          <w:rFonts w:ascii="Times New Roman" w:hAnsi="Times New Roman" w:cs="Times New Roman"/>
          <w:sz w:val="24"/>
          <w:szCs w:val="24"/>
        </w:rPr>
        <w:t>wyposażenie</w:t>
      </w:r>
      <w:r w:rsidR="00283327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283327">
        <w:rPr>
          <w:rFonts w:ascii="Times New Roman" w:hAnsi="Times New Roman" w:cs="Times New Roman"/>
          <w:sz w:val="24"/>
          <w:szCs w:val="24"/>
        </w:rPr>
        <w:t>: kompakt WC, umywalka, podajniki na papier, ręczniki, mydło, płyn do dezynfekcji, lustro,</w:t>
      </w:r>
    </w:p>
    <w:p w14:paraId="13A2BB07" w14:textId="180909BE" w:rsidR="00F94464" w:rsidRPr="00283327" w:rsidRDefault="00F94464" w:rsidP="00283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27">
        <w:rPr>
          <w:rFonts w:ascii="Times New Roman" w:hAnsi="Times New Roman" w:cs="Times New Roman"/>
          <w:sz w:val="24"/>
          <w:szCs w:val="24"/>
        </w:rPr>
        <w:t>toaleta dla niepełnosprawnych</w:t>
      </w:r>
      <w:r w:rsidR="00283327">
        <w:rPr>
          <w:rFonts w:ascii="Times New Roman" w:hAnsi="Times New Roman" w:cs="Times New Roman"/>
          <w:sz w:val="24"/>
          <w:szCs w:val="24"/>
        </w:rPr>
        <w:t xml:space="preserve"> –</w:t>
      </w:r>
      <w:r w:rsidRPr="00283327">
        <w:rPr>
          <w:rFonts w:ascii="Times New Roman" w:hAnsi="Times New Roman" w:cs="Times New Roman"/>
          <w:sz w:val="24"/>
          <w:szCs w:val="24"/>
        </w:rPr>
        <w:t xml:space="preserve"> wyposażenie</w:t>
      </w:r>
      <w:r w:rsidR="00283327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283327">
        <w:rPr>
          <w:rFonts w:ascii="Times New Roman" w:hAnsi="Times New Roman" w:cs="Times New Roman"/>
          <w:sz w:val="24"/>
          <w:szCs w:val="24"/>
        </w:rPr>
        <w:t>: wanna, kompakt WC, uchwyty, umywalka, podajniki na papier, ręczniki, mydło, płyn do dezynfekcji, lustro uchylne,</w:t>
      </w:r>
    </w:p>
    <w:p w14:paraId="64EDBD2E" w14:textId="7BDB6326" w:rsidR="00F94464" w:rsidRPr="00283327" w:rsidRDefault="00F94464" w:rsidP="00283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27">
        <w:rPr>
          <w:rFonts w:ascii="Times New Roman" w:hAnsi="Times New Roman" w:cs="Times New Roman"/>
          <w:sz w:val="24"/>
          <w:szCs w:val="24"/>
        </w:rPr>
        <w:t>toaleta dla kobiet</w:t>
      </w:r>
      <w:r w:rsidR="00283327">
        <w:rPr>
          <w:rFonts w:ascii="Times New Roman" w:hAnsi="Times New Roman" w:cs="Times New Roman"/>
          <w:sz w:val="24"/>
          <w:szCs w:val="24"/>
        </w:rPr>
        <w:t xml:space="preserve"> – </w:t>
      </w:r>
      <w:r w:rsidRPr="00283327">
        <w:rPr>
          <w:rFonts w:ascii="Times New Roman" w:hAnsi="Times New Roman" w:cs="Times New Roman"/>
          <w:sz w:val="24"/>
          <w:szCs w:val="24"/>
        </w:rPr>
        <w:t>wyposażenie</w:t>
      </w:r>
      <w:r w:rsidR="00283327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283327">
        <w:rPr>
          <w:rFonts w:ascii="Times New Roman" w:hAnsi="Times New Roman" w:cs="Times New Roman"/>
          <w:sz w:val="24"/>
          <w:szCs w:val="24"/>
        </w:rPr>
        <w:t>: lustro, kompakt WC, uchwyty, umywalka, podajniki na papier, ręczniki, mydło, płyn do dezynfekcji.</w:t>
      </w:r>
    </w:p>
    <w:p w14:paraId="0F7F6C0D" w14:textId="057DCCC9" w:rsidR="00F94464" w:rsidRPr="00283327" w:rsidRDefault="00F94464" w:rsidP="002833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83327"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>poddasz</w:t>
      </w:r>
      <w:r w:rsidR="00283327"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8332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660D623" w14:textId="4ACA90F7" w:rsidR="00F94464" w:rsidRPr="00283327" w:rsidRDefault="00F94464" w:rsidP="00283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27">
        <w:rPr>
          <w:rFonts w:ascii="Times New Roman" w:hAnsi="Times New Roman" w:cs="Times New Roman"/>
          <w:sz w:val="24"/>
          <w:szCs w:val="24"/>
        </w:rPr>
        <w:t>toaleta dla osób niepełnosprawnych</w:t>
      </w:r>
      <w:r w:rsidR="00283327" w:rsidRPr="00283327">
        <w:rPr>
          <w:rFonts w:ascii="Times New Roman" w:hAnsi="Times New Roman" w:cs="Times New Roman"/>
          <w:sz w:val="24"/>
          <w:szCs w:val="24"/>
        </w:rPr>
        <w:t xml:space="preserve"> –</w:t>
      </w:r>
      <w:r w:rsidRPr="00283327">
        <w:rPr>
          <w:rFonts w:ascii="Times New Roman" w:hAnsi="Times New Roman" w:cs="Times New Roman"/>
          <w:sz w:val="24"/>
          <w:szCs w:val="24"/>
        </w:rPr>
        <w:t xml:space="preserve"> wyposażenie</w:t>
      </w:r>
      <w:r w:rsidR="00283327" w:rsidRPr="00283327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283327">
        <w:rPr>
          <w:rFonts w:ascii="Times New Roman" w:hAnsi="Times New Roman" w:cs="Times New Roman"/>
          <w:sz w:val="24"/>
          <w:szCs w:val="24"/>
        </w:rPr>
        <w:t>: natrysk, lustro uchylne, kompakt WC, umywalka, uchwyty, podajniki na papier, ręczniki, mydło, płyn do dezynfekcji, lustro uchylne,</w:t>
      </w:r>
    </w:p>
    <w:p w14:paraId="6C03C505" w14:textId="33B9158B" w:rsidR="00F94464" w:rsidRPr="00283327" w:rsidRDefault="00F94464" w:rsidP="00283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27">
        <w:rPr>
          <w:rFonts w:ascii="Times New Roman" w:hAnsi="Times New Roman" w:cs="Times New Roman"/>
          <w:sz w:val="24"/>
          <w:szCs w:val="24"/>
        </w:rPr>
        <w:t>toaleta dla mężczyzn</w:t>
      </w:r>
      <w:r w:rsidR="00283327" w:rsidRPr="00283327">
        <w:rPr>
          <w:rFonts w:ascii="Times New Roman" w:hAnsi="Times New Roman" w:cs="Times New Roman"/>
          <w:sz w:val="24"/>
          <w:szCs w:val="24"/>
        </w:rPr>
        <w:t xml:space="preserve"> </w:t>
      </w:r>
      <w:r w:rsidRPr="00283327">
        <w:rPr>
          <w:rFonts w:ascii="Times New Roman" w:hAnsi="Times New Roman" w:cs="Times New Roman"/>
          <w:sz w:val="24"/>
          <w:szCs w:val="24"/>
        </w:rPr>
        <w:t>- wyposażenie</w:t>
      </w:r>
      <w:r w:rsidR="00283327" w:rsidRPr="00283327">
        <w:rPr>
          <w:rFonts w:ascii="Times New Roman" w:hAnsi="Times New Roman" w:cs="Times New Roman"/>
          <w:sz w:val="24"/>
          <w:szCs w:val="24"/>
        </w:rPr>
        <w:t xml:space="preserve"> stanowi</w:t>
      </w:r>
      <w:r w:rsidRPr="00283327">
        <w:rPr>
          <w:rFonts w:ascii="Times New Roman" w:hAnsi="Times New Roman" w:cs="Times New Roman"/>
          <w:sz w:val="24"/>
          <w:szCs w:val="24"/>
        </w:rPr>
        <w:t>: umywalka, kompakt WC, podajniki na papier, ręczniki, mydło, płyn do dezynfekcji, lustro,</w:t>
      </w:r>
    </w:p>
    <w:p w14:paraId="67AA3585" w14:textId="23383D15" w:rsidR="00F94464" w:rsidRPr="00283327" w:rsidRDefault="00F94464" w:rsidP="00283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27">
        <w:rPr>
          <w:rFonts w:ascii="Times New Roman" w:hAnsi="Times New Roman" w:cs="Times New Roman"/>
          <w:sz w:val="24"/>
          <w:szCs w:val="24"/>
        </w:rPr>
        <w:t>toaleta ogólna z przeznaczeniem do prowadzenia treningów</w:t>
      </w:r>
      <w:r w:rsidR="00283327" w:rsidRPr="00283327">
        <w:rPr>
          <w:rFonts w:ascii="Times New Roman" w:hAnsi="Times New Roman" w:cs="Times New Roman"/>
          <w:sz w:val="24"/>
          <w:szCs w:val="24"/>
        </w:rPr>
        <w:t xml:space="preserve"> –</w:t>
      </w:r>
      <w:r w:rsidRPr="00283327">
        <w:rPr>
          <w:rFonts w:ascii="Times New Roman" w:hAnsi="Times New Roman" w:cs="Times New Roman"/>
          <w:sz w:val="24"/>
          <w:szCs w:val="24"/>
        </w:rPr>
        <w:t xml:space="preserve"> wyposażenie</w:t>
      </w:r>
      <w:r w:rsidR="00283327" w:rsidRPr="00283327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283327">
        <w:rPr>
          <w:rFonts w:ascii="Times New Roman" w:hAnsi="Times New Roman" w:cs="Times New Roman"/>
          <w:sz w:val="24"/>
          <w:szCs w:val="24"/>
        </w:rPr>
        <w:t>: trzy umywalki, pralka, kompakt WC, podajniki na papier, ręczniki, mydło, płyn do dezynfekcji, lustro, suszarka do ubrań.</w:t>
      </w:r>
    </w:p>
    <w:p w14:paraId="79BFC943" w14:textId="3FB175BE" w:rsidR="00136B36" w:rsidRPr="006A566C" w:rsidRDefault="00136B36" w:rsidP="00136B3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4D991563" w14:textId="7FB24033" w:rsidR="00136B36" w:rsidRDefault="00136B36" w:rsidP="00136B3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27">
        <w:rPr>
          <w:rFonts w:ascii="Times New Roman" w:eastAsia="Calibri" w:hAnsi="Times New Roman" w:cs="Times New Roman"/>
          <w:sz w:val="24"/>
          <w:szCs w:val="24"/>
        </w:rPr>
        <w:t>Biorąc pod uwagę</w:t>
      </w:r>
      <w:r w:rsidR="00283327" w:rsidRPr="00283327">
        <w:rPr>
          <w:rFonts w:ascii="Times New Roman" w:eastAsia="Calibri" w:hAnsi="Times New Roman" w:cs="Times New Roman"/>
          <w:sz w:val="24"/>
          <w:szCs w:val="24"/>
        </w:rPr>
        <w:t xml:space="preserve"> powyższe</w:t>
      </w:r>
      <w:r w:rsidRPr="00283327">
        <w:rPr>
          <w:rFonts w:ascii="Times New Roman" w:eastAsia="Calibri" w:hAnsi="Times New Roman" w:cs="Times New Roman"/>
          <w:sz w:val="24"/>
          <w:szCs w:val="24"/>
        </w:rPr>
        <w:t xml:space="preserve">, pomieszczenia </w:t>
      </w:r>
      <w:r w:rsidR="008D3B4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2345AE">
        <w:rPr>
          <w:rFonts w:ascii="Times New Roman" w:eastAsia="Calibri" w:hAnsi="Times New Roman" w:cs="Times New Roman"/>
          <w:sz w:val="24"/>
          <w:szCs w:val="24"/>
        </w:rPr>
        <w:t>obydwu</w:t>
      </w:r>
      <w:r w:rsidR="008D3B44">
        <w:rPr>
          <w:rFonts w:ascii="Times New Roman" w:eastAsia="Calibri" w:hAnsi="Times New Roman" w:cs="Times New Roman"/>
          <w:sz w:val="24"/>
          <w:szCs w:val="24"/>
        </w:rPr>
        <w:t xml:space="preserve"> lokalizacjach </w:t>
      </w:r>
      <w:r w:rsidRPr="00283327">
        <w:rPr>
          <w:rFonts w:ascii="Times New Roman" w:eastAsia="Calibri" w:hAnsi="Times New Roman" w:cs="Times New Roman"/>
          <w:sz w:val="24"/>
          <w:szCs w:val="24"/>
        </w:rPr>
        <w:t xml:space="preserve">wraz </w:t>
      </w:r>
      <w:r w:rsidR="002345AE">
        <w:rPr>
          <w:rFonts w:ascii="Times New Roman" w:eastAsia="Calibri" w:hAnsi="Times New Roman" w:cs="Times New Roman"/>
          <w:sz w:val="24"/>
          <w:szCs w:val="24"/>
        </w:rPr>
        <w:br/>
      </w:r>
      <w:r w:rsidRPr="00283327">
        <w:rPr>
          <w:rFonts w:ascii="Times New Roman" w:eastAsia="Calibri" w:hAnsi="Times New Roman" w:cs="Times New Roman"/>
          <w:sz w:val="24"/>
          <w:szCs w:val="24"/>
        </w:rPr>
        <w:t xml:space="preserve">z wyposażeniem spełniały wymagany </w:t>
      </w:r>
      <w:r w:rsidR="00283327" w:rsidRPr="00283327">
        <w:rPr>
          <w:rFonts w:ascii="Times New Roman" w:eastAsia="Calibri" w:hAnsi="Times New Roman" w:cs="Times New Roman"/>
          <w:sz w:val="24"/>
          <w:szCs w:val="24"/>
        </w:rPr>
        <w:t xml:space="preserve">przepisami prawa </w:t>
      </w:r>
      <w:r w:rsidRPr="00283327">
        <w:rPr>
          <w:rFonts w:ascii="Times New Roman" w:eastAsia="Calibri" w:hAnsi="Times New Roman" w:cs="Times New Roman"/>
          <w:sz w:val="24"/>
          <w:szCs w:val="24"/>
        </w:rPr>
        <w:t>standard</w:t>
      </w:r>
      <w:r w:rsidR="00283327" w:rsidRPr="00283327">
        <w:rPr>
          <w:rFonts w:ascii="Times New Roman" w:eastAsia="Calibri" w:hAnsi="Times New Roman" w:cs="Times New Roman"/>
          <w:sz w:val="24"/>
          <w:szCs w:val="24"/>
        </w:rPr>
        <w:t xml:space="preserve">. Jest to </w:t>
      </w:r>
      <w:r w:rsidRPr="00283327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2345AE">
        <w:rPr>
          <w:rFonts w:ascii="Times New Roman" w:eastAsia="Calibri" w:hAnsi="Times New Roman" w:cs="Times New Roman"/>
          <w:sz w:val="24"/>
          <w:szCs w:val="24"/>
        </w:rPr>
        <w:br/>
      </w:r>
      <w:r w:rsidRPr="00283327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283327" w:rsidRPr="00283327">
        <w:rPr>
          <w:rFonts w:ascii="Times New Roman" w:eastAsia="Calibri" w:hAnsi="Times New Roman" w:cs="Times New Roman"/>
          <w:sz w:val="24"/>
          <w:szCs w:val="24"/>
        </w:rPr>
        <w:t xml:space="preserve">zapisami </w:t>
      </w:r>
      <w:r w:rsidRPr="00283327">
        <w:rPr>
          <w:rFonts w:ascii="Times New Roman" w:eastAsia="Calibri" w:hAnsi="Times New Roman" w:cs="Times New Roman"/>
          <w:sz w:val="24"/>
          <w:szCs w:val="24"/>
        </w:rPr>
        <w:t xml:space="preserve">§ 18 pkt 5 </w:t>
      </w:r>
      <w:r w:rsidR="002345AE">
        <w:rPr>
          <w:rFonts w:ascii="Times New Roman" w:eastAsia="Calibri" w:hAnsi="Times New Roman" w:cs="Times New Roman"/>
          <w:sz w:val="24"/>
          <w:szCs w:val="24"/>
        </w:rPr>
        <w:t xml:space="preserve"> ww. </w:t>
      </w:r>
      <w:r w:rsidRPr="00283327">
        <w:rPr>
          <w:rFonts w:ascii="Times New Roman" w:eastAsia="Calibri" w:hAnsi="Times New Roman" w:cs="Times New Roman"/>
          <w:sz w:val="24"/>
          <w:szCs w:val="24"/>
        </w:rPr>
        <w:t>rozporządzenia w sprawie środowiskowych domów samopomocy</w:t>
      </w:r>
      <w:r w:rsidR="002345A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204B4F" w14:textId="601FAF65" w:rsidR="002345AE" w:rsidRPr="002345AE" w:rsidRDefault="002345AE" w:rsidP="002345A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5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Standard usług w domu uważa się za spełniony, jeżeli obiekt, w którym usługi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2345AE">
        <w:rPr>
          <w:rFonts w:ascii="Times New Roman" w:eastAsia="Calibri" w:hAnsi="Times New Roman" w:cs="Times New Roman"/>
          <w:sz w:val="24"/>
          <w:szCs w:val="24"/>
        </w:rPr>
        <w:t>są świadczone, spełnia następujące warunki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(…) </w:t>
      </w:r>
      <w:r w:rsidRPr="002345AE">
        <w:rPr>
          <w:rFonts w:ascii="Times New Roman" w:eastAsia="Calibri" w:hAnsi="Times New Roman" w:cs="Times New Roman"/>
          <w:sz w:val="24"/>
          <w:szCs w:val="24"/>
        </w:rPr>
        <w:t>znajdują się w nim pomieszczenia wyposażone w meble i sprzęty niezbędne do prowadzonych w nich zajęć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7D76B" w14:textId="77777777" w:rsidR="002345AE" w:rsidRPr="00283327" w:rsidRDefault="002345AE" w:rsidP="002345A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64F29" w14:textId="19943D23" w:rsidR="00136B36" w:rsidRPr="002345AE" w:rsidRDefault="00136B36" w:rsidP="00136B36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33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</w:t>
      </w:r>
      <w:r w:rsidRPr="002345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345AE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str.2</w:t>
      </w:r>
      <w:r w:rsidR="002345AE" w:rsidRPr="002345AE">
        <w:rPr>
          <w:rFonts w:ascii="Times New Roman" w:eastAsia="Times New Roman" w:hAnsi="Times New Roman" w:cs="Times New Roman"/>
          <w:i/>
          <w:sz w:val="24"/>
          <w:szCs w:val="24"/>
        </w:rPr>
        <w:t>7-3</w:t>
      </w:r>
      <w:r w:rsidR="002345A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2345A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772BDE8" w14:textId="77777777" w:rsidR="00F07759" w:rsidRPr="00136B36" w:rsidRDefault="00F07759" w:rsidP="00E3342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66FB06" w14:textId="26E6E2CA" w:rsidR="00136B36" w:rsidRPr="00283327" w:rsidRDefault="000F7B15" w:rsidP="00283327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Kontrolowany ośrodek wsparcia - obydwu lokalizacjach został </w:t>
      </w:r>
      <w:r w:rsidR="00136B36" w:rsidRPr="002833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wyposażony 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136B36" w:rsidRPr="002833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 sprzęty odpowiednie do realizacji zadań wspierająco-aktywizujących</w:t>
      </w:r>
      <w:r w:rsidR="00FF0AC9" w:rsidRPr="002833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45A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136B36" w:rsidRPr="00283327">
        <w:rPr>
          <w:rFonts w:ascii="Times New Roman" w:eastAsia="Calibri" w:hAnsi="Times New Roman" w:cs="Times New Roman"/>
          <w:iCs/>
          <w:sz w:val="24"/>
          <w:szCs w:val="24"/>
        </w:rPr>
        <w:t xml:space="preserve">zgodnie z </w:t>
      </w:r>
      <w:r w:rsidR="00FF0AC9" w:rsidRPr="00283327">
        <w:rPr>
          <w:rFonts w:ascii="Times New Roman" w:eastAsia="Calibri" w:hAnsi="Times New Roman" w:cs="Times New Roman"/>
          <w:iCs/>
          <w:sz w:val="24"/>
          <w:szCs w:val="24"/>
        </w:rPr>
        <w:t xml:space="preserve">treścią </w:t>
      </w:r>
      <w:r w:rsidR="00B7174C" w:rsidRPr="00283327">
        <w:rPr>
          <w:rFonts w:ascii="Times New Roman" w:eastAsia="Calibri" w:hAnsi="Times New Roman" w:cs="Times New Roman"/>
          <w:iCs/>
          <w:sz w:val="24"/>
          <w:szCs w:val="24"/>
        </w:rPr>
        <w:t xml:space="preserve">zapisów zawartych </w:t>
      </w:r>
      <w:r w:rsidR="00136B36" w:rsidRPr="00283327">
        <w:rPr>
          <w:rFonts w:ascii="Times New Roman" w:eastAsia="Calibri" w:hAnsi="Times New Roman" w:cs="Times New Roman"/>
          <w:iCs/>
          <w:sz w:val="24"/>
          <w:szCs w:val="24"/>
        </w:rPr>
        <w:t>§ 18, pkt 6 rozporządzenia  w sprawie środowiskowych domów samopomocy</w:t>
      </w:r>
      <w:r w:rsidR="00136B36" w:rsidRPr="002833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w tym:</w:t>
      </w:r>
    </w:p>
    <w:p w14:paraId="6E8BE05E" w14:textId="5E1F79FE" w:rsidR="00B7174C" w:rsidRPr="00283327" w:rsidRDefault="00B7174C" w:rsidP="00283327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color w:val="333333"/>
          <w:sz w:val="24"/>
          <w:szCs w:val="24"/>
        </w:rPr>
      </w:pPr>
      <w:r w:rsidRPr="00283327">
        <w:rPr>
          <w:color w:val="333333"/>
          <w:sz w:val="24"/>
          <w:szCs w:val="24"/>
        </w:rPr>
        <w:t>sprzęt do treningu samoobsługi i zaradności życiowej, w  tym pralkę automatyczną, żelazko, deskę do prasowania, suszarkę do włosów i inne sprzęty w zależności od rodzaju prowadzonej terapii, a także sprzęt sportowo-rekreacyjny,</w:t>
      </w:r>
    </w:p>
    <w:p w14:paraId="3D808CE5" w14:textId="40D0E1F3" w:rsidR="00B7174C" w:rsidRPr="00283327" w:rsidRDefault="00B7174C" w:rsidP="00283327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color w:val="333333"/>
          <w:sz w:val="24"/>
          <w:szCs w:val="24"/>
        </w:rPr>
      </w:pPr>
      <w:r w:rsidRPr="00283327">
        <w:rPr>
          <w:color w:val="333333"/>
          <w:sz w:val="24"/>
          <w:szCs w:val="24"/>
        </w:rPr>
        <w:t>sprzęt komputerowy i muzyczny, tv-audio-video.</w:t>
      </w:r>
    </w:p>
    <w:p w14:paraId="3C564BC6" w14:textId="41C33B5A" w:rsidR="00136B36" w:rsidRPr="00283327" w:rsidRDefault="00B72047" w:rsidP="0028332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Szczegółowy wykaz tych sprzętów został zawarty w dokumentacji przygotowanej przez Kierującą jednostką. </w:t>
      </w:r>
    </w:p>
    <w:p w14:paraId="55A5C8F7" w14:textId="150B2573" w:rsidR="00136B36" w:rsidRPr="00283327" w:rsidRDefault="00136B36" w:rsidP="00283327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6" w:name="_Hlk160896924"/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str.3</w:t>
      </w:r>
      <w:r w:rsidR="002345AE">
        <w:rPr>
          <w:rFonts w:ascii="Times New Roman" w:eastAsia="Times New Roman" w:hAnsi="Times New Roman" w:cs="Times New Roman"/>
          <w:i/>
          <w:sz w:val="24"/>
          <w:szCs w:val="24"/>
        </w:rPr>
        <w:t>2-33</w:t>
      </w:r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16"/>
    </w:p>
    <w:p w14:paraId="34EA0449" w14:textId="77777777" w:rsidR="00985AD7" w:rsidRDefault="00985AD7" w:rsidP="002833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533882" w14:textId="77777777" w:rsidR="00B72047" w:rsidRPr="00136B36" w:rsidRDefault="00B72047" w:rsidP="00136B3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A3A66D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Usługi świadczone w ramach indywidualnych lub zespołowych treningów samoobsługi  i treningów umiejętności społecznych.</w:t>
      </w:r>
    </w:p>
    <w:p w14:paraId="273486CE" w14:textId="77777777" w:rsidR="00136B36" w:rsidRPr="00136B36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ACAAF" w14:textId="0778E228" w:rsidR="008738DC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Na podstawie </w:t>
      </w:r>
      <w:r w:rsidR="0087554B">
        <w:rPr>
          <w:rFonts w:ascii="Times New Roman" w:eastAsia="Times New Roman" w:hAnsi="Times New Roman" w:cs="Times New Roman"/>
          <w:sz w:val="24"/>
          <w:szCs w:val="24"/>
        </w:rPr>
        <w:t xml:space="preserve">analizy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dokumentacji prowadzonej przez Dom </w:t>
      </w:r>
      <w:r w:rsidR="0087554B">
        <w:rPr>
          <w:rFonts w:ascii="Times New Roman" w:eastAsia="Times New Roman" w:hAnsi="Times New Roman" w:cs="Times New Roman"/>
          <w:sz w:val="24"/>
          <w:szCs w:val="24"/>
        </w:rPr>
        <w:t xml:space="preserve">w jego obydwu lokalizacjach,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stwierdzono, że w okresie objętym kontrolą placówka realizowała działania wspierająco-aktywizujące</w:t>
      </w:r>
      <w:r w:rsidR="0087554B">
        <w:rPr>
          <w:rFonts w:ascii="Times New Roman" w:eastAsia="Times New Roman" w:hAnsi="Times New Roman" w:cs="Times New Roman"/>
          <w:sz w:val="24"/>
          <w:szCs w:val="24"/>
        </w:rPr>
        <w:t xml:space="preserve">. Zajęcia były prowadzone w </w:t>
      </w:r>
      <w:r w:rsidR="0087554B" w:rsidRPr="008755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ramach indywidualnych </w:t>
      </w:r>
      <w:r w:rsidR="0087554B" w:rsidRPr="008755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zespołowych treningów samoobsługi i treningów umiejętności społecznych.</w:t>
      </w:r>
      <w:r w:rsidR="002D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Podopieczni ŚDS</w:t>
      </w:r>
      <w:r w:rsidR="00875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D2867" w:rsidRPr="002D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mieli możliwość uczestnictwa m.in.</w:t>
      </w:r>
      <w:r w:rsidR="002D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2D2867" w:rsidRPr="002D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2D28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875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7554B" w:rsidRPr="00875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A5B0DCD" w14:textId="675B6E2B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 xml:space="preserve">trening funkcjonowania w codziennym życiu, </w:t>
      </w:r>
    </w:p>
    <w:p w14:paraId="322D30CA" w14:textId="399E5C49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 xml:space="preserve">trening umiejętności interpersonalnych i rozwiązywania problemów, </w:t>
      </w:r>
    </w:p>
    <w:p w14:paraId="6F505164" w14:textId="3298D1F1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 xml:space="preserve">trening umiejętności spędzania czasu wolnego, </w:t>
      </w:r>
    </w:p>
    <w:p w14:paraId="774F4C61" w14:textId="77777777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>poradnictwo psychologiczne;</w:t>
      </w:r>
    </w:p>
    <w:p w14:paraId="38322A89" w14:textId="77777777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>pomoc w załatwianiu spraw urzędowych;</w:t>
      </w:r>
    </w:p>
    <w:p w14:paraId="7796A900" w14:textId="2BBADCE6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 xml:space="preserve">pomoc w dostępie do niezbędnych świadczeń zdrowotnych, </w:t>
      </w:r>
    </w:p>
    <w:p w14:paraId="69DE6008" w14:textId="3AB92EEF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 xml:space="preserve">niezbędną opiekę, </w:t>
      </w:r>
    </w:p>
    <w:p w14:paraId="1316F6A4" w14:textId="6D4A5652" w:rsidR="0088654F" w:rsidRP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lastRenderedPageBreak/>
        <w:t>8)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 xml:space="preserve">terapię ruchową, </w:t>
      </w:r>
    </w:p>
    <w:p w14:paraId="0D51BCEC" w14:textId="040A13FC" w:rsidR="0088654F" w:rsidRDefault="0088654F" w:rsidP="008865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ab/>
        <w:t>inne formy postępowania przygotowujące do uczestnictwa w warsztatach terapii zajęci</w:t>
      </w:r>
      <w:r>
        <w:rPr>
          <w:rFonts w:ascii="Times New Roman" w:eastAsia="Times New Roman" w:hAnsi="Times New Roman" w:cs="Times New Roman"/>
          <w:sz w:val="24"/>
          <w:szCs w:val="24"/>
        </w:rPr>
        <w:t>owej lub podjęcia zatrudnienia.</w:t>
      </w:r>
    </w:p>
    <w:p w14:paraId="5F727529" w14:textId="77777777" w:rsidR="002D2867" w:rsidRDefault="00A7063C" w:rsidP="003415C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099C96" w14:textId="14FAAAD9" w:rsidR="00A7063C" w:rsidRPr="0082516D" w:rsidRDefault="0088654F" w:rsidP="00E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654F">
        <w:rPr>
          <w:rFonts w:ascii="Times New Roman" w:eastAsia="Times New Roman" w:hAnsi="Times New Roman" w:cs="Times New Roman"/>
          <w:sz w:val="24"/>
          <w:szCs w:val="24"/>
        </w:rPr>
        <w:t xml:space="preserve">Prowadzone </w:t>
      </w:r>
      <w:r w:rsidR="0082516D">
        <w:rPr>
          <w:rFonts w:ascii="Times New Roman" w:eastAsia="Times New Roman" w:hAnsi="Times New Roman" w:cs="Times New Roman"/>
          <w:sz w:val="24"/>
          <w:szCs w:val="24"/>
        </w:rPr>
        <w:t xml:space="preserve">treningi i 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 xml:space="preserve">zajęcia były dostosowywane </w:t>
      </w:r>
      <w:r w:rsidR="00283327">
        <w:rPr>
          <w:rFonts w:ascii="Times New Roman" w:eastAsia="Times New Roman" w:hAnsi="Times New Roman" w:cs="Times New Roman"/>
          <w:sz w:val="24"/>
          <w:szCs w:val="24"/>
        </w:rPr>
        <w:t xml:space="preserve">na bieżąco 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 xml:space="preserve">do potrzeb i możliwości poszczególnych jego uczestników. </w:t>
      </w:r>
      <w:r w:rsidR="000F7B15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EE0DF9">
        <w:rPr>
          <w:rFonts w:ascii="Times New Roman" w:eastAsia="Times New Roman" w:hAnsi="Times New Roman" w:cs="Times New Roman"/>
          <w:bCs/>
          <w:sz w:val="24"/>
          <w:szCs w:val="24"/>
        </w:rPr>
        <w:t xml:space="preserve">racownicy </w:t>
      </w:r>
      <w:r w:rsidR="0082516D" w:rsidRPr="00136B36">
        <w:rPr>
          <w:rFonts w:ascii="Times New Roman" w:eastAsia="Times New Roman" w:hAnsi="Times New Roman" w:cs="Times New Roman"/>
          <w:bCs/>
          <w:sz w:val="24"/>
          <w:szCs w:val="24"/>
        </w:rPr>
        <w:t>uzależni</w:t>
      </w:r>
      <w:r w:rsidR="000F7B15">
        <w:rPr>
          <w:rFonts w:ascii="Times New Roman" w:eastAsia="Times New Roman" w:hAnsi="Times New Roman" w:cs="Times New Roman"/>
          <w:bCs/>
          <w:sz w:val="24"/>
          <w:szCs w:val="24"/>
        </w:rPr>
        <w:t>ali z</w:t>
      </w:r>
      <w:r w:rsidR="000F7B15" w:rsidRPr="00136B36">
        <w:rPr>
          <w:rFonts w:ascii="Times New Roman" w:eastAsia="Times New Roman" w:hAnsi="Times New Roman" w:cs="Times New Roman"/>
          <w:bCs/>
          <w:sz w:val="24"/>
          <w:szCs w:val="24"/>
        </w:rPr>
        <w:t>astosowan</w:t>
      </w:r>
      <w:r w:rsidR="000F7B1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0F7B15" w:rsidRPr="00136B36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</w:t>
      </w:r>
      <w:r w:rsidR="000F7B15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="000F7B15" w:rsidRPr="00136B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7B15">
        <w:rPr>
          <w:rFonts w:ascii="Times New Roman" w:eastAsia="Times New Roman" w:hAnsi="Times New Roman" w:cs="Times New Roman"/>
          <w:bCs/>
          <w:sz w:val="24"/>
          <w:szCs w:val="24"/>
        </w:rPr>
        <w:t xml:space="preserve">działań  </w:t>
      </w:r>
      <w:r w:rsidR="000F7B1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82516D" w:rsidRPr="00136B36">
        <w:rPr>
          <w:rFonts w:ascii="Times New Roman" w:eastAsia="Times New Roman" w:hAnsi="Times New Roman" w:cs="Times New Roman"/>
          <w:bCs/>
          <w:sz w:val="24"/>
          <w:szCs w:val="24"/>
        </w:rPr>
        <w:t xml:space="preserve">od </w:t>
      </w:r>
      <w:r w:rsidR="0082516D">
        <w:rPr>
          <w:rFonts w:ascii="Times New Roman" w:eastAsia="Times New Roman" w:hAnsi="Times New Roman" w:cs="Times New Roman"/>
          <w:bCs/>
          <w:sz w:val="24"/>
          <w:szCs w:val="24"/>
        </w:rPr>
        <w:t xml:space="preserve">stanu zdrowia </w:t>
      </w:r>
      <w:r w:rsidR="0082516D" w:rsidRPr="00136B36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zaburzeń zachowania uczestnika</w:t>
      </w:r>
      <w:r w:rsidR="0082516D">
        <w:rPr>
          <w:rFonts w:ascii="Times New Roman" w:eastAsia="Times New Roman" w:hAnsi="Times New Roman" w:cs="Times New Roman"/>
          <w:bCs/>
          <w:sz w:val="24"/>
          <w:szCs w:val="24"/>
        </w:rPr>
        <w:t xml:space="preserve"> w danym czasie</w:t>
      </w:r>
      <w:r w:rsidR="0082516D" w:rsidRPr="00136B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251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7B15">
        <w:rPr>
          <w:rFonts w:ascii="Times New Roman" w:eastAsia="Times New Roman" w:hAnsi="Times New Roman" w:cs="Times New Roman"/>
          <w:sz w:val="24"/>
          <w:szCs w:val="24"/>
        </w:rPr>
        <w:t xml:space="preserve">Analiza wybranych materiałów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wykazała, że jeśli 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>ktoś z pracowników jednostki nie mógł p</w:t>
      </w:r>
      <w:r w:rsidR="0082516D">
        <w:rPr>
          <w:rFonts w:ascii="Times New Roman" w:eastAsia="Times New Roman" w:hAnsi="Times New Roman" w:cs="Times New Roman"/>
          <w:sz w:val="24"/>
          <w:szCs w:val="24"/>
        </w:rPr>
        <w:t>rowadzi</w:t>
      </w:r>
      <w:r w:rsidR="00A7063C">
        <w:rPr>
          <w:rFonts w:ascii="Times New Roman" w:eastAsia="Times New Roman" w:hAnsi="Times New Roman" w:cs="Times New Roman"/>
          <w:sz w:val="24"/>
          <w:szCs w:val="24"/>
        </w:rPr>
        <w:t xml:space="preserve">ć zaplanowanych działań, </w:t>
      </w:r>
      <w:r w:rsidRPr="0088654F">
        <w:rPr>
          <w:rFonts w:ascii="Times New Roman" w:eastAsia="Times New Roman" w:hAnsi="Times New Roman" w:cs="Times New Roman"/>
          <w:sz w:val="24"/>
          <w:szCs w:val="24"/>
        </w:rPr>
        <w:t>był zas</w:t>
      </w:r>
      <w:r w:rsidR="000F7B15">
        <w:rPr>
          <w:rFonts w:ascii="Times New Roman" w:eastAsia="Times New Roman" w:hAnsi="Times New Roman" w:cs="Times New Roman"/>
          <w:sz w:val="24"/>
          <w:szCs w:val="24"/>
        </w:rPr>
        <w:t>tępowany przez inną zatrudnioną</w:t>
      </w:r>
      <w:r w:rsidR="000F7B15" w:rsidRPr="000F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B15">
        <w:rPr>
          <w:rFonts w:ascii="Times New Roman" w:eastAsia="Times New Roman" w:hAnsi="Times New Roman" w:cs="Times New Roman"/>
          <w:sz w:val="24"/>
          <w:szCs w:val="24"/>
        </w:rPr>
        <w:t>osobę</w:t>
      </w:r>
      <w:r w:rsidR="00A706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4AAF13" w14:textId="05318445" w:rsidR="003415CE" w:rsidRDefault="003415CE" w:rsidP="008251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Należy dodać, że w</w:t>
      </w:r>
      <w:r w:rsidRPr="00136B36">
        <w:rPr>
          <w:rFonts w:ascii="Times New Roman" w:eastAsia="Calibri" w:hAnsi="Times New Roman" w:cs="Times New Roman"/>
          <w:color w:val="000000"/>
          <w:sz w:val="24"/>
          <w:szCs w:val="24"/>
        </w:rPr>
        <w:t>szyscy u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c</w:t>
      </w:r>
      <w:r w:rsidR="0082516D">
        <w:rPr>
          <w:rFonts w:ascii="Times New Roman" w:eastAsia="Times New Roman" w:hAnsi="Times New Roman" w:cs="Times New Roman"/>
          <w:sz w:val="24"/>
          <w:szCs w:val="24"/>
        </w:rPr>
        <w:t xml:space="preserve">zestnicy kontrolowanego ŚDS </w:t>
      </w:r>
      <w:r w:rsidR="00EE0DF9">
        <w:rPr>
          <w:rFonts w:ascii="Times New Roman" w:eastAsia="Times New Roman" w:hAnsi="Times New Roman" w:cs="Times New Roman"/>
          <w:sz w:val="24"/>
          <w:szCs w:val="24"/>
        </w:rPr>
        <w:t xml:space="preserve">, zarówno w  jednostce macierzystej jak i filii </w:t>
      </w:r>
      <w:r w:rsidR="0082516D">
        <w:rPr>
          <w:rFonts w:ascii="Times New Roman" w:eastAsia="Times New Roman" w:hAnsi="Times New Roman" w:cs="Times New Roman"/>
          <w:sz w:val="24"/>
          <w:szCs w:val="24"/>
        </w:rPr>
        <w:t>mieli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możliwość korzystać z gorącego posiłku przygotowanego </w:t>
      </w:r>
      <w:r w:rsidR="0019436E">
        <w:rPr>
          <w:rFonts w:ascii="Times New Roman" w:eastAsia="Times New Roman" w:hAnsi="Times New Roman" w:cs="Times New Roman"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w ramach </w:t>
      </w:r>
      <w:r w:rsidRPr="00136B36">
        <w:rPr>
          <w:rFonts w:ascii="Times New Roman" w:eastAsia="Calibri" w:hAnsi="Times New Roman" w:cs="Times New Roman"/>
          <w:color w:val="000000"/>
          <w:sz w:val="24"/>
          <w:szCs w:val="24"/>
        </w:rPr>
        <w:t>treningu kulinarnego, w celu wyprac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owania określonych umiejętności i nawyków. </w:t>
      </w:r>
      <w:r w:rsidRPr="00136B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290296E" w14:textId="6F791415" w:rsidR="003415CE" w:rsidRPr="007227FB" w:rsidRDefault="0082516D" w:rsidP="007227F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3415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odniesieniu do </w:t>
      </w:r>
      <w:r w:rsidR="003415CE">
        <w:rPr>
          <w:rFonts w:ascii="Times New Roman" w:eastAsia="Times New Roman" w:hAnsi="Times New Roman" w:cs="Times New Roman"/>
          <w:sz w:val="24"/>
          <w:szCs w:val="24"/>
        </w:rPr>
        <w:t>innych form</w:t>
      </w:r>
      <w:r w:rsidR="003415CE" w:rsidRPr="0088654F">
        <w:rPr>
          <w:rFonts w:ascii="Times New Roman" w:eastAsia="Times New Roman" w:hAnsi="Times New Roman" w:cs="Times New Roman"/>
          <w:sz w:val="24"/>
          <w:szCs w:val="24"/>
        </w:rPr>
        <w:t xml:space="preserve"> postępowania przygotowujące</w:t>
      </w:r>
      <w:r w:rsidR="003415CE">
        <w:rPr>
          <w:rFonts w:ascii="Times New Roman" w:eastAsia="Times New Roman" w:hAnsi="Times New Roman" w:cs="Times New Roman"/>
          <w:sz w:val="24"/>
          <w:szCs w:val="24"/>
        </w:rPr>
        <w:t>go</w:t>
      </w:r>
      <w:r w:rsidR="003415CE" w:rsidRPr="0088654F">
        <w:rPr>
          <w:rFonts w:ascii="Times New Roman" w:eastAsia="Times New Roman" w:hAnsi="Times New Roman" w:cs="Times New Roman"/>
          <w:sz w:val="24"/>
          <w:szCs w:val="24"/>
        </w:rPr>
        <w:t xml:space="preserve"> do uczestnictwa </w:t>
      </w:r>
      <w:r w:rsidR="003415CE">
        <w:rPr>
          <w:rFonts w:ascii="Times New Roman" w:eastAsia="Times New Roman" w:hAnsi="Times New Roman" w:cs="Times New Roman"/>
          <w:sz w:val="24"/>
          <w:szCs w:val="24"/>
        </w:rPr>
        <w:br/>
      </w:r>
      <w:r w:rsidR="003415CE" w:rsidRPr="0088654F">
        <w:rPr>
          <w:rFonts w:ascii="Times New Roman" w:eastAsia="Times New Roman" w:hAnsi="Times New Roman" w:cs="Times New Roman"/>
          <w:sz w:val="24"/>
          <w:szCs w:val="24"/>
        </w:rPr>
        <w:t>w warsztatach terapii zajęci</w:t>
      </w:r>
      <w:r w:rsidR="003415CE">
        <w:rPr>
          <w:rFonts w:ascii="Times New Roman" w:eastAsia="Times New Roman" w:hAnsi="Times New Roman" w:cs="Times New Roman"/>
          <w:sz w:val="24"/>
          <w:szCs w:val="24"/>
        </w:rPr>
        <w:t>owej lub podjęcia zatrudnienia</w:t>
      </w:r>
      <w:r w:rsidR="00537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5373BC">
        <w:rPr>
          <w:rFonts w:ascii="Times New Roman" w:eastAsia="Times New Roman" w:hAnsi="Times New Roman" w:cs="Times New Roman"/>
          <w:sz w:val="24"/>
          <w:szCs w:val="24"/>
        </w:rPr>
        <w:t>uczestników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41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36E">
        <w:rPr>
          <w:rFonts w:ascii="Times New Roman" w:eastAsia="Times New Roman" w:hAnsi="Times New Roman" w:cs="Times New Roman"/>
          <w:sz w:val="24"/>
          <w:szCs w:val="24"/>
        </w:rPr>
        <w:br/>
      </w:r>
      <w:r w:rsidR="003415CE">
        <w:rPr>
          <w:rFonts w:ascii="Times New Roman" w:eastAsia="Times New Roman" w:hAnsi="Times New Roman" w:cs="Times New Roman"/>
          <w:sz w:val="24"/>
          <w:szCs w:val="24"/>
        </w:rPr>
        <w:t xml:space="preserve">należy stwierdzić, że </w:t>
      </w:r>
      <w:r w:rsidR="002D2867">
        <w:rPr>
          <w:rFonts w:ascii="Times New Roman" w:eastAsia="Times New Roman" w:hAnsi="Times New Roman" w:cs="Times New Roman"/>
          <w:sz w:val="24"/>
          <w:szCs w:val="24"/>
        </w:rPr>
        <w:t xml:space="preserve">podopieczni ŚDS </w:t>
      </w:r>
      <w:r w:rsidR="0019436E">
        <w:rPr>
          <w:rFonts w:ascii="Times New Roman" w:eastAsia="Times New Roman" w:hAnsi="Times New Roman" w:cs="Times New Roman"/>
          <w:sz w:val="24"/>
          <w:szCs w:val="24"/>
        </w:rPr>
        <w:t xml:space="preserve">i jego filii </w:t>
      </w:r>
      <w:r w:rsidR="002D2867">
        <w:rPr>
          <w:rFonts w:ascii="Times New Roman" w:eastAsia="Times New Roman" w:hAnsi="Times New Roman" w:cs="Times New Roman"/>
          <w:sz w:val="24"/>
          <w:szCs w:val="24"/>
        </w:rPr>
        <w:t xml:space="preserve">mieli możliwość uczestniczyć m.in. </w:t>
      </w:r>
      <w:r w:rsidR="000F7B15">
        <w:rPr>
          <w:rFonts w:ascii="Times New Roman" w:eastAsia="Times New Roman" w:hAnsi="Times New Roman" w:cs="Times New Roman"/>
          <w:sz w:val="24"/>
          <w:szCs w:val="24"/>
        </w:rPr>
        <w:br/>
      </w:r>
      <w:r w:rsidR="002D2867">
        <w:rPr>
          <w:rFonts w:ascii="Times New Roman" w:eastAsia="Times New Roman" w:hAnsi="Times New Roman" w:cs="Times New Roman"/>
          <w:sz w:val="24"/>
          <w:szCs w:val="24"/>
        </w:rPr>
        <w:t>w stażach organizowanych przez Powiatowy Urząd Pracy w</w:t>
      </w:r>
      <w:r w:rsidR="002D2867" w:rsidRPr="002D2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867">
        <w:rPr>
          <w:rFonts w:ascii="Times New Roman" w:eastAsia="Times New Roman" w:hAnsi="Times New Roman" w:cs="Times New Roman"/>
          <w:sz w:val="24"/>
          <w:szCs w:val="24"/>
        </w:rPr>
        <w:t xml:space="preserve">Jarosławiu.  </w:t>
      </w:r>
    </w:p>
    <w:p w14:paraId="1DD7F28C" w14:textId="0B474E39" w:rsidR="007227FB" w:rsidRPr="00283327" w:rsidRDefault="007227FB" w:rsidP="007227F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4-44</w:t>
      </w:r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B742C37" w14:textId="0080A347" w:rsidR="005F1EA8" w:rsidRPr="00136B36" w:rsidRDefault="005F1EA8" w:rsidP="002D28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C96BDC" w14:textId="6CDCACE8" w:rsidR="00136B36" w:rsidRPr="007227FB" w:rsidRDefault="00136B36" w:rsidP="007227F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Zakres świadczonych usług jest zgodny z</w:t>
      </w:r>
      <w:r w:rsidR="003415CE">
        <w:rPr>
          <w:rFonts w:ascii="Times New Roman" w:eastAsia="Times New Roman" w:hAnsi="Times New Roman" w:cs="Times New Roman"/>
          <w:sz w:val="24"/>
          <w:szCs w:val="24"/>
        </w:rPr>
        <w:t xml:space="preserve"> treścią zapisów zawartych</w:t>
      </w:r>
      <w:r w:rsidR="0072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B15">
        <w:rPr>
          <w:rFonts w:ascii="Times New Roman" w:eastAsia="Times New Roman" w:hAnsi="Times New Roman" w:cs="Times New Roman"/>
          <w:sz w:val="24"/>
          <w:szCs w:val="24"/>
        </w:rPr>
        <w:br/>
        <w:t xml:space="preserve">§ 14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rozporządzenia w sprawie środowiskowych domów samopomocy</w:t>
      </w:r>
      <w:r w:rsidRPr="00136B3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DDC3EE3" w14:textId="6056579F" w:rsidR="00136B36" w:rsidRPr="0019436E" w:rsidRDefault="0019436E" w:rsidP="0019436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9436E">
        <w:rPr>
          <w:rFonts w:ascii="Times New Roman" w:eastAsia="Times New Roman" w:hAnsi="Times New Roman" w:cs="Times New Roman"/>
          <w:iCs/>
          <w:sz w:val="24"/>
          <w:szCs w:val="24"/>
        </w:rPr>
        <w:t xml:space="preserve">Ponadto, ustalono, że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="00136B36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celu zapewnienia integracji społecznej uczestni</w:t>
      </w:r>
      <w:r w:rsidR="00EF5E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ków Dom współpracuje </w:t>
      </w:r>
      <w:r w:rsidR="00136B36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szeregiem instytucji oraz osób, w tym:</w:t>
      </w:r>
    </w:p>
    <w:p w14:paraId="05658EB8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420CCE3" w14:textId="704DF05E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społecznej,</w:t>
      </w:r>
    </w:p>
    <w:p w14:paraId="1960E21B" w14:textId="68E620D0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</w:t>
      </w:r>
      <w:r w:rsidR="001943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innymi </w:t>
      </w:r>
      <w:r w:rsidR="001943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jednostkami służby zdrowia, </w:t>
      </w:r>
    </w:p>
    <w:p w14:paraId="34CEDDC8" w14:textId="47435E16" w:rsidR="00136B36" w:rsidRPr="00136B36" w:rsidRDefault="00364645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4)   powiatowym urzędem pracy w Jarosławiu, </w:t>
      </w:r>
    </w:p>
    <w:p w14:paraId="7F1F0F6E" w14:textId="5F85AA58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</w:t>
      </w:r>
      <w:r w:rsidR="00364645"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kościołami,</w:t>
      </w:r>
      <w:r w:rsidR="0082516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tym </w:t>
      </w:r>
      <w:r w:rsidR="003646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P</w:t>
      </w:r>
      <w:r w:rsidR="0082516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arafią Rzymsko-Katolicką w Pruchniku, </w:t>
      </w:r>
    </w:p>
    <w:p w14:paraId="41064E44" w14:textId="59E0C28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ośrodkami kultury i organiza</w:t>
      </w:r>
      <w:r w:rsidR="003646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cjami kulturalno </w:t>
      </w:r>
      <w:r w:rsidR="001943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="003646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rozrywkowymi jak np. </w:t>
      </w:r>
      <w:r w:rsidR="00364645" w:rsidRPr="009C25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Sportu </w:t>
      </w:r>
      <w:r w:rsidR="0036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 w:rsidR="00364645" w:rsidRPr="009C25ED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i Turystyki w Pruchniku</w:t>
      </w:r>
      <w:r w:rsidR="003646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396C8B4" w14:textId="77777777" w:rsidR="00364645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8)   placówkami oświatowymi,</w:t>
      </w:r>
      <w:r w:rsidR="0036464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jak np. ze Szkołą Podstawową nr 1 w Pruchniku,</w:t>
      </w:r>
    </w:p>
    <w:p w14:paraId="468DFBF4" w14:textId="1FD44F25" w:rsidR="00364645" w:rsidRPr="000F7B15" w:rsidRDefault="00364645" w:rsidP="00364645">
      <w:pPr>
        <w:pStyle w:val="Akapitzlist"/>
        <w:numPr>
          <w:ilvl w:val="0"/>
          <w:numId w:val="3"/>
        </w:numPr>
        <w:spacing w:line="360" w:lineRule="auto"/>
        <w:jc w:val="both"/>
        <w:rPr>
          <w:iCs/>
          <w:sz w:val="24"/>
          <w:szCs w:val="24"/>
        </w:rPr>
      </w:pPr>
      <w:r w:rsidRPr="00364645">
        <w:rPr>
          <w:iCs/>
          <w:sz w:val="24"/>
          <w:szCs w:val="24"/>
        </w:rPr>
        <w:t xml:space="preserve"> </w:t>
      </w:r>
      <w:r w:rsidR="00136B36" w:rsidRPr="00364645">
        <w:rPr>
          <w:iCs/>
          <w:sz w:val="24"/>
          <w:szCs w:val="24"/>
        </w:rPr>
        <w:t xml:space="preserve"> innymi jednostkami świadczącymi usługi dla osób niepełnosprawnych,</w:t>
      </w:r>
      <w:r>
        <w:rPr>
          <w:iCs/>
          <w:sz w:val="24"/>
          <w:szCs w:val="24"/>
        </w:rPr>
        <w:t xml:space="preserve"> </w:t>
      </w:r>
      <w:r w:rsidR="0019436E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 xml:space="preserve">jak np. </w:t>
      </w:r>
      <w:r w:rsidRPr="009C25ED">
        <w:rPr>
          <w:sz w:val="24"/>
          <w:szCs w:val="24"/>
        </w:rPr>
        <w:t xml:space="preserve">Środowiskowymi </w:t>
      </w:r>
      <w:r>
        <w:rPr>
          <w:sz w:val="24"/>
          <w:szCs w:val="24"/>
        </w:rPr>
        <w:t>d</w:t>
      </w:r>
      <w:r w:rsidRPr="009C25ED">
        <w:rPr>
          <w:sz w:val="24"/>
          <w:szCs w:val="24"/>
        </w:rPr>
        <w:t xml:space="preserve">omami </w:t>
      </w:r>
      <w:r>
        <w:rPr>
          <w:sz w:val="24"/>
          <w:szCs w:val="24"/>
        </w:rPr>
        <w:t>s</w:t>
      </w:r>
      <w:r w:rsidRPr="009C25ED">
        <w:rPr>
          <w:sz w:val="24"/>
          <w:szCs w:val="24"/>
        </w:rPr>
        <w:t>amopomocy z województwa podkarpackiego</w:t>
      </w:r>
      <w:r>
        <w:rPr>
          <w:sz w:val="24"/>
          <w:szCs w:val="24"/>
        </w:rPr>
        <w:t>,</w:t>
      </w:r>
    </w:p>
    <w:p w14:paraId="68E23C6F" w14:textId="77777777" w:rsidR="000F7B15" w:rsidRPr="000F7B15" w:rsidRDefault="000F7B15" w:rsidP="000F7B15">
      <w:pPr>
        <w:spacing w:line="360" w:lineRule="auto"/>
        <w:jc w:val="both"/>
        <w:rPr>
          <w:iCs/>
          <w:sz w:val="24"/>
          <w:szCs w:val="24"/>
        </w:rPr>
      </w:pPr>
    </w:p>
    <w:p w14:paraId="29F56C4F" w14:textId="4F0838D0" w:rsidR="00136B36" w:rsidRPr="00364645" w:rsidRDefault="00364645" w:rsidP="00364645">
      <w:pPr>
        <w:pStyle w:val="Akapitzlist"/>
        <w:numPr>
          <w:ilvl w:val="0"/>
          <w:numId w:val="3"/>
        </w:numPr>
        <w:spacing w:line="360" w:lineRule="auto"/>
        <w:jc w:val="both"/>
        <w:rPr>
          <w:iCs/>
          <w:sz w:val="24"/>
          <w:szCs w:val="24"/>
        </w:rPr>
      </w:pPr>
      <w:r w:rsidRPr="00364645">
        <w:rPr>
          <w:sz w:val="24"/>
          <w:szCs w:val="24"/>
        </w:rPr>
        <w:lastRenderedPageBreak/>
        <w:t xml:space="preserve"> </w:t>
      </w:r>
      <w:r w:rsidRPr="00364645">
        <w:rPr>
          <w:sz w:val="24"/>
          <w:szCs w:val="24"/>
          <w:shd w:val="clear" w:color="auto" w:fill="FFFFFF"/>
        </w:rPr>
        <w:t xml:space="preserve">innymi osobami lub podmiotami działającymi na rzecz integracji społecznej uczestników, jak </w:t>
      </w:r>
      <w:r w:rsidRPr="00364645">
        <w:rPr>
          <w:color w:val="333333"/>
          <w:sz w:val="24"/>
          <w:szCs w:val="24"/>
          <w:shd w:val="clear" w:color="auto" w:fill="FFFFFF"/>
        </w:rPr>
        <w:t>np.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  <w:r w:rsidRPr="00364645">
        <w:rPr>
          <w:sz w:val="24"/>
          <w:szCs w:val="24"/>
        </w:rPr>
        <w:t xml:space="preserve"> </w:t>
      </w:r>
      <w:r w:rsidRPr="009C25ED">
        <w:rPr>
          <w:sz w:val="24"/>
          <w:szCs w:val="24"/>
        </w:rPr>
        <w:t xml:space="preserve">Dzienny Dom Senior -Wigor w Pruchniku oraz Klub Senior </w:t>
      </w:r>
      <w:r w:rsidR="000F7B15">
        <w:rPr>
          <w:sz w:val="24"/>
          <w:szCs w:val="24"/>
        </w:rPr>
        <w:br/>
      </w:r>
      <w:r w:rsidRPr="009C25ED">
        <w:rPr>
          <w:sz w:val="24"/>
          <w:szCs w:val="24"/>
        </w:rPr>
        <w:t>w Hawłowicach</w:t>
      </w:r>
      <w:r>
        <w:rPr>
          <w:sz w:val="24"/>
          <w:szCs w:val="24"/>
        </w:rPr>
        <w:t xml:space="preserve">.  </w:t>
      </w:r>
    </w:p>
    <w:p w14:paraId="4748D1DD" w14:textId="2DB5DD14" w:rsidR="00136B36" w:rsidRDefault="00136B36" w:rsidP="00364645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834DF10" w14:textId="77777777" w:rsidR="00EF5E30" w:rsidRPr="00136B36" w:rsidRDefault="00EF5E30" w:rsidP="00364645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FA7E9D8" w14:textId="50335991" w:rsidR="00136B36" w:rsidRDefault="00136B36" w:rsidP="00EF5E3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</w:t>
      </w:r>
      <w:r w:rsidR="00364645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ązywana stała współpraca z rodzinami czy </w:t>
      </w:r>
      <w:r w:rsidRPr="00136B3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instytucjami  </w:t>
      </w:r>
      <w:r w:rsidR="00364645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działającymi na rzecz osób niepełnosprawnych </w:t>
      </w:r>
      <w:r w:rsidRPr="00136B3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przeciwdziała marginalizacji i alienacji osób chorych psychicznie, </w:t>
      </w:r>
      <w:r w:rsidR="00364645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z niepełnosprawnością intelektualną. </w:t>
      </w:r>
    </w:p>
    <w:p w14:paraId="5EC4776E" w14:textId="77777777" w:rsidR="0019436E" w:rsidRPr="00136B36" w:rsidRDefault="0019436E" w:rsidP="00136B36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</w:p>
    <w:p w14:paraId="77C2E625" w14:textId="6F66B24B" w:rsidR="00136B36" w:rsidRDefault="009D0FB1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Pracownicy będący członkami zespołu  wspierająco-aktywizującego</w:t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kontrolowanego ŚDS i jego filii pozostają </w:t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stałym kontakcie z opiekunami i innymi 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bliskimi </w:t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osobami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uczestników. W ciągu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</w:t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 miejsce spotkania </w:t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rodziców,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organizowane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są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wspólne wyjazdy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uczestników, ich rodzin i opiekunów. Takie formy integracji dają pozytywne rezultaty w postaci zacieśnienia więzi, a  członkowie r</w:t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odzin chętnie angażują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36B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takie inicjatywy. </w:t>
      </w:r>
    </w:p>
    <w:p w14:paraId="43BD521F" w14:textId="39B979F6" w:rsidR="00EF33D6" w:rsidRDefault="00EF33D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dokumentacji przedstawionej kontrującym wynika, iż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</w:t>
      </w:r>
      <w:r w:rsidR="0019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podtrzymywanych kontaktów społecznych i prowadzonych zajęć w </w:t>
      </w:r>
      <w:r w:rsidR="00440F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obszarze  są prowadzone tzw. zeszyty  </w:t>
      </w:r>
      <w:r w:rsidR="00440F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EF4F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4F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odnotowywane są ww. czynności. </w:t>
      </w:r>
    </w:p>
    <w:p w14:paraId="0B04221D" w14:textId="470A5E63" w:rsidR="00136B36" w:rsidRPr="00440FA0" w:rsidRDefault="00440FA0" w:rsidP="00440F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Resumując </w:t>
      </w:r>
      <w:r w:rsidR="00003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powyższe należy stwierdzić, że </w:t>
      </w:r>
      <w:r w:rsidR="00136B36" w:rsidRPr="00136B3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podejmowane działania</w:t>
      </w:r>
      <w:r w:rsidR="00136B36" w:rsidRPr="00136B36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="00136B36" w:rsidRPr="00136B3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</w:t>
      </w:r>
      <w:r w:rsidR="000F7B15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</w:r>
      <w:r w:rsidR="00136B36" w:rsidRPr="00136B3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z treścią zapisów zawartych w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>§ 21 ww. rozporządzenia w sprawie środowiskowych domów</w:t>
      </w:r>
      <w:r w:rsidR="00CC267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36B36"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samopomocy. </w:t>
      </w:r>
    </w:p>
    <w:p w14:paraId="14F90ABD" w14:textId="77777777" w:rsidR="00136B36" w:rsidRDefault="00136B36" w:rsidP="00B72047">
      <w:p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23177E96" w14:textId="77777777" w:rsidR="00440FA0" w:rsidRPr="00136B36" w:rsidRDefault="00440FA0" w:rsidP="00136B3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46672F" w14:textId="70448126" w:rsidR="00136B36" w:rsidRPr="005F1EA8" w:rsidRDefault="00136B36" w:rsidP="005F1EA8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IV. Prowadzenie dokumentacji indywidualnej i zbiorczej.</w:t>
      </w:r>
    </w:p>
    <w:p w14:paraId="36F16AD0" w14:textId="29E2AF8C" w:rsidR="00136B36" w:rsidRPr="00136B36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ab/>
        <w:t>W celu udokumentowania usług świadczonych w</w:t>
      </w:r>
      <w:r w:rsidR="000F7B15"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</w:t>
      </w:r>
      <w:r w:rsidR="00440FA0">
        <w:rPr>
          <w:rFonts w:ascii="Times New Roman" w:eastAsia="Times New Roman" w:hAnsi="Times New Roman" w:cs="Times New Roman"/>
          <w:iCs/>
          <w:sz w:val="24"/>
          <w:szCs w:val="24"/>
        </w:rPr>
        <w:t xml:space="preserve"> i jego filii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prowadzona jest dokumentacja indywidualna </w:t>
      </w:r>
      <w:r w:rsidR="00440FA0" w:rsidRPr="00136B36">
        <w:rPr>
          <w:rFonts w:ascii="Times New Roman" w:eastAsia="Times New Roman" w:hAnsi="Times New Roman" w:cs="Times New Roman"/>
          <w:iCs/>
          <w:sz w:val="24"/>
          <w:szCs w:val="24"/>
        </w:rPr>
        <w:t>uczestnik</w:t>
      </w:r>
      <w:r w:rsidR="00440FA0">
        <w:rPr>
          <w:rFonts w:ascii="Times New Roman" w:eastAsia="Times New Roman" w:hAnsi="Times New Roman" w:cs="Times New Roman"/>
          <w:iCs/>
          <w:sz w:val="24"/>
          <w:szCs w:val="24"/>
        </w:rPr>
        <w:t>ów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F7B15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>oraz dokumentacja zbiorcza. Analizie poddano wybraną losowo dokumentację indywidualną uczestni</w:t>
      </w:r>
      <w:r w:rsidR="00EF5E30">
        <w:rPr>
          <w:rFonts w:ascii="Times New Roman" w:eastAsia="Times New Roman" w:hAnsi="Times New Roman" w:cs="Times New Roman"/>
          <w:iCs/>
          <w:sz w:val="24"/>
          <w:szCs w:val="24"/>
        </w:rPr>
        <w:t xml:space="preserve">ków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9D0FB1">
        <w:rPr>
          <w:rFonts w:ascii="Times New Roman" w:eastAsia="Times New Roman" w:hAnsi="Times New Roman" w:cs="Times New Roman"/>
          <w:iCs/>
          <w:sz w:val="24"/>
          <w:szCs w:val="24"/>
        </w:rPr>
        <w:t xml:space="preserve">liczbie </w:t>
      </w:r>
      <w:r w:rsidR="00440FA0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9D0F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</w:t>
      </w:r>
      <w:r w:rsidR="00440FA0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 ul. Kościelnej 6  </w:t>
      </w:r>
      <w:r w:rsidR="000031E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440FA0">
        <w:rPr>
          <w:rFonts w:ascii="Times New Roman" w:eastAsia="Times New Roman" w:hAnsi="Times New Roman" w:cs="Times New Roman"/>
          <w:iCs/>
          <w:sz w:val="24"/>
          <w:szCs w:val="24"/>
        </w:rPr>
        <w:t xml:space="preserve">oraz 10 </w:t>
      </w:r>
      <w:r w:rsidR="00440FA0" w:rsidRPr="00136B36">
        <w:rPr>
          <w:rFonts w:ascii="Times New Roman" w:eastAsia="Times New Roman" w:hAnsi="Times New Roman" w:cs="Times New Roman"/>
          <w:iCs/>
          <w:sz w:val="24"/>
          <w:szCs w:val="24"/>
        </w:rPr>
        <w:t>teczek osób skierowanych do placówki</w:t>
      </w:r>
      <w:r w:rsidR="00440FA0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 ul. Szkolnej </w:t>
      </w:r>
      <w:r w:rsidR="00B72047">
        <w:rPr>
          <w:rFonts w:ascii="Times New Roman" w:eastAsia="Times New Roman" w:hAnsi="Times New Roman" w:cs="Times New Roman"/>
          <w:iCs/>
          <w:sz w:val="24"/>
          <w:szCs w:val="24"/>
        </w:rPr>
        <w:t>10</w:t>
      </w:r>
      <w:r w:rsidR="00440F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6B36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669B8740" w14:textId="5C5D4652" w:rsidR="00136B36" w:rsidRPr="00136B36" w:rsidRDefault="00136B36" w:rsidP="00136B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</w:t>
      </w:r>
      <w:r w:rsidR="00B72047">
        <w:rPr>
          <w:rFonts w:ascii="Times New Roman" w:eastAsia="Times New Roman" w:hAnsi="Times New Roman" w:cs="Times New Roman"/>
          <w:bCs/>
          <w:sz w:val="24"/>
          <w:szCs w:val="24"/>
        </w:rPr>
        <w:t>ów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</w:rPr>
        <w:t xml:space="preserve"> znajdowały się:</w:t>
      </w:r>
    </w:p>
    <w:p w14:paraId="77A08C58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do którego osoba jest skierowana, czasookresu na jaki osoba została skierowana do placówki,</w:t>
      </w:r>
    </w:p>
    <w:p w14:paraId="653513F6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2)  kopie orzeczenia o niepełnosprawności,</w:t>
      </w:r>
    </w:p>
    <w:p w14:paraId="404BB848" w14:textId="1C0F937F" w:rsidR="00136B36" w:rsidRPr="00136B36" w:rsidRDefault="00136B36" w:rsidP="00136B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3) indywidualny plan postępowania wspierająco-aktywizującego</w:t>
      </w:r>
      <w:r w:rsidR="009D0FB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E97BEC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lastRenderedPageBreak/>
        <w:t>4) opinie specjalistów, notatki pracowników zespołu wspierająco-aktywizującego dotyczące aktywności uczestnika, jego zachowań, motywacji do udziału w zajęciach,</w:t>
      </w:r>
    </w:p>
    <w:p w14:paraId="1F43D771" w14:textId="623DB284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5)</w:t>
      </w:r>
      <w:r w:rsidR="0072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inne dokumenty mające zastosowanie </w:t>
      </w:r>
      <w:r w:rsidR="000031EE">
        <w:rPr>
          <w:rFonts w:ascii="Times New Roman" w:eastAsia="Times New Roman" w:hAnsi="Times New Roman" w:cs="Times New Roman"/>
          <w:sz w:val="24"/>
          <w:szCs w:val="24"/>
        </w:rPr>
        <w:t xml:space="preserve">przy opracowaniu indywidulanego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planu postępowania wspierająco-aktywizującego.</w:t>
      </w:r>
    </w:p>
    <w:p w14:paraId="08ACC134" w14:textId="53B41E7C" w:rsidR="00136B36" w:rsidRDefault="00136B36" w:rsidP="00EF5E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 i inne.</w:t>
      </w:r>
      <w:r w:rsidR="009D0FB1">
        <w:rPr>
          <w:rFonts w:ascii="Times New Roman" w:eastAsia="Times New Roman" w:hAnsi="Times New Roman" w:cs="Times New Roman"/>
          <w:sz w:val="24"/>
          <w:szCs w:val="24"/>
        </w:rPr>
        <w:t xml:space="preserve"> Kontrolowany ośrodek wsparcia prowadzi dodatkowo a</w:t>
      </w:r>
      <w:r w:rsidR="00F2512D">
        <w:rPr>
          <w:rFonts w:ascii="Times New Roman" w:eastAsia="Times New Roman" w:hAnsi="Times New Roman" w:cs="Times New Roman"/>
          <w:sz w:val="24"/>
          <w:szCs w:val="24"/>
        </w:rPr>
        <w:t>utorskie opracowania  dokumentów dotyczących zaplanowanych dzia</w:t>
      </w:r>
      <w:r w:rsidR="00EF5E30">
        <w:rPr>
          <w:rFonts w:ascii="Times New Roman" w:eastAsia="Times New Roman" w:hAnsi="Times New Roman" w:cs="Times New Roman"/>
          <w:sz w:val="24"/>
          <w:szCs w:val="24"/>
        </w:rPr>
        <w:t xml:space="preserve">łań, przygotowane dla każdego </w:t>
      </w:r>
      <w:r w:rsidR="000031E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F2512D">
        <w:rPr>
          <w:rFonts w:ascii="Times New Roman" w:eastAsia="Times New Roman" w:hAnsi="Times New Roman" w:cs="Times New Roman"/>
          <w:sz w:val="24"/>
          <w:szCs w:val="24"/>
        </w:rPr>
        <w:t xml:space="preserve">uczestników oddzielnie. </w:t>
      </w:r>
      <w:r w:rsidR="00EF5E30">
        <w:rPr>
          <w:rFonts w:ascii="Times New Roman" w:eastAsia="Times New Roman" w:hAnsi="Times New Roman" w:cs="Times New Roman"/>
          <w:sz w:val="24"/>
          <w:szCs w:val="24"/>
        </w:rPr>
        <w:br/>
      </w:r>
      <w:r w:rsidR="00F2512D">
        <w:rPr>
          <w:rFonts w:ascii="Times New Roman" w:eastAsia="Times New Roman" w:hAnsi="Times New Roman" w:cs="Times New Roman"/>
          <w:sz w:val="24"/>
          <w:szCs w:val="24"/>
        </w:rPr>
        <w:t>Są to skrupulatnie prowa</w:t>
      </w:r>
      <w:r w:rsidR="00EF5E30">
        <w:rPr>
          <w:rFonts w:ascii="Times New Roman" w:eastAsia="Times New Roman" w:hAnsi="Times New Roman" w:cs="Times New Roman"/>
          <w:sz w:val="24"/>
          <w:szCs w:val="24"/>
        </w:rPr>
        <w:t xml:space="preserve">dzone indywidulane plany dnia, </w:t>
      </w:r>
      <w:r w:rsidR="00F2512D">
        <w:rPr>
          <w:rFonts w:ascii="Times New Roman" w:eastAsia="Times New Roman" w:hAnsi="Times New Roman" w:cs="Times New Roman"/>
          <w:sz w:val="24"/>
          <w:szCs w:val="24"/>
        </w:rPr>
        <w:t xml:space="preserve">które szczegółowo ujmują plany pracy. Owe plany są </w:t>
      </w:r>
      <w:r w:rsidR="008A018D">
        <w:rPr>
          <w:rFonts w:ascii="Times New Roman" w:eastAsia="Times New Roman" w:hAnsi="Times New Roman" w:cs="Times New Roman"/>
          <w:sz w:val="24"/>
          <w:szCs w:val="24"/>
        </w:rPr>
        <w:t xml:space="preserve">połączone </w:t>
      </w:r>
      <w:r w:rsidR="00EF5E30">
        <w:rPr>
          <w:rFonts w:ascii="Times New Roman" w:eastAsia="Times New Roman" w:hAnsi="Times New Roman" w:cs="Times New Roman"/>
          <w:sz w:val="24"/>
          <w:szCs w:val="24"/>
        </w:rPr>
        <w:t xml:space="preserve">ściśle z dziennikami </w:t>
      </w:r>
      <w:r w:rsidR="008A018D">
        <w:rPr>
          <w:rFonts w:ascii="Times New Roman" w:eastAsia="Times New Roman" w:hAnsi="Times New Roman" w:cs="Times New Roman"/>
          <w:sz w:val="24"/>
          <w:szCs w:val="24"/>
        </w:rPr>
        <w:t>pracy poszczególnych pracowników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 xml:space="preserve"> (dokumentacja zbiorcza)</w:t>
      </w:r>
      <w:r w:rsidR="008A018D">
        <w:rPr>
          <w:rFonts w:ascii="Times New Roman" w:eastAsia="Times New Roman" w:hAnsi="Times New Roman" w:cs="Times New Roman"/>
          <w:sz w:val="24"/>
          <w:szCs w:val="24"/>
        </w:rPr>
        <w:t xml:space="preserve">, gdzie 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>zatrudnieni</w:t>
      </w:r>
      <w:r w:rsidR="008A0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1EE">
        <w:rPr>
          <w:rFonts w:ascii="Times New Roman" w:eastAsia="Times New Roman" w:hAnsi="Times New Roman" w:cs="Times New Roman"/>
          <w:sz w:val="24"/>
          <w:szCs w:val="24"/>
        </w:rPr>
        <w:t xml:space="preserve">pracownicy </w:t>
      </w:r>
      <w:r w:rsidR="008A018D">
        <w:rPr>
          <w:rFonts w:ascii="Times New Roman" w:eastAsia="Times New Roman" w:hAnsi="Times New Roman" w:cs="Times New Roman"/>
          <w:sz w:val="24"/>
          <w:szCs w:val="24"/>
        </w:rPr>
        <w:t xml:space="preserve">odnotowują prowadzone prace </w:t>
      </w:r>
      <w:r w:rsidR="000031EE">
        <w:rPr>
          <w:rFonts w:ascii="Times New Roman" w:eastAsia="Times New Roman" w:hAnsi="Times New Roman" w:cs="Times New Roman"/>
          <w:sz w:val="24"/>
          <w:szCs w:val="24"/>
        </w:rPr>
        <w:br/>
      </w:r>
      <w:r w:rsidR="008A018D">
        <w:rPr>
          <w:rFonts w:ascii="Times New Roman" w:eastAsia="Times New Roman" w:hAnsi="Times New Roman" w:cs="Times New Roman"/>
          <w:sz w:val="24"/>
          <w:szCs w:val="24"/>
        </w:rPr>
        <w:t xml:space="preserve">z uczestnikami w każdym dniu zajęć.  </w:t>
      </w:r>
    </w:p>
    <w:p w14:paraId="3E3C349B" w14:textId="77777777" w:rsidR="00EF4F54" w:rsidRPr="00136B36" w:rsidRDefault="00EF4F54" w:rsidP="00EF4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CDF22" w14:textId="024B6AF8" w:rsidR="00775638" w:rsidRDefault="00136B36" w:rsidP="007756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</w:t>
      </w:r>
      <w:r w:rsidR="00B72047">
        <w:rPr>
          <w:rFonts w:ascii="Times New Roman" w:eastAsia="Times New Roman" w:hAnsi="Times New Roman" w:cs="Times New Roman"/>
          <w:sz w:val="24"/>
          <w:szCs w:val="24"/>
        </w:rPr>
        <w:t xml:space="preserve"> i jego filii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dla wszystkich uczestników opracowywane 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są indywidualne plany postępo</w:t>
      </w:r>
      <w:r w:rsidR="000031EE">
        <w:rPr>
          <w:rFonts w:ascii="Times New Roman" w:eastAsia="Times New Roman" w:hAnsi="Times New Roman" w:cs="Times New Roman"/>
          <w:sz w:val="24"/>
          <w:szCs w:val="24"/>
        </w:rPr>
        <w:t>wania wspierająco-aktywizujące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. Analiza losowo wybranych dokumentów uczestników skierowanych do Domu, wykazała, że indywidualny plan wspierająco-aktywizujący</w:t>
      </w:r>
      <w:r w:rsidR="008A018D">
        <w:rPr>
          <w:rFonts w:ascii="Times New Roman" w:eastAsia="Times New Roman" w:hAnsi="Times New Roman" w:cs="Times New Roman"/>
          <w:sz w:val="24"/>
          <w:szCs w:val="24"/>
        </w:rPr>
        <w:t xml:space="preserve"> jest sporządzany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dla każdego uczestnika w opar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>ciu o jego możliwości i</w:t>
      </w:r>
      <w:r w:rsidR="008A0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potrzeby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1013" w:rsidRPr="00136B36">
        <w:rPr>
          <w:rFonts w:ascii="Times New Roman" w:eastAsia="Times New Roman" w:hAnsi="Times New Roman" w:cs="Times New Roman"/>
          <w:sz w:val="24"/>
          <w:szCs w:val="24"/>
        </w:rPr>
        <w:t>Indywidulany plan postępo</w:t>
      </w:r>
      <w:r w:rsidR="000031EE">
        <w:rPr>
          <w:rFonts w:ascii="Times New Roman" w:eastAsia="Times New Roman" w:hAnsi="Times New Roman" w:cs="Times New Roman"/>
          <w:sz w:val="24"/>
          <w:szCs w:val="24"/>
        </w:rPr>
        <w:t>wania wspierająco-aktywizujący</w:t>
      </w:r>
      <w:r w:rsidR="00A81013" w:rsidRPr="00136B36">
        <w:rPr>
          <w:rFonts w:ascii="Times New Roman" w:eastAsia="Times New Roman" w:hAnsi="Times New Roman" w:cs="Times New Roman"/>
          <w:sz w:val="24"/>
          <w:szCs w:val="24"/>
        </w:rPr>
        <w:t xml:space="preserve"> realiz</w:t>
      </w:r>
      <w:r w:rsidR="00A81013">
        <w:rPr>
          <w:rFonts w:ascii="Times New Roman" w:eastAsia="Times New Roman" w:hAnsi="Times New Roman" w:cs="Times New Roman"/>
          <w:sz w:val="24"/>
          <w:szCs w:val="24"/>
        </w:rPr>
        <w:t xml:space="preserve">owany jest </w:t>
      </w:r>
      <w:r w:rsidR="00A81013" w:rsidRPr="00136B36">
        <w:rPr>
          <w:rFonts w:ascii="Times New Roman" w:eastAsia="Times New Roman" w:hAnsi="Times New Roman" w:cs="Times New Roman"/>
          <w:sz w:val="24"/>
          <w:szCs w:val="24"/>
        </w:rPr>
        <w:t>w porozumieniu z uczestnikiem lub jego opiekune</w:t>
      </w:r>
      <w:r w:rsidR="00A81013">
        <w:rPr>
          <w:rFonts w:ascii="Times New Roman" w:eastAsia="Times New Roman" w:hAnsi="Times New Roman" w:cs="Times New Roman"/>
          <w:sz w:val="24"/>
          <w:szCs w:val="24"/>
        </w:rPr>
        <w:t xml:space="preserve">m, jeśli jest to możliwe. </w:t>
      </w:r>
      <w:r w:rsidR="00A81013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>Zakładane rezultaty działań są zaplanowane w określonym przedziale czasowym. Praca pracowników zespołu w ty</w:t>
      </w:r>
      <w:r w:rsidR="001A091C">
        <w:rPr>
          <w:rFonts w:ascii="Times New Roman" w:eastAsia="Times New Roman" w:hAnsi="Times New Roman" w:cs="Times New Roman"/>
          <w:sz w:val="24"/>
          <w:szCs w:val="24"/>
        </w:rPr>
        <w:t>m obszarze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 xml:space="preserve"> jest prowadzona, niemniej nie jest odnotowywana </w:t>
      </w:r>
      <w:r w:rsidR="00A81013">
        <w:rPr>
          <w:rFonts w:ascii="Times New Roman" w:eastAsia="Times New Roman" w:hAnsi="Times New Roman" w:cs="Times New Roman"/>
          <w:sz w:val="24"/>
          <w:szCs w:val="24"/>
        </w:rPr>
        <w:br/>
        <w:t xml:space="preserve">na 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>pod względem form i metod pracy</w:t>
      </w:r>
      <w:r w:rsidR="00B72047">
        <w:rPr>
          <w:rFonts w:ascii="Times New Roman" w:eastAsia="Times New Roman" w:hAnsi="Times New Roman" w:cs="Times New Roman"/>
          <w:sz w:val="24"/>
          <w:szCs w:val="24"/>
        </w:rPr>
        <w:t xml:space="preserve"> stosowanych w danym czasie</w:t>
      </w:r>
      <w:r w:rsidR="001253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091C" w:rsidRPr="00F3329B">
        <w:rPr>
          <w:rFonts w:ascii="Times New Roman" w:eastAsia="Times New Roman" w:hAnsi="Times New Roman" w:cs="Times New Roman"/>
          <w:sz w:val="24"/>
          <w:szCs w:val="24"/>
        </w:rPr>
        <w:t xml:space="preserve">W trakcie trwania </w:t>
      </w:r>
      <w:r w:rsidR="00EF5E30">
        <w:rPr>
          <w:rFonts w:ascii="Times New Roman" w:eastAsia="Times New Roman" w:hAnsi="Times New Roman" w:cs="Times New Roman"/>
          <w:sz w:val="24"/>
          <w:szCs w:val="24"/>
        </w:rPr>
        <w:br/>
      </w:r>
      <w:r w:rsidR="001A091C" w:rsidRPr="00F3329B">
        <w:rPr>
          <w:rFonts w:ascii="Times New Roman" w:eastAsia="Times New Roman" w:hAnsi="Times New Roman" w:cs="Times New Roman"/>
          <w:sz w:val="24"/>
          <w:szCs w:val="24"/>
        </w:rPr>
        <w:t>tego procesu nie jest wiadomo jakie metody zastosowano w odnie</w:t>
      </w:r>
      <w:r w:rsidR="00EF5E30">
        <w:rPr>
          <w:rFonts w:ascii="Times New Roman" w:eastAsia="Times New Roman" w:hAnsi="Times New Roman" w:cs="Times New Roman"/>
          <w:sz w:val="24"/>
          <w:szCs w:val="24"/>
        </w:rPr>
        <w:t xml:space="preserve">sieniu do realizacji zadań </w:t>
      </w:r>
      <w:r w:rsidR="00EF5E30">
        <w:rPr>
          <w:rFonts w:ascii="Times New Roman" w:eastAsia="Times New Roman" w:hAnsi="Times New Roman" w:cs="Times New Roman"/>
          <w:sz w:val="24"/>
          <w:szCs w:val="24"/>
        </w:rPr>
        <w:br/>
        <w:t xml:space="preserve">z uczestnikami </w:t>
      </w:r>
      <w:r w:rsidR="001A091C" w:rsidRPr="00F3329B">
        <w:rPr>
          <w:rFonts w:ascii="Times New Roman" w:eastAsia="Times New Roman" w:hAnsi="Times New Roman" w:cs="Times New Roman"/>
          <w:sz w:val="24"/>
          <w:szCs w:val="24"/>
        </w:rPr>
        <w:t>w poszczególnych typach.</w:t>
      </w:r>
      <w:r w:rsidR="001A091C" w:rsidRPr="00B720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A091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rowadzona jest </w:t>
      </w:r>
      <w:r w:rsidR="00B72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przeb</w:t>
      </w:r>
      <w:r w:rsidR="001A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iegu realizacji indywidualnego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planu postępowania wspierająco-aktywizującego z</w:t>
      </w:r>
      <w:r w:rsidR="001A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ałożonego </w:t>
      </w:r>
      <w:r w:rsidR="00EF5E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dany okres czasu.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oceny były prowadzone nie rzadziej niż raz na pół roku, pracownicy każdorazowo składali swoje podpisy pod sporządzoną dokumentacją. </w:t>
      </w:r>
      <w:r w:rsidR="00EF5E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5638" w:rsidRPr="00775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wspierająco-aktywizujący zbiera się w zależności od potrzeb, jednak </w:t>
      </w:r>
      <w:r w:rsidR="00775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rzadziej </w:t>
      </w:r>
      <w:r w:rsidR="00EF5E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5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 </w:t>
      </w:r>
      <w:r w:rsidR="00775638" w:rsidRPr="00775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na 6 miesięcy, celem omówienia realizacji indywidualnych planów postępowania wspierająco-aktywizującego i osiągniętych rezultatów, a także ewentualnej możliwości </w:t>
      </w:r>
      <w:r w:rsidR="00EF5E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5638" w:rsidRPr="00775638">
        <w:rPr>
          <w:rFonts w:ascii="Times New Roman" w:eastAsia="Times New Roman" w:hAnsi="Times New Roman" w:cs="Times New Roman"/>
          <w:sz w:val="24"/>
          <w:szCs w:val="24"/>
          <w:lang w:eastAsia="pl-PL"/>
        </w:rPr>
        <w:t>ich modyfikacji.</w:t>
      </w:r>
    </w:p>
    <w:p w14:paraId="4EE1179E" w14:textId="25039A7E" w:rsidR="008512D3" w:rsidRDefault="00F3329B" w:rsidP="008512D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8512D3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-4</w:t>
      </w:r>
      <w:r w:rsidR="008512D3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0AC1622" w14:textId="77777777" w:rsidR="008512D3" w:rsidRDefault="008512D3" w:rsidP="008512D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077E9D" w14:textId="35CE2C08" w:rsidR="00A81013" w:rsidRPr="00F3329B" w:rsidRDefault="001A091C" w:rsidP="008512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2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analizy ww. dokumentacji wynika, że </w:t>
      </w:r>
      <w:r w:rsidR="00D06C9E" w:rsidRPr="00F33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połączono założenia IPWA z półroczną oceną. </w:t>
      </w:r>
      <w:r w:rsidR="008512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14B2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Zastosowane metody i formy pracy</w:t>
      </w:r>
      <w:r w:rsidR="002702EB" w:rsidRPr="00F33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29B" w:rsidRPr="00F33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271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29B" w:rsidRPr="00F3329B">
        <w:rPr>
          <w:rFonts w:ascii="Times New Roman" w:eastAsia="Times New Roman" w:hAnsi="Times New Roman" w:cs="Times New Roman"/>
          <w:sz w:val="24"/>
          <w:szCs w:val="24"/>
          <w:lang w:eastAsia="pl-PL"/>
        </w:rPr>
        <w:t>widoczne w dziennikach prowadzanych zajęć (dokumentacja zbiorcza)</w:t>
      </w:r>
      <w:r w:rsidR="008512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71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4F54" w:rsidRPr="00F3329B">
        <w:rPr>
          <w:rFonts w:ascii="Times New Roman" w:eastAsia="Times New Roman" w:hAnsi="Times New Roman" w:cs="Times New Roman"/>
          <w:sz w:val="24"/>
          <w:szCs w:val="24"/>
        </w:rPr>
        <w:t xml:space="preserve">Zatem </w:t>
      </w:r>
      <w:r w:rsidR="00F3329B" w:rsidRPr="00F3329B">
        <w:rPr>
          <w:rFonts w:ascii="Times New Roman" w:eastAsia="Times New Roman" w:hAnsi="Times New Roman" w:cs="Times New Roman"/>
          <w:sz w:val="24"/>
          <w:szCs w:val="24"/>
        </w:rPr>
        <w:t xml:space="preserve">wskazanym byłoby dokonanie </w:t>
      </w:r>
      <w:r w:rsidR="002702EB" w:rsidRPr="00F3329B">
        <w:rPr>
          <w:rFonts w:ascii="Times New Roman" w:eastAsia="Times New Roman" w:hAnsi="Times New Roman" w:cs="Times New Roman"/>
          <w:sz w:val="24"/>
          <w:szCs w:val="24"/>
        </w:rPr>
        <w:t>modyfik</w:t>
      </w:r>
      <w:r w:rsidR="00F3329B" w:rsidRPr="00F3329B">
        <w:rPr>
          <w:rFonts w:ascii="Times New Roman" w:eastAsia="Times New Roman" w:hAnsi="Times New Roman" w:cs="Times New Roman"/>
          <w:sz w:val="24"/>
          <w:szCs w:val="24"/>
        </w:rPr>
        <w:t>acji</w:t>
      </w:r>
      <w:r w:rsidR="002702EB" w:rsidRPr="00F33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4B2">
        <w:rPr>
          <w:rFonts w:ascii="Times New Roman" w:eastAsia="Times New Roman" w:hAnsi="Times New Roman" w:cs="Times New Roman"/>
          <w:sz w:val="24"/>
          <w:szCs w:val="24"/>
        </w:rPr>
        <w:br/>
      </w:r>
      <w:r w:rsidR="002702EB" w:rsidRPr="00F3329B">
        <w:rPr>
          <w:rFonts w:ascii="Times New Roman" w:eastAsia="Times New Roman" w:hAnsi="Times New Roman" w:cs="Times New Roman"/>
          <w:sz w:val="24"/>
          <w:szCs w:val="24"/>
        </w:rPr>
        <w:t>ww. dokumentacj</w:t>
      </w:r>
      <w:r w:rsidR="00F3329B" w:rsidRPr="00F332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72047" w:rsidRPr="00F3329B">
        <w:rPr>
          <w:rFonts w:ascii="Times New Roman" w:eastAsia="Times New Roman" w:hAnsi="Times New Roman" w:cs="Times New Roman"/>
          <w:sz w:val="24"/>
          <w:szCs w:val="24"/>
        </w:rPr>
        <w:t xml:space="preserve"> o odno</w:t>
      </w:r>
      <w:r w:rsidR="00775638" w:rsidRPr="00F3329B">
        <w:rPr>
          <w:rFonts w:ascii="Times New Roman" w:eastAsia="Times New Roman" w:hAnsi="Times New Roman" w:cs="Times New Roman"/>
          <w:sz w:val="24"/>
          <w:szCs w:val="24"/>
        </w:rPr>
        <w:t xml:space="preserve">towywanie tych danych. </w:t>
      </w:r>
      <w:r w:rsidR="00B72047" w:rsidRPr="00F33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2EB" w:rsidRPr="00F33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CB01FF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3FEA96" w14:textId="10DC1A24" w:rsidR="00587636" w:rsidRDefault="00136B36" w:rsidP="00136B36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</w:t>
      </w:r>
      <w:r w:rsidR="00B72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filii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prowadzona jest dokumentacja zbiorcza </w:t>
      </w:r>
      <w:r w:rsidR="00B720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</w:t>
      </w:r>
      <w:r w:rsidR="00587636">
        <w:rPr>
          <w:rFonts w:ascii="Times New Roman" w:eastAsia="Times New Roman" w:hAnsi="Times New Roman" w:cs="Times New Roman"/>
          <w:sz w:val="24"/>
          <w:szCs w:val="24"/>
          <w:lang w:eastAsia="pl-PL"/>
        </w:rPr>
        <w:t>ci  Ewidencji uczestników, ewidencję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</w:t>
      </w:r>
      <w:r w:rsidR="00587636">
        <w:rPr>
          <w:rFonts w:ascii="Times New Roman" w:eastAsia="Times New Roman" w:hAnsi="Times New Roman" w:cs="Times New Roman"/>
          <w:sz w:val="24"/>
          <w:szCs w:val="24"/>
          <w:lang w:eastAsia="pl-PL"/>
        </w:rPr>
        <w:t>ści uczestników oraz d</w:t>
      </w:r>
      <w:r w:rsidR="00011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zienników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dokumentujących </w:t>
      </w:r>
      <w:r w:rsidRPr="00136B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pracę pracowników zespołu wspierająco-aktywizującego. </w:t>
      </w:r>
    </w:p>
    <w:p w14:paraId="1F187BB7" w14:textId="42A807CC" w:rsidR="00136B36" w:rsidRPr="00136B36" w:rsidRDefault="00136B36" w:rsidP="00136B36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 analizy losowo wybranej dokumentacji wynika, że ewidencja uczestników jest prowadzona chronologicznie do przyjęć poszczególnych osób w danym czasie.</w:t>
      </w:r>
    </w:p>
    <w:p w14:paraId="094EDA80" w14:textId="22439FE6" w:rsidR="00136B36" w:rsidRPr="00136B36" w:rsidRDefault="00587636" w:rsidP="005876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widencja uczestników</w:t>
      </w:r>
      <w:r w:rsidR="00011245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informacje,</w:t>
      </w:r>
    </w:p>
    <w:p w14:paraId="31210AC3" w14:textId="77777777" w:rsidR="00136B36" w:rsidRPr="00136B36" w:rsidRDefault="00136B36" w:rsidP="00136B36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5BA69F66" w14:textId="77777777" w:rsidR="00136B36" w:rsidRPr="00136B36" w:rsidRDefault="00136B36" w:rsidP="00136B36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223DED9D" w14:textId="77777777" w:rsidR="00136B36" w:rsidRPr="00136B36" w:rsidRDefault="00136B36" w:rsidP="00136B36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3CD1668B" w14:textId="77777777" w:rsidR="00136B36" w:rsidRPr="00136B36" w:rsidRDefault="00136B36" w:rsidP="00136B36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857B96A" w14:textId="77777777" w:rsidR="00136B36" w:rsidRPr="00136B36" w:rsidRDefault="00136B36" w:rsidP="00136B36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6870E5F5" w14:textId="77777777" w:rsidR="00136B36" w:rsidRPr="00136B36" w:rsidRDefault="00136B36" w:rsidP="00136B36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4E32C8A9" w14:textId="24495007" w:rsidR="00136B36" w:rsidRPr="00136B36" w:rsidRDefault="00011245" w:rsidP="0001124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0D48E160" w14:textId="50904750" w:rsidR="00136B36" w:rsidRDefault="00011245" w:rsidP="00011245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4A0CA533" w14:textId="175A0722" w:rsidR="00011245" w:rsidRDefault="00011245" w:rsidP="00011245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4DD2A" w14:textId="77777777" w:rsidR="000031EE" w:rsidRDefault="00587636" w:rsidP="000C1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Dzienniki </w:t>
      </w:r>
      <w:r w:rsidRPr="00587636">
        <w:rPr>
          <w:rFonts w:ascii="Times New Roman" w:eastAsia="Times New Roman" w:hAnsi="Times New Roman" w:cs="Times New Roman"/>
          <w:sz w:val="24"/>
          <w:szCs w:val="24"/>
        </w:rPr>
        <w:t>dokumentujące pracę pracowników zespołu wspierająco-aktywizującego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są prowadzone zarówno w jednostce głównej jak i w budynku filii. </w:t>
      </w:r>
      <w:r w:rsidR="005D21E8">
        <w:rPr>
          <w:rFonts w:ascii="Times New Roman" w:eastAsia="Calibri" w:hAnsi="Times New Roman" w:cs="Times New Roman"/>
          <w:sz w:val="24"/>
          <w:szCs w:val="24"/>
        </w:rPr>
        <w:t xml:space="preserve">W ŚDS </w:t>
      </w:r>
      <w:r w:rsidR="000F2FCD">
        <w:rPr>
          <w:rFonts w:ascii="Times New Roman" w:eastAsia="Calibri" w:hAnsi="Times New Roman" w:cs="Times New Roman"/>
          <w:sz w:val="24"/>
          <w:szCs w:val="24"/>
        </w:rPr>
        <w:br/>
      </w:r>
      <w:r w:rsidR="005D21E8">
        <w:rPr>
          <w:rFonts w:ascii="Times New Roman" w:eastAsia="Calibri" w:hAnsi="Times New Roman" w:cs="Times New Roman"/>
          <w:sz w:val="24"/>
          <w:szCs w:val="24"/>
        </w:rPr>
        <w:t>przy ul.</w:t>
      </w:r>
      <w:r w:rsidR="000F2FCD">
        <w:rPr>
          <w:rFonts w:ascii="Times New Roman" w:eastAsia="Calibri" w:hAnsi="Times New Roman" w:cs="Times New Roman"/>
          <w:sz w:val="24"/>
          <w:szCs w:val="24"/>
        </w:rPr>
        <w:t xml:space="preserve"> Kościelnej 6 w Pruchniku  </w:t>
      </w:r>
      <w:r w:rsidR="005D21E8" w:rsidRPr="00136B36">
        <w:rPr>
          <w:rFonts w:ascii="Times New Roman" w:eastAsia="Calibri" w:hAnsi="Times New Roman" w:cs="Times New Roman"/>
          <w:sz w:val="24"/>
          <w:szCs w:val="24"/>
        </w:rPr>
        <w:t xml:space="preserve">dokumentuje </w:t>
      </w:r>
      <w:r w:rsidR="000F2FCD">
        <w:rPr>
          <w:rFonts w:ascii="Times New Roman" w:eastAsia="Calibri" w:hAnsi="Times New Roman" w:cs="Times New Roman"/>
          <w:sz w:val="24"/>
          <w:szCs w:val="24"/>
        </w:rPr>
        <w:t xml:space="preserve">się </w:t>
      </w:r>
      <w:r w:rsidR="005D21E8">
        <w:rPr>
          <w:rFonts w:ascii="Times New Roman" w:eastAsia="Calibri" w:hAnsi="Times New Roman" w:cs="Times New Roman"/>
          <w:sz w:val="24"/>
          <w:szCs w:val="24"/>
        </w:rPr>
        <w:t xml:space="preserve">pracę  </w:t>
      </w:r>
      <w:r w:rsidR="000F2FCD">
        <w:rPr>
          <w:rFonts w:ascii="Times New Roman" w:eastAsia="Calibri" w:hAnsi="Times New Roman" w:cs="Times New Roman"/>
          <w:sz w:val="24"/>
          <w:szCs w:val="24"/>
        </w:rPr>
        <w:t xml:space="preserve">w 16  dziennikach, a w filii </w:t>
      </w:r>
      <w:r w:rsidR="000F2FCD">
        <w:rPr>
          <w:rFonts w:ascii="Times New Roman" w:eastAsia="Calibri" w:hAnsi="Times New Roman" w:cs="Times New Roman"/>
          <w:sz w:val="24"/>
          <w:szCs w:val="24"/>
        </w:rPr>
        <w:br/>
        <w:t xml:space="preserve">przy ul. Szkolnej 10, </w:t>
      </w:r>
      <w:r w:rsidR="000F2FCD" w:rsidRPr="00325A3B">
        <w:rPr>
          <w:rFonts w:ascii="Times New Roman" w:eastAsia="Calibri" w:hAnsi="Times New Roman" w:cs="Times New Roman"/>
          <w:sz w:val="24"/>
          <w:szCs w:val="24"/>
        </w:rPr>
        <w:t>w Pruchniku – w 12 dziennikach.</w:t>
      </w:r>
      <w:r w:rsidR="000F2FCD">
        <w:rPr>
          <w:rFonts w:ascii="Times New Roman" w:eastAsia="Calibri" w:hAnsi="Times New Roman" w:cs="Times New Roman"/>
          <w:sz w:val="24"/>
          <w:szCs w:val="24"/>
        </w:rPr>
        <w:t xml:space="preserve"> Z relacji Kierującej jednostką </w:t>
      </w:r>
      <w:r w:rsidR="000C1B54">
        <w:rPr>
          <w:rFonts w:ascii="Times New Roman" w:eastAsia="Calibri" w:hAnsi="Times New Roman" w:cs="Times New Roman"/>
          <w:sz w:val="24"/>
          <w:szCs w:val="24"/>
        </w:rPr>
        <w:br/>
      </w:r>
      <w:r w:rsidR="000031EE">
        <w:rPr>
          <w:rFonts w:ascii="Times New Roman" w:eastAsia="Calibri" w:hAnsi="Times New Roman" w:cs="Times New Roman"/>
          <w:sz w:val="24"/>
          <w:szCs w:val="24"/>
        </w:rPr>
        <w:t xml:space="preserve">wynika, że każdy dziennik jest </w:t>
      </w:r>
      <w:r w:rsidR="000F2FCD">
        <w:rPr>
          <w:rFonts w:ascii="Times New Roman" w:eastAsia="Calibri" w:hAnsi="Times New Roman" w:cs="Times New Roman"/>
          <w:sz w:val="24"/>
          <w:szCs w:val="24"/>
        </w:rPr>
        <w:t xml:space="preserve">dedykowany </w:t>
      </w:r>
      <w:r w:rsidR="000F2FCD" w:rsidRPr="001A7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="00F1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odnotowywania innych</w:t>
      </w:r>
      <w:r w:rsidR="000F2FCD" w:rsidRPr="001A7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zajęć.</w:t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7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Dodatkowo prowadzone są</w:t>
      </w:r>
      <w:r w:rsidR="00A21D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tzw. zeszyty i rejestry. W zeszytach pracownicy dokumentują prowadzone zajęcia, niemniej mają one formę uproszczoną. Natomiast </w:t>
      </w:r>
      <w:r w:rsidR="00A21D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rowadzone </w:t>
      </w:r>
      <w:r w:rsidR="0027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tzw. </w:t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0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ejestry, które </w:t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dokumentują</w:t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każde</w:t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wyjście </w:t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uczestników po</w:t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teren </w:t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ośrodka</w:t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wsparcia</w:t>
      </w:r>
      <w:r w:rsidR="000F2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27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Zeszyty i rejestry </w:t>
      </w:r>
      <w:r w:rsidR="00F1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autorską formą </w:t>
      </w:r>
      <w:r w:rsidR="000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pracy  powadzoną w </w:t>
      </w:r>
      <w:r w:rsidR="00F1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tutejszym ŚDS i jego filii. </w:t>
      </w:r>
    </w:p>
    <w:p w14:paraId="6FD9F056" w14:textId="77777777" w:rsidR="000031EE" w:rsidRDefault="000031EE" w:rsidP="000C1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908F25" w14:textId="77777777" w:rsidR="000031EE" w:rsidRDefault="000031EE" w:rsidP="000C1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637B7A" w14:textId="16E617B8" w:rsidR="000C1B54" w:rsidRPr="000C1B54" w:rsidRDefault="000C1B54" w:rsidP="00003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Dyrektor jednostki przekazała, że l</w:t>
      </w:r>
      <w:r w:rsidRP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iczba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tej dokumentacji jest następująca </w:t>
      </w:r>
      <w:r w:rsidRP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6D84E84F" w14:textId="46994D58" w:rsidR="000C1B54" w:rsidRPr="000C1B54" w:rsidRDefault="000C1B54" w:rsidP="000C1B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ŚDS, ul. Kościelna 6</w:t>
      </w:r>
      <w:r w:rsidR="00F1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- 16 dzienników, 5 zeszytów, 1 rejestr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A345159" w14:textId="13201B10" w:rsidR="005D21E8" w:rsidRDefault="000C1B54" w:rsidP="000C1B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Filia ŚDS, ul. Szkolna 10</w:t>
      </w:r>
      <w:r w:rsidR="00F1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 12 dzienników,</w:t>
      </w:r>
      <w:r w:rsidR="00F1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C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zeszyty i 1 rejestr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1C0154B" w14:textId="61A6186F" w:rsidR="008512D3" w:rsidRDefault="008512D3" w:rsidP="008512D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50-69</w:t>
      </w:r>
      <w:r w:rsidRPr="0028332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8A0C023" w14:textId="77777777" w:rsidR="002714B2" w:rsidRDefault="002714B2" w:rsidP="000C1B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09BC2F9" w14:textId="77777777" w:rsidR="000031EE" w:rsidRDefault="000031EE" w:rsidP="000C1B5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77592" w14:textId="086DC99C" w:rsidR="005D21E8" w:rsidRPr="00F112EB" w:rsidRDefault="00A21D2F" w:rsidP="00F112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D2F">
        <w:rPr>
          <w:rFonts w:ascii="Times New Roman" w:eastAsia="Calibri" w:hAnsi="Times New Roman" w:cs="Times New Roman"/>
          <w:sz w:val="24"/>
          <w:szCs w:val="24"/>
        </w:rPr>
        <w:t xml:space="preserve">Z poczynionych ustaleń wynika, że analizowane dzienniki zawierały adnotacje </w:t>
      </w:r>
      <w:r w:rsidR="002714B2">
        <w:rPr>
          <w:rFonts w:ascii="Times New Roman" w:eastAsia="Calibri" w:hAnsi="Times New Roman" w:cs="Times New Roman"/>
          <w:sz w:val="24"/>
          <w:szCs w:val="24"/>
        </w:rPr>
        <w:t>dotyczące:  imion i nazwisk</w:t>
      </w:r>
      <w:r w:rsidRPr="00A21D2F">
        <w:rPr>
          <w:rFonts w:ascii="Times New Roman" w:eastAsia="Calibri" w:hAnsi="Times New Roman" w:cs="Times New Roman"/>
          <w:sz w:val="24"/>
          <w:szCs w:val="24"/>
        </w:rPr>
        <w:t xml:space="preserve"> uczestników, planu </w:t>
      </w:r>
      <w:r w:rsidR="000031EE">
        <w:rPr>
          <w:rFonts w:ascii="Times New Roman" w:eastAsia="Calibri" w:hAnsi="Times New Roman" w:cs="Times New Roman"/>
          <w:sz w:val="24"/>
          <w:szCs w:val="24"/>
        </w:rPr>
        <w:t>zajęć wspierająco-aktywizującego przyjętego</w:t>
      </w:r>
      <w:r w:rsidRPr="00A21D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4B2">
        <w:rPr>
          <w:rFonts w:ascii="Times New Roman" w:eastAsia="Calibri" w:hAnsi="Times New Roman" w:cs="Times New Roman"/>
          <w:sz w:val="24"/>
          <w:szCs w:val="24"/>
        </w:rPr>
        <w:br/>
      </w:r>
      <w:r w:rsidRPr="00A21D2F">
        <w:rPr>
          <w:rFonts w:ascii="Times New Roman" w:eastAsia="Calibri" w:hAnsi="Times New Roman" w:cs="Times New Roman"/>
          <w:sz w:val="24"/>
          <w:szCs w:val="24"/>
        </w:rPr>
        <w:t>do realizacji w określonym przedziale czasowym, imiona i nazwiska osób prowadzących zajęcia, tematykę zajęć i opis sposobu ich real</w:t>
      </w:r>
      <w:r w:rsidR="002714B2">
        <w:rPr>
          <w:rFonts w:ascii="Times New Roman" w:eastAsia="Calibri" w:hAnsi="Times New Roman" w:cs="Times New Roman"/>
          <w:sz w:val="24"/>
          <w:szCs w:val="24"/>
        </w:rPr>
        <w:t xml:space="preserve">izacji, ewentualne uwagi </w:t>
      </w:r>
      <w:r w:rsidRPr="00A21D2F">
        <w:rPr>
          <w:rFonts w:ascii="Times New Roman" w:eastAsia="Calibri" w:hAnsi="Times New Roman" w:cs="Times New Roman"/>
          <w:sz w:val="24"/>
          <w:szCs w:val="24"/>
        </w:rPr>
        <w:t xml:space="preserve">o realizacji </w:t>
      </w:r>
      <w:r w:rsidR="002714B2">
        <w:rPr>
          <w:rFonts w:ascii="Times New Roman" w:eastAsia="Calibri" w:hAnsi="Times New Roman" w:cs="Times New Roman"/>
          <w:sz w:val="24"/>
          <w:szCs w:val="24"/>
        </w:rPr>
        <w:br/>
      </w:r>
      <w:r w:rsidRPr="00A21D2F">
        <w:rPr>
          <w:rFonts w:ascii="Times New Roman" w:eastAsia="Calibri" w:hAnsi="Times New Roman" w:cs="Times New Roman"/>
          <w:sz w:val="24"/>
          <w:szCs w:val="24"/>
        </w:rPr>
        <w:t xml:space="preserve">zajęć i aktywności uczestników, ważne z punktu widzenia przebiegu indywidulanych </w:t>
      </w:r>
      <w:r w:rsidR="002714B2">
        <w:rPr>
          <w:rFonts w:ascii="Times New Roman" w:eastAsia="Calibri" w:hAnsi="Times New Roman" w:cs="Times New Roman"/>
          <w:sz w:val="24"/>
          <w:szCs w:val="24"/>
        </w:rPr>
        <w:br/>
      </w:r>
      <w:r w:rsidRPr="00A21D2F">
        <w:rPr>
          <w:rFonts w:ascii="Times New Roman" w:eastAsia="Calibri" w:hAnsi="Times New Roman" w:cs="Times New Roman"/>
          <w:sz w:val="24"/>
          <w:szCs w:val="24"/>
        </w:rPr>
        <w:t xml:space="preserve">planów postępowania wspierająco-aktywizującego. Osoba prowadząca zajęcia </w:t>
      </w:r>
      <w:r w:rsidR="002714B2">
        <w:rPr>
          <w:rFonts w:ascii="Times New Roman" w:eastAsia="Calibri" w:hAnsi="Times New Roman" w:cs="Times New Roman"/>
          <w:sz w:val="24"/>
          <w:szCs w:val="24"/>
        </w:rPr>
        <w:br/>
      </w:r>
      <w:r w:rsidRPr="00A21D2F">
        <w:rPr>
          <w:rFonts w:ascii="Times New Roman" w:eastAsia="Calibri" w:hAnsi="Times New Roman" w:cs="Times New Roman"/>
          <w:sz w:val="24"/>
          <w:szCs w:val="24"/>
        </w:rPr>
        <w:t xml:space="preserve">wspierająco-aktywizujące, potwierdza ich przeprowadzenie podpisem w odpowiednim dzienniku. </w:t>
      </w:r>
    </w:p>
    <w:p w14:paraId="24E2E265" w14:textId="40DFB9A6" w:rsidR="00587636" w:rsidRPr="005D21E8" w:rsidRDefault="008512D3" w:rsidP="00011245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7636" w:rsidRPr="005D21E8">
        <w:rPr>
          <w:rFonts w:ascii="Times New Roman" w:eastAsia="Times New Roman" w:hAnsi="Times New Roman" w:cs="Times New Roman"/>
          <w:sz w:val="24"/>
          <w:szCs w:val="24"/>
        </w:rPr>
        <w:t>Ww. sposób</w:t>
      </w:r>
      <w:r w:rsidR="00F112EB">
        <w:rPr>
          <w:rFonts w:ascii="Times New Roman" w:eastAsia="Times New Roman" w:hAnsi="Times New Roman" w:cs="Times New Roman"/>
          <w:sz w:val="24"/>
          <w:szCs w:val="24"/>
        </w:rPr>
        <w:t xml:space="preserve"> prowadzenia dokumentacji </w:t>
      </w:r>
      <w:r w:rsidR="00587636" w:rsidRPr="005D21E8">
        <w:rPr>
          <w:rFonts w:ascii="Times New Roman" w:eastAsia="Times New Roman" w:hAnsi="Times New Roman" w:cs="Times New Roman"/>
          <w:sz w:val="24"/>
          <w:szCs w:val="24"/>
        </w:rPr>
        <w:t xml:space="preserve"> jest zgodny  z treścią zapisów zawartych </w:t>
      </w:r>
      <w:r w:rsidR="000031EE">
        <w:rPr>
          <w:rFonts w:ascii="Times New Roman" w:eastAsia="Times New Roman" w:hAnsi="Times New Roman" w:cs="Times New Roman"/>
          <w:sz w:val="24"/>
          <w:szCs w:val="24"/>
        </w:rPr>
        <w:br/>
      </w:r>
      <w:r w:rsidR="00587636" w:rsidRPr="005D21E8">
        <w:rPr>
          <w:rFonts w:ascii="Times New Roman" w:eastAsia="Times New Roman" w:hAnsi="Times New Roman" w:cs="Times New Roman"/>
          <w:sz w:val="24"/>
          <w:szCs w:val="24"/>
        </w:rPr>
        <w:t>w § 24 ust 3 pkt 2</w:t>
      </w:r>
      <w:r w:rsidR="00C572B9" w:rsidRPr="005D2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636" w:rsidRPr="005D21E8">
        <w:rPr>
          <w:rFonts w:ascii="Times New Roman" w:eastAsia="Times New Roman" w:hAnsi="Times New Roman" w:cs="Times New Roman"/>
          <w:sz w:val="24"/>
          <w:szCs w:val="24"/>
        </w:rPr>
        <w:t>ww. rozporządzenia o środowiskowych domach samopomocy</w:t>
      </w:r>
      <w:r w:rsidR="00C572B9" w:rsidRPr="005D21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D22CA" w14:textId="10F1A740" w:rsidR="00587636" w:rsidRPr="00136B36" w:rsidRDefault="00587636" w:rsidP="00011245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10304" w14:textId="23381929" w:rsidR="00587636" w:rsidRDefault="00C572B9" w:rsidP="00A8363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Ewidencja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</w:t>
      </w:r>
      <w:r w:rsidR="00011245">
        <w:rPr>
          <w:rFonts w:ascii="Times New Roman" w:eastAsia="Times New Roman" w:hAnsi="Times New Roman" w:cs="Times New Roman"/>
          <w:sz w:val="24"/>
          <w:szCs w:val="24"/>
        </w:rPr>
        <w:t xml:space="preserve"> w obydwu lokalizacjach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011245">
        <w:rPr>
          <w:rFonts w:ascii="Times New Roman" w:eastAsia="Times New Roman" w:hAnsi="Times New Roman" w:cs="Times New Roman"/>
          <w:sz w:val="24"/>
          <w:szCs w:val="24"/>
        </w:rPr>
        <w:t>jest prowadzona</w:t>
      </w:r>
      <w:r w:rsidR="005876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7636" w:rsidRPr="00587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636" w:rsidRPr="00136B36">
        <w:rPr>
          <w:rFonts w:ascii="Times New Roman" w:eastAsia="Times New Roman" w:hAnsi="Times New Roman" w:cs="Times New Roman"/>
          <w:sz w:val="24"/>
          <w:szCs w:val="24"/>
        </w:rPr>
        <w:t xml:space="preserve">Uczestnicy potwierdzają swoją obecność w zajęciach podpisem. </w:t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W sytuac</w:t>
      </w:r>
      <w:r w:rsidR="000031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ji niezdolności uczestnika do z</w:t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łożenia podpisu wyznaczeni pracownicy </w:t>
      </w:r>
      <w:r w:rsidR="005876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dokonują takich wpisów, na podstawie </w:t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stosowane</w:t>
      </w:r>
      <w:r w:rsidR="005876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go</w:t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upoważnienia. Ww. sposób </w:t>
      </w:r>
      <w:r w:rsidR="000031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jest </w:t>
      </w:r>
      <w:r w:rsidR="00587636"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zgodny  </w:t>
      </w:r>
      <w:r w:rsidR="00587636" w:rsidRPr="00136B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 treścią zapisów zaw</w:t>
      </w:r>
      <w:r w:rsidR="00DF4F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artych </w:t>
      </w:r>
      <w:r w:rsidR="00587636" w:rsidRPr="00136B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</w:t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§ 24 ust 4 ww. rozporządzenia </w:t>
      </w:r>
      <w:r w:rsidR="000031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 środowiskowych domach</w:t>
      </w:r>
      <w:r w:rsidR="00DF4F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sa</w:t>
      </w:r>
      <w:r w:rsidR="00A21D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mopomocy. Ustalono, </w:t>
      </w:r>
      <w:r w:rsidR="005D21E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ż</w:t>
      </w:r>
      <w:r w:rsidR="00A21D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</w:t>
      </w:r>
      <w:r w:rsidR="005D21E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 ośro</w:t>
      </w:r>
      <w:r w:rsidR="00DF4F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dku wsparcia </w:t>
      </w:r>
      <w:r w:rsidR="00587636" w:rsidRPr="00A21D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nie</w:t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podpisuje </w:t>
      </w:r>
      <w:r w:rsidR="000031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</w:r>
      <w:r w:rsidR="00587636"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się s</w:t>
      </w:r>
      <w:r w:rsidR="00A21D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amodzielnie na liście obecności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łącznie 17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83631" w:rsidRPr="00A21D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uczestników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w tym: 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9 osób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–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ŚDS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031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  <w:t>p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rzy 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ul. Kościeln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ej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6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 o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sób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–</w:t>
      </w:r>
      <w:r w:rsidR="002714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Fili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 przy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ul. Szkoln</w:t>
      </w:r>
      <w:r w:rsidR="00F112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ej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10</w:t>
      </w:r>
      <w:r w:rsidR="00A83631" w:rsidRP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836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</w:t>
      </w:r>
    </w:p>
    <w:p w14:paraId="5BD5380C" w14:textId="77777777" w:rsidR="000031EE" w:rsidRPr="00136B36" w:rsidRDefault="000031EE" w:rsidP="00A21D2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D6FAE9" w14:textId="471DBD92" w:rsidR="00136B36" w:rsidRDefault="00A83631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widencja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uczestników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formę tabelaryczną. A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naliz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materiałów </w:t>
      </w:r>
      <w:r w:rsidR="00812C5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tego zakresu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pozwala stwierdzić, że frekwencja  uczestników w losowo wybranych dniach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zajęciach w ŚDS w Pruchniku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5A">
        <w:rPr>
          <w:rFonts w:ascii="Times New Roman" w:eastAsia="Times New Roman" w:hAnsi="Times New Roman" w:cs="Times New Roman"/>
          <w:sz w:val="24"/>
          <w:szCs w:val="24"/>
        </w:rPr>
        <w:t xml:space="preserve">przy ul. Kościelnej 6 oraz ul. Szkolnej 10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przestawia</w:t>
      </w:r>
      <w:r w:rsidR="00F112EB">
        <w:rPr>
          <w:rFonts w:ascii="Times New Roman" w:eastAsia="Times New Roman" w:hAnsi="Times New Roman" w:cs="Times New Roman"/>
          <w:sz w:val="24"/>
          <w:szCs w:val="24"/>
        </w:rPr>
        <w:t>ła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4B2">
        <w:rPr>
          <w:rFonts w:ascii="Times New Roman" w:eastAsia="Times New Roman" w:hAnsi="Times New Roman" w:cs="Times New Roman"/>
          <w:sz w:val="24"/>
          <w:szCs w:val="24"/>
        </w:rPr>
        <w:br/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się następująco:</w:t>
      </w:r>
    </w:p>
    <w:p w14:paraId="377F1029" w14:textId="77777777" w:rsidR="000031EE" w:rsidRPr="00A83631" w:rsidRDefault="000031EE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FD92C0" w14:textId="77777777" w:rsidR="005E5ADD" w:rsidRDefault="005E5ADD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A0DF7" w14:textId="77777777" w:rsidR="000031EE" w:rsidRDefault="000031EE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68EEC" w14:textId="77777777" w:rsidR="000031EE" w:rsidRPr="00136B36" w:rsidRDefault="000031EE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FFB98" w14:textId="780CE1AA" w:rsidR="00136B36" w:rsidRPr="00136B36" w:rsidRDefault="00136B36" w:rsidP="00136B36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luty  – 2024 r.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A5300"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Pr="00136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 r.  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39E3C977" w14:textId="454C0961" w:rsidR="00136B36" w:rsidRPr="00136B36" w:rsidRDefault="00A83631" w:rsidP="00136B36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05.02. - 30</w:t>
      </w:r>
      <w:r w:rsidR="00812C5A">
        <w:rPr>
          <w:rFonts w:ascii="Times New Roman" w:eastAsia="Times New Roman" w:hAnsi="Times New Roman" w:cs="Times New Roman"/>
          <w:sz w:val="24"/>
          <w:szCs w:val="24"/>
        </w:rPr>
        <w:t xml:space="preserve"> + 16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812C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2C5A">
        <w:rPr>
          <w:rFonts w:ascii="Times New Roman" w:eastAsia="Times New Roman" w:hAnsi="Times New Roman" w:cs="Times New Roman"/>
          <w:sz w:val="24"/>
          <w:szCs w:val="24"/>
        </w:rPr>
        <w:tab/>
      </w:r>
      <w:r w:rsidR="00812C5A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2.0</w:t>
      </w:r>
      <w:r w:rsidR="00812C5A">
        <w:rPr>
          <w:rFonts w:ascii="Times New Roman" w:eastAsia="Times New Roman" w:hAnsi="Times New Roman" w:cs="Times New Roman"/>
          <w:sz w:val="24"/>
          <w:szCs w:val="24"/>
        </w:rPr>
        <w:t>4. -  24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 xml:space="preserve">osoby </w:t>
      </w:r>
      <w:r w:rsidR="00812C5A">
        <w:rPr>
          <w:rFonts w:ascii="Times New Roman" w:eastAsia="Times New Roman" w:hAnsi="Times New Roman" w:cs="Times New Roman"/>
          <w:sz w:val="24"/>
          <w:szCs w:val="24"/>
        </w:rPr>
        <w:t>+14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</w:t>
      </w:r>
    </w:p>
    <w:p w14:paraId="72B4AC80" w14:textId="03287ED6" w:rsidR="00136B36" w:rsidRPr="00136B36" w:rsidRDefault="00812C5A" w:rsidP="00136B36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06.02. - 31 + 15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23.04 -  34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eastAsia="Times New Roman" w:hAnsi="Times New Roman" w:cs="Times New Roman"/>
          <w:sz w:val="24"/>
          <w:szCs w:val="24"/>
        </w:rPr>
        <w:t>+11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</w:t>
      </w:r>
    </w:p>
    <w:p w14:paraId="184A9547" w14:textId="012CB471" w:rsidR="00136B36" w:rsidRPr="00136B36" w:rsidRDefault="00812C5A" w:rsidP="00136B36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08.02. - 26 +14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E423DB" w:rsidRPr="00136B36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25.04. - 34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+16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E423DB" w:rsidRPr="00136B36">
        <w:rPr>
          <w:rFonts w:ascii="Times New Roman" w:eastAsia="Times New Roman" w:hAnsi="Times New Roman" w:cs="Times New Roman"/>
          <w:sz w:val="24"/>
          <w:szCs w:val="24"/>
        </w:rPr>
        <w:t>b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</w:t>
      </w:r>
    </w:p>
    <w:p w14:paraId="004D7221" w14:textId="4B9F9E53" w:rsidR="00136B36" w:rsidRPr="00136B36" w:rsidRDefault="00812C5A" w:rsidP="00136B36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09.02. - 32 +13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E423DB" w:rsidRPr="00136B36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  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26.04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. -  </w:t>
      </w:r>
      <w:r w:rsidR="009A5300">
        <w:rPr>
          <w:rFonts w:ascii="Times New Roman" w:eastAsia="Times New Roman" w:hAnsi="Times New Roman" w:cs="Times New Roman"/>
          <w:sz w:val="24"/>
          <w:szCs w:val="24"/>
        </w:rPr>
        <w:t>19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300">
        <w:rPr>
          <w:rFonts w:ascii="Times New Roman" w:eastAsia="Times New Roman" w:hAnsi="Times New Roman" w:cs="Times New Roman"/>
          <w:sz w:val="24"/>
          <w:szCs w:val="24"/>
        </w:rPr>
        <w:t>+10</w:t>
      </w:r>
      <w:r w:rsidR="00E423DB" w:rsidRPr="00E4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600105" w14:textId="128D8CF2" w:rsidR="00136B36" w:rsidRPr="00136B36" w:rsidRDefault="00136B36" w:rsidP="00136B36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</w:t>
      </w:r>
    </w:p>
    <w:p w14:paraId="2C13DAB5" w14:textId="27235480" w:rsidR="00136B36" w:rsidRPr="00136B36" w:rsidRDefault="009A5300" w:rsidP="00136B36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październik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 r.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423DB">
        <w:rPr>
          <w:rFonts w:ascii="Times New Roman" w:eastAsia="Times New Roman" w:hAnsi="Times New Roman" w:cs="Times New Roman"/>
          <w:sz w:val="24"/>
          <w:szCs w:val="24"/>
          <w:u w:val="single"/>
        </w:rPr>
        <w:t>marzec  – 2025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0BA2CF2" w14:textId="1479DEB3" w:rsidR="00136B36" w:rsidRPr="00136B36" w:rsidRDefault="009A5300" w:rsidP="00136B36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14.10. - 32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+15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 xml:space="preserve"> oso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b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>y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,                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 xml:space="preserve">24.03. - 32+16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</w:t>
      </w:r>
    </w:p>
    <w:p w14:paraId="515AF590" w14:textId="65D6F669" w:rsidR="00136B36" w:rsidRPr="00136B36" w:rsidRDefault="009A5300" w:rsidP="00136B36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15.10. -35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+11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E423DB">
        <w:rPr>
          <w:rFonts w:ascii="Times New Roman" w:eastAsia="Times New Roman" w:hAnsi="Times New Roman" w:cs="Times New Roman"/>
          <w:sz w:val="24"/>
          <w:szCs w:val="24"/>
        </w:rPr>
        <w:t xml:space="preserve">25.03. - 30+15 </w:t>
      </w:r>
      <w:r w:rsidR="00E423DB" w:rsidRPr="00136B36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8B7140" w14:textId="6699638A" w:rsidR="00136B36" w:rsidRPr="00136B36" w:rsidRDefault="00E423DB" w:rsidP="00136B36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16.10.-  33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+12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27.03.- 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+15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5847937" w14:textId="5D7888D2" w:rsidR="00136B36" w:rsidRPr="00136B36" w:rsidRDefault="00E423DB" w:rsidP="00136B36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17.10.-  33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+11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28.03.-  31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+16 osób.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23AA50A" w14:textId="77777777" w:rsidR="00136B36" w:rsidRPr="00136B36" w:rsidRDefault="00136B36" w:rsidP="00136B36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</w:t>
      </w:r>
    </w:p>
    <w:p w14:paraId="7EDA4CDE" w14:textId="1C09B1A0" w:rsidR="00136B36" w:rsidRDefault="00136B36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E423D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Z analizy dokumentacji w powyższym zakresie wynika, że n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ieobecności były usprawiedliwiane osobiście lub telefonicznie przez samych uczestników lub ich opiekunów. Każda dłuższa nieobecność uczestnika na zajęciach w ŚDS</w:t>
      </w:r>
      <w:r w:rsidR="00B933B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i filii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="00F112E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była</w:t>
      </w:r>
      <w:r w:rsidRPr="00136B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monitorowana przez pracowników jednostki, którzy kontaktują się z rodzinami lub bliskimi.</w:t>
      </w:r>
    </w:p>
    <w:p w14:paraId="4D7595F4" w14:textId="77777777" w:rsidR="00B933BD" w:rsidRPr="00136B36" w:rsidRDefault="00B933BD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4A7BBEDC" w14:textId="77777777" w:rsidR="00F112EB" w:rsidRDefault="00136B36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Sprawozdanie z działalności Środowiskowego Domu Samopomocy w roku budżetowym zostało opracowane przez </w:t>
      </w:r>
      <w:r w:rsidR="00F112EB">
        <w:rPr>
          <w:rFonts w:ascii="Times New Roman" w:eastAsia="Calibri" w:hAnsi="Times New Roman" w:cs="Times New Roman"/>
          <w:iCs/>
          <w:sz w:val="24"/>
          <w:szCs w:val="24"/>
        </w:rPr>
        <w:t>Dyrektora</w:t>
      </w:r>
      <w:r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i przesłane do jednostki prowadzącej,              a także do Wydziału Polityki Społecznej Podkarpackiego Urzędu Wojewódzkiego </w:t>
      </w:r>
    </w:p>
    <w:p w14:paraId="17C3D17E" w14:textId="0855E733" w:rsidR="00136B36" w:rsidRPr="00136B36" w:rsidRDefault="00136B36" w:rsidP="00F112EB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36B36">
        <w:rPr>
          <w:rFonts w:ascii="Times New Roman" w:eastAsia="Calibri" w:hAnsi="Times New Roman" w:cs="Times New Roman"/>
          <w:iCs/>
          <w:sz w:val="24"/>
          <w:szCs w:val="24"/>
        </w:rPr>
        <w:t>w Rzeszowie</w:t>
      </w:r>
      <w:r w:rsidR="00F112E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136B36">
        <w:rPr>
          <w:rFonts w:ascii="Times New Roman" w:eastAsia="Calibri" w:hAnsi="Times New Roman" w:cs="Times New Roman"/>
          <w:iCs/>
          <w:sz w:val="24"/>
          <w:szCs w:val="24"/>
        </w:rPr>
        <w:t xml:space="preserve"> zawierające informacje dotyczące:</w:t>
      </w:r>
    </w:p>
    <w:p w14:paraId="4E489787" w14:textId="77777777" w:rsidR="00136B36" w:rsidRPr="00136B36" w:rsidRDefault="00136B36" w:rsidP="00136B36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form i efektów prowadzonej działalności,</w:t>
      </w:r>
    </w:p>
    <w:p w14:paraId="51E9FE31" w14:textId="77777777" w:rsidR="00136B36" w:rsidRPr="00136B36" w:rsidRDefault="00136B36" w:rsidP="00136B36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zasobów domu, przeznaczonych na jego funkcjonowanie, w tym w zakresie: środków finansowych z budżetu wojewody, a także innych  pozyskanych na działalność bieżącą lub wydatki inwestycyjne, liczby pracowników zatrudnionych na czas nieokreślony  i na czas określony w podziale na stanowiska pracy,</w:t>
      </w:r>
    </w:p>
    <w:p w14:paraId="18C98A13" w14:textId="77777777" w:rsidR="00136B36" w:rsidRPr="00136B36" w:rsidRDefault="00136B36" w:rsidP="00136B36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ogólnej liczby uczestników, którzy opuścili dom,  wraz z przyczyną odejścia,</w:t>
      </w:r>
    </w:p>
    <w:p w14:paraId="06C2C071" w14:textId="77777777" w:rsidR="00136B36" w:rsidRPr="00136B36" w:rsidRDefault="00136B36" w:rsidP="00136B36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średniej liczby uczestników poszczególnych zajęć w ciągu roku,</w:t>
      </w:r>
    </w:p>
    <w:p w14:paraId="785D51BD" w14:textId="77777777" w:rsidR="00136B36" w:rsidRPr="00136B36" w:rsidRDefault="00136B36" w:rsidP="00136B36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współpracy z innymi osobami lub podmiotami działającymi na rzecz integracji społecznej uczestników  i jej efektów,</w:t>
      </w:r>
    </w:p>
    <w:p w14:paraId="2F15C3AF" w14:textId="77777777" w:rsidR="00136B36" w:rsidRPr="00136B36" w:rsidRDefault="00136B36" w:rsidP="00136B36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oceny realizacji zadań i ewentualnych wniosków,  w tym informacji o planowanych zmianach w zakresie funkcjonowania Domu.</w:t>
      </w:r>
    </w:p>
    <w:p w14:paraId="7100EC82" w14:textId="77777777" w:rsidR="00136B36" w:rsidRPr="00136B36" w:rsidRDefault="00136B36" w:rsidP="000031E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36B3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Jednostka prowadząca, a także Wydział Polityki Społecznej nie kierowały wniosków oraz ewentualnych uwag wynikających ze sprawozdania w celu usprawnienia organizacji                   i funkcjonowania Domu. </w:t>
      </w:r>
    </w:p>
    <w:p w14:paraId="181EE0D4" w14:textId="77777777" w:rsidR="002702EB" w:rsidRDefault="002702EB" w:rsidP="00F112EB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9B1F8D0" w14:textId="77777777" w:rsidR="00CC2673" w:rsidRPr="00136B36" w:rsidRDefault="00CC2673" w:rsidP="00F112EB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C112517" w14:textId="76016208" w:rsidR="00136B36" w:rsidRPr="00B933BD" w:rsidRDefault="00136B36" w:rsidP="00B933BD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V. Ocena kwalifikacji zatrudnionej kadry, szkolenia kadry, wskaźnik zespołu wspierająco – aktywizującego.</w:t>
      </w:r>
    </w:p>
    <w:p w14:paraId="48C8B75A" w14:textId="77777777" w:rsidR="00136B36" w:rsidRPr="00136B36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Zgodnie z art. 122 ust. 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§ 9 ust. 1 rozporządzenia w sprawie środowiskowych domów samopomocy, w myśl którego „kierownik domu jest obowiązany posiadać wykształcenie wyższe na kierunku mającym zastosowanie przy świadczeniu usług              w domu oraz co najmniej półroczne doświadczenie zawodowe polegające na realizacji usług 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osób  z zaburzeniami psychicznymi”. </w:t>
      </w:r>
    </w:p>
    <w:p w14:paraId="572EC2EC" w14:textId="22194A58" w:rsidR="00136B36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11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kontrowanego ŚDS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zdobyte </w:t>
      </w:r>
      <w:r w:rsidR="00772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Akademii Pedagogiki Specjalnej im. M. Grzegorzewskiej w Warszawie.  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kierująca 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ww. 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placówką 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ukończyła 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>specjalizację w zakresie organizacji pomocy społecznej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t>, posiada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wymagany staż pracy 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t>w pomocy społecznej. Z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atem 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spełnia wszystkie 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>wym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t>ogi określone</w:t>
      </w:r>
      <w:r w:rsidRPr="0013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przepisach prawa, </w:t>
      </w:r>
      <w:r w:rsidR="00772C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dla kierujących jednostkami pomocy społecznej. </w:t>
      </w:r>
    </w:p>
    <w:p w14:paraId="4B85FDE7" w14:textId="77777777" w:rsidR="000031EE" w:rsidRPr="00136B36" w:rsidRDefault="000031EE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8BFA9" w14:textId="3FBB64AB" w:rsidR="00136B36" w:rsidRDefault="00136B36" w:rsidP="00136B36">
      <w:pPr>
        <w:tabs>
          <w:tab w:val="left" w:pos="284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Wymagania kwalifikacyjne pracowników zatrudnionych w jednostkach organizacyjnych pomocy społecznej, w tym m.in. w środowiskowych domach samopomocy, określa rozporządzenie w sprawie wynagradzania pracowników samorządowych. 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Osoby te muszą spełnić wymogi formalne związane z przygotowaniem zawodowym 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na pełnionych stanowiskach i wymagania kwalifikacyjne, odpowiednie do świadczenia 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br/>
        <w:t xml:space="preserve">usług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t xml:space="preserve"> środowiskowym domu samopomocy. Kolejno, pracownicy ŚDS powinni mieć udokumentowane co najmniej trzymiesięczne doświadczenie zawodowe w pracy z osobami 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br/>
        <w:t>z zaburzeniami psychicznymi</w:t>
      </w:r>
      <w:r w:rsidR="008512D3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t xml:space="preserve"> zgodnie z treścią zapisów 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§ 11 ust. 1 </w:t>
      </w:r>
      <w:r w:rsidR="008512D3"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rozporządzenia </w:t>
      </w:r>
      <w:r w:rsidR="00A37D70">
        <w:rPr>
          <w:rFonts w:ascii="Times New Roman" w:eastAsia="Times New Roman" w:hAnsi="Times New Roman" w:cs="Times New Roman"/>
          <w:sz w:val="24"/>
          <w:szCs w:val="24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</w:p>
    <w:p w14:paraId="6E6A5EA8" w14:textId="77777777" w:rsidR="000031EE" w:rsidRPr="00136B36" w:rsidRDefault="000031EE" w:rsidP="00136B36">
      <w:pPr>
        <w:tabs>
          <w:tab w:val="left" w:pos="284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443BD" w14:textId="1311DCB9" w:rsidR="00136B36" w:rsidRPr="00136B36" w:rsidRDefault="00136B36" w:rsidP="00A37D70">
      <w:pPr>
        <w:tabs>
          <w:tab w:val="left" w:pos="284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 Na podstawie prze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t>dłożonych dokumentów, stanowiących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akta osobowe pracowników, ustalono, że członkowie zespołu wspierająco-aktywizującego 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t xml:space="preserve">spełniają 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wszystkie </w:t>
      </w:r>
      <w:r w:rsidR="00A37D70">
        <w:rPr>
          <w:rFonts w:ascii="Times New Roman" w:eastAsia="Times New Roman" w:hAnsi="Times New Roman" w:cs="Times New Roman"/>
          <w:sz w:val="24"/>
          <w:szCs w:val="24"/>
        </w:rPr>
        <w:t>określone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D70">
        <w:rPr>
          <w:rFonts w:ascii="Times New Roman" w:eastAsia="Times New Roman" w:hAnsi="Times New Roman" w:cs="Times New Roman"/>
          <w:sz w:val="24"/>
          <w:szCs w:val="24"/>
        </w:rPr>
        <w:t>przepisami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D70">
        <w:rPr>
          <w:rFonts w:ascii="Times New Roman" w:eastAsia="Times New Roman" w:hAnsi="Times New Roman" w:cs="Times New Roman"/>
          <w:sz w:val="24"/>
          <w:szCs w:val="24"/>
        </w:rPr>
        <w:t>prawa</w:t>
      </w:r>
      <w:r w:rsidR="00772C0A">
        <w:rPr>
          <w:rFonts w:ascii="Times New Roman" w:eastAsia="Times New Roman" w:hAnsi="Times New Roman" w:cs="Times New Roman"/>
          <w:sz w:val="24"/>
          <w:szCs w:val="24"/>
        </w:rPr>
        <w:t xml:space="preserve"> warunki. </w:t>
      </w:r>
      <w:r w:rsidR="00A37D70">
        <w:rPr>
          <w:rFonts w:ascii="Times New Roman" w:eastAsia="Times New Roman" w:hAnsi="Times New Roman" w:cs="Times New Roman"/>
          <w:sz w:val="24"/>
          <w:szCs w:val="24"/>
        </w:rPr>
        <w:t>Wobec powyższego n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ie wniesiono uwag co do przygotowania zawodowego oraz kwalifikacji </w:t>
      </w:r>
      <w:r w:rsidR="00A37D70">
        <w:rPr>
          <w:rFonts w:ascii="Times New Roman" w:eastAsia="Times New Roman" w:hAnsi="Times New Roman" w:cs="Times New Roman"/>
          <w:sz w:val="24"/>
          <w:szCs w:val="24"/>
        </w:rPr>
        <w:t xml:space="preserve">zawodowych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pracowników Domu. </w:t>
      </w:r>
    </w:p>
    <w:p w14:paraId="64F77197" w14:textId="5AFE5424" w:rsidR="00136B36" w:rsidRPr="00136B36" w:rsidRDefault="00136B36" w:rsidP="00136B3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6B36">
        <w:rPr>
          <w:rFonts w:ascii="Times New Roman" w:eastAsia="Calibri" w:hAnsi="Times New Roman" w:cs="Times New Roman"/>
          <w:sz w:val="24"/>
          <w:szCs w:val="24"/>
        </w:rPr>
        <w:tab/>
      </w:r>
      <w:r w:rsidRPr="00136B36">
        <w:rPr>
          <w:rFonts w:ascii="Times New Roman" w:eastAsia="Calibri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A37D70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8512D3">
        <w:rPr>
          <w:rFonts w:ascii="Times New Roman" w:eastAsia="Times New Roman" w:hAnsi="Times New Roman" w:cs="Times New Roman"/>
          <w:i/>
          <w:sz w:val="24"/>
          <w:szCs w:val="24"/>
        </w:rPr>
        <w:t>70</w:t>
      </w:r>
      <w:r w:rsidR="002714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512D3">
        <w:rPr>
          <w:rFonts w:ascii="Times New Roman" w:eastAsia="Times New Roman" w:hAnsi="Times New Roman" w:cs="Times New Roman"/>
          <w:i/>
          <w:sz w:val="24"/>
          <w:szCs w:val="24"/>
        </w:rPr>
        <w:t>-76</w:t>
      </w:r>
      <w:r w:rsidRPr="00136B3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3CD9616" w14:textId="77777777" w:rsidR="00136B36" w:rsidRPr="00136B36" w:rsidRDefault="00136B36" w:rsidP="00136B3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B86583" w14:textId="382BFDB9" w:rsidR="00ED6FB9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36">
        <w:rPr>
          <w:rFonts w:ascii="Times New Roman" w:eastAsia="Times New Roman" w:hAnsi="Times New Roman" w:cs="Times New Roman"/>
          <w:sz w:val="24"/>
          <w:szCs w:val="24"/>
        </w:rPr>
        <w:tab/>
      </w:r>
      <w:r w:rsidRPr="00136B36">
        <w:rPr>
          <w:rFonts w:ascii="Times New Roman" w:eastAsia="Times New Roman" w:hAnsi="Times New Roman" w:cs="Times New Roman"/>
          <w:sz w:val="24"/>
          <w:szCs w:val="24"/>
        </w:rPr>
        <w:tab/>
        <w:t xml:space="preserve">Kontrola dokumentacji prowadzonej w ŚDS </w:t>
      </w:r>
      <w:r w:rsidR="005E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wykazała, iż w ośrodku wsparcia  </w:t>
      </w:r>
      <w:r w:rsidR="00F112EB">
        <w:rPr>
          <w:rFonts w:ascii="Times New Roman" w:eastAsia="Times New Roman" w:hAnsi="Times New Roman" w:cs="Times New Roman"/>
          <w:sz w:val="24"/>
          <w:szCs w:val="24"/>
        </w:rPr>
        <w:br/>
        <w:t>w</w:t>
      </w:r>
      <w:r w:rsidR="00ED6FB9">
        <w:rPr>
          <w:rFonts w:ascii="Times New Roman" w:eastAsia="Times New Roman" w:hAnsi="Times New Roman" w:cs="Times New Roman"/>
          <w:sz w:val="24"/>
          <w:szCs w:val="24"/>
        </w:rPr>
        <w:t xml:space="preserve"> Pruchniku i filii </w:t>
      </w:r>
      <w:r w:rsidRPr="00136B36">
        <w:rPr>
          <w:rFonts w:ascii="Times New Roman" w:eastAsia="Times New Roman" w:hAnsi="Times New Roman" w:cs="Times New Roman"/>
          <w:sz w:val="24"/>
          <w:szCs w:val="24"/>
        </w:rPr>
        <w:t xml:space="preserve"> prowadzone są z uczestnikami t</w:t>
      </w:r>
      <w:r w:rsidR="00ED6FB9">
        <w:rPr>
          <w:rFonts w:ascii="Times New Roman" w:eastAsia="Times New Roman" w:hAnsi="Times New Roman" w:cs="Times New Roman"/>
          <w:sz w:val="24"/>
          <w:szCs w:val="24"/>
        </w:rPr>
        <w:t>rening</w:t>
      </w:r>
      <w:r w:rsidR="005E5ADD">
        <w:rPr>
          <w:rFonts w:ascii="Times New Roman" w:eastAsia="Times New Roman" w:hAnsi="Times New Roman" w:cs="Times New Roman"/>
          <w:sz w:val="24"/>
          <w:szCs w:val="24"/>
        </w:rPr>
        <w:t>i</w:t>
      </w:r>
      <w:r w:rsidR="00ED6FB9">
        <w:rPr>
          <w:rFonts w:ascii="Times New Roman" w:eastAsia="Times New Roman" w:hAnsi="Times New Roman" w:cs="Times New Roman"/>
          <w:sz w:val="24"/>
          <w:szCs w:val="24"/>
        </w:rPr>
        <w:t xml:space="preserve"> umiejętności społecznych.</w:t>
      </w:r>
    </w:p>
    <w:p w14:paraId="42252D42" w14:textId="0AB17562" w:rsidR="005E5ADD" w:rsidRPr="005E5ADD" w:rsidRDefault="005E5ADD" w:rsidP="005E5AD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ADD">
        <w:rPr>
          <w:rFonts w:ascii="Times New Roman" w:eastAsia="Times New Roman" w:hAnsi="Times New Roman" w:cs="Times New Roman"/>
          <w:sz w:val="24"/>
          <w:szCs w:val="24"/>
        </w:rPr>
        <w:t xml:space="preserve">Zajęcia prowadzone były i są  w formie zajęć grupowych jak i indywidualnych. </w:t>
      </w:r>
      <w:r w:rsidR="00D2239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ciągu </w:t>
      </w:r>
      <w:r w:rsidRPr="005E5A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2024 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te prowadził zarówno</w:t>
      </w:r>
      <w:r w:rsidRPr="005E5A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psycholog jak i pedagog</w:t>
      </w:r>
      <w:r w:rsidR="00D22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D22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ciągu </w:t>
      </w:r>
      <w:r w:rsidRPr="005E5A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2025</w:t>
      </w:r>
      <w:r w:rsidR="00D22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Pr="005E5A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trening prowadzi wyłącznie pedagog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  tych zajęciach uczestniczą osoby </w:t>
      </w:r>
      <w:r w:rsidR="00D2239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następującej liczbie:   </w:t>
      </w:r>
      <w:r w:rsidR="00D22391">
        <w:rPr>
          <w:rFonts w:ascii="Times New Roman" w:eastAsia="Times New Roman" w:hAnsi="Times New Roman" w:cs="Times New Roman"/>
          <w:sz w:val="24"/>
          <w:szCs w:val="24"/>
        </w:rPr>
        <w:t xml:space="preserve">37 uczestników w  </w:t>
      </w:r>
      <w:r>
        <w:rPr>
          <w:rFonts w:ascii="Times New Roman" w:eastAsia="Times New Roman" w:hAnsi="Times New Roman" w:cs="Times New Roman"/>
          <w:sz w:val="24"/>
          <w:szCs w:val="24"/>
        </w:rPr>
        <w:t>ŚDS przy  ul. Kościelnej</w:t>
      </w:r>
      <w:r w:rsidRPr="005E5A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2391" w:rsidRPr="005E5ADD">
        <w:rPr>
          <w:rFonts w:ascii="Times New Roman" w:eastAsia="Times New Roman" w:hAnsi="Times New Roman" w:cs="Times New Roman"/>
          <w:sz w:val="24"/>
          <w:szCs w:val="24"/>
        </w:rPr>
        <w:t xml:space="preserve">11 uczestników </w:t>
      </w:r>
      <w:r w:rsidR="00D22391">
        <w:rPr>
          <w:rFonts w:ascii="Times New Roman" w:eastAsia="Times New Roman" w:hAnsi="Times New Roman" w:cs="Times New Roman"/>
          <w:sz w:val="24"/>
          <w:szCs w:val="24"/>
        </w:rPr>
        <w:br/>
        <w:t xml:space="preserve">w filii ŚDS przy ul. Szkolnej 10. </w:t>
      </w:r>
    </w:p>
    <w:p w14:paraId="252B7DAB" w14:textId="473D4B22" w:rsidR="00F112EB" w:rsidRDefault="008512D3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>Pracownicy</w:t>
      </w:r>
      <w:r w:rsidR="00F112EB">
        <w:rPr>
          <w:rFonts w:ascii="Times New Roman" w:eastAsia="Times New Roman" w:hAnsi="Times New Roman" w:cs="Times New Roman"/>
          <w:sz w:val="24"/>
          <w:szCs w:val="24"/>
        </w:rPr>
        <w:t xml:space="preserve"> prowadzący te zajęcia </w:t>
      </w:r>
      <w:r w:rsidR="00136B36" w:rsidRPr="00136B36">
        <w:rPr>
          <w:rFonts w:ascii="Times New Roman" w:eastAsia="Times New Roman" w:hAnsi="Times New Roman" w:cs="Times New Roman"/>
          <w:sz w:val="24"/>
          <w:szCs w:val="24"/>
        </w:rPr>
        <w:t xml:space="preserve"> posiadają konieczne </w:t>
      </w:r>
      <w:r w:rsidR="00136B36" w:rsidRPr="00D22391">
        <w:rPr>
          <w:rFonts w:ascii="Times New Roman" w:eastAsia="Times New Roman" w:hAnsi="Times New Roman" w:cs="Times New Roman"/>
          <w:sz w:val="24"/>
          <w:szCs w:val="24"/>
        </w:rPr>
        <w:t>przeszkolenie z zakresu umiejętności kształtowania motywacji do akceptowanych przez społeczeństwo zachowań, kształtowania nawyków celowej aktywności oraz treningów zachowań</w:t>
      </w:r>
      <w:r w:rsidR="00D22391">
        <w:rPr>
          <w:rFonts w:ascii="Times New Roman" w:eastAsia="Times New Roman" w:hAnsi="Times New Roman" w:cs="Times New Roman"/>
          <w:sz w:val="24"/>
          <w:szCs w:val="24"/>
        </w:rPr>
        <w:t xml:space="preserve"> społecznych.  </w:t>
      </w:r>
    </w:p>
    <w:p w14:paraId="0FE838E9" w14:textId="0B6A3880" w:rsidR="008512D3" w:rsidRPr="008512D3" w:rsidRDefault="00D22391" w:rsidP="008512D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 to zgodne  z treścią  </w:t>
      </w:r>
      <w:r w:rsidR="00136B36" w:rsidRPr="00D22391">
        <w:rPr>
          <w:rFonts w:ascii="Times New Roman" w:eastAsia="Times New Roman" w:hAnsi="Times New Roman" w:cs="Times New Roman"/>
          <w:sz w:val="24"/>
          <w:szCs w:val="24"/>
        </w:rPr>
        <w:t xml:space="preserve">§ 11 ust.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  <w:r w:rsidR="00136B36" w:rsidRPr="00D22391">
        <w:rPr>
          <w:rFonts w:ascii="Times New Roman" w:eastAsia="Times New Roman" w:hAnsi="Times New Roman" w:cs="Times New Roman"/>
          <w:sz w:val="24"/>
          <w:szCs w:val="24"/>
        </w:rPr>
        <w:t>rozporządzenia w sprawie środowiskowych domów samopomocy</w:t>
      </w:r>
      <w:r w:rsidR="008512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512D3" w:rsidRPr="008512D3">
        <w:rPr>
          <w:rFonts w:ascii="Times New Roman" w:eastAsia="Times New Roman" w:hAnsi="Times New Roman" w:cs="Times New Roman"/>
          <w:sz w:val="24"/>
          <w:szCs w:val="24"/>
        </w:rPr>
        <w:t xml:space="preserve">2.  Pracownicy, których zakres obowiązków obejmuje prowadzenie treningów umiejętności społecznych, są obowiązani posiadać przeszkolenie i doświadczenie </w:t>
      </w:r>
      <w:r w:rsidR="00EA5D2C">
        <w:rPr>
          <w:rFonts w:ascii="Times New Roman" w:eastAsia="Times New Roman" w:hAnsi="Times New Roman" w:cs="Times New Roman"/>
          <w:sz w:val="24"/>
          <w:szCs w:val="24"/>
        </w:rPr>
        <w:br/>
      </w:r>
      <w:r w:rsidR="008512D3" w:rsidRPr="008512D3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14:paraId="5ADC0914" w14:textId="77777777" w:rsidR="008512D3" w:rsidRPr="008512D3" w:rsidRDefault="008512D3" w:rsidP="008512D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2D3">
        <w:rPr>
          <w:rFonts w:ascii="Times New Roman" w:eastAsia="Times New Roman" w:hAnsi="Times New Roman" w:cs="Times New Roman"/>
          <w:sz w:val="24"/>
          <w:szCs w:val="24"/>
        </w:rPr>
        <w:t>1) umiejętności kształtowania motywacji do akceptowanych przez otoczenie zachowań;</w:t>
      </w:r>
    </w:p>
    <w:p w14:paraId="46551FB7" w14:textId="77777777" w:rsidR="008512D3" w:rsidRPr="008512D3" w:rsidRDefault="008512D3" w:rsidP="008512D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2D3">
        <w:rPr>
          <w:rFonts w:ascii="Times New Roman" w:eastAsia="Times New Roman" w:hAnsi="Times New Roman" w:cs="Times New Roman"/>
          <w:sz w:val="24"/>
          <w:szCs w:val="24"/>
        </w:rPr>
        <w:t>2) kształtowania nawyków celowej aktywności;</w:t>
      </w:r>
    </w:p>
    <w:p w14:paraId="4AAE90BD" w14:textId="77777777" w:rsidR="008512D3" w:rsidRPr="008512D3" w:rsidRDefault="008512D3" w:rsidP="008512D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2D3">
        <w:rPr>
          <w:rFonts w:ascii="Times New Roman" w:eastAsia="Times New Roman" w:hAnsi="Times New Roman" w:cs="Times New Roman"/>
          <w:sz w:val="24"/>
          <w:szCs w:val="24"/>
        </w:rPr>
        <w:t>3) prowadzenia treningu zachowań społecznych.</w:t>
      </w:r>
    </w:p>
    <w:p w14:paraId="247A3E01" w14:textId="77777777" w:rsidR="00C14347" w:rsidRDefault="00C14347" w:rsidP="008512D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B226EB" w14:textId="7BD42A67" w:rsidR="00136B36" w:rsidRPr="00C14347" w:rsidRDefault="000031EE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C14347" w:rsidRPr="00C14347">
        <w:rPr>
          <w:rFonts w:ascii="Times New Roman" w:eastAsia="Times New Roman" w:hAnsi="Times New Roman" w:cs="Times New Roman"/>
          <w:sz w:val="24"/>
          <w:szCs w:val="24"/>
        </w:rPr>
        <w:t xml:space="preserve">zakresie sprawdzenia wysokości </w:t>
      </w:r>
      <w:r w:rsidR="00136B36" w:rsidRPr="00C14347">
        <w:rPr>
          <w:rFonts w:ascii="Times New Roman" w:eastAsia="Times New Roman" w:hAnsi="Times New Roman" w:cs="Times New Roman"/>
          <w:sz w:val="24"/>
          <w:szCs w:val="24"/>
        </w:rPr>
        <w:t xml:space="preserve">wskaźnika zatrudnienia pracowników stwierdzono, że w kontrolowanym ŚDS </w:t>
      </w:r>
      <w:r w:rsidR="00C14347" w:rsidRPr="00C14347">
        <w:rPr>
          <w:rFonts w:ascii="Times New Roman" w:eastAsia="Times New Roman" w:hAnsi="Times New Roman" w:cs="Times New Roman"/>
          <w:sz w:val="24"/>
          <w:szCs w:val="24"/>
        </w:rPr>
        <w:t xml:space="preserve"> oraz jego filii </w:t>
      </w:r>
      <w:r w:rsidR="00136B36" w:rsidRPr="00C14347">
        <w:rPr>
          <w:rFonts w:ascii="Times New Roman" w:eastAsia="Times New Roman" w:hAnsi="Times New Roman" w:cs="Times New Roman"/>
          <w:sz w:val="24"/>
          <w:szCs w:val="24"/>
        </w:rPr>
        <w:t>dział</w:t>
      </w:r>
      <w:r w:rsidR="00C14347" w:rsidRPr="00C143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36B36" w:rsidRPr="00C14347">
        <w:rPr>
          <w:rFonts w:ascii="Times New Roman" w:eastAsia="Times New Roman" w:hAnsi="Times New Roman" w:cs="Times New Roman"/>
          <w:sz w:val="24"/>
          <w:szCs w:val="24"/>
        </w:rPr>
        <w:t xml:space="preserve"> zespół wspierająco-aktywizujący złożony z pracowników ośrodka wsparcia. </w:t>
      </w:r>
    </w:p>
    <w:p w14:paraId="068BB973" w14:textId="1B1D97A5" w:rsidR="00136B36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C14347">
        <w:rPr>
          <w:rFonts w:ascii="Times New Roman" w:eastAsia="Calibri" w:hAnsi="Times New Roman" w:cs="Times New Roman"/>
          <w:sz w:val="24"/>
          <w:szCs w:val="24"/>
        </w:rPr>
        <w:t xml:space="preserve">Z analizy dokumentów wynika, iż </w:t>
      </w:r>
      <w:r w:rsidRPr="00C14347">
        <w:rPr>
          <w:rFonts w:ascii="Times New Roman" w:eastAsia="Calibri" w:hAnsi="Times New Roman" w:cs="Times New Roman"/>
          <w:iCs/>
          <w:sz w:val="24"/>
          <w:szCs w:val="24"/>
        </w:rPr>
        <w:t xml:space="preserve">w skład zespołu wspierająco-aktywizującego  wchodzą </w:t>
      </w:r>
      <w:r w:rsidRPr="00C1434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pracownicy ośrodka</w:t>
      </w:r>
      <w:r w:rsidR="00C14347" w:rsidRPr="00C1434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liczbie 14 osób zatrudnionych w pełnym</w:t>
      </w:r>
      <w:r w:rsidR="00C1434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wymiarze czasu p</w:t>
      </w:r>
      <w:r w:rsidR="00C14347" w:rsidRPr="00C1434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racy</w:t>
      </w:r>
      <w:r w:rsidR="00C1434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C14347" w:rsidRPr="00DD600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oraz osoby zatrudnione na podstawie</w:t>
      </w:r>
      <w:r w:rsidR="00DD600B" w:rsidRPr="00DD600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umowy zlecenia w wymiarze 0,95 etatu</w:t>
      </w:r>
      <w:r w:rsidR="00EA5D2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, co daje łącznie 14,95 etatu. </w:t>
      </w:r>
      <w:r w:rsidR="00C1434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6DB9BB9A" w14:textId="77777777" w:rsidR="00EA5D2C" w:rsidRPr="00C14347" w:rsidRDefault="00EA5D2C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0CBD6B99" w14:textId="73A3D8FB" w:rsidR="00DD600B" w:rsidRPr="00136B36" w:rsidRDefault="00136B36" w:rsidP="00EA5D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według stanu na dni</w:t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kontroli w zajęciach w ŚDS 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jego filii </w:t>
      </w:r>
      <w:r w:rsidR="00003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uczestniczy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ło: 2</w:t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typie </w:t>
      </w:r>
      <w:r w:rsidR="00CC2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</w:t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ewlekle psychicznie chorych (typ A), </w:t>
      </w:r>
      <w:r w:rsidR="00003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25</w:t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typie  </w:t>
      </w:r>
      <w:r w:rsidR="00CC2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osób z 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</w:t>
      </w:r>
      <w:r w:rsidR="00CC2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cią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intelektualna</w:t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B)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2 </w:t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typie</w:t>
      </w:r>
      <w:r w:rsidRPr="00DD60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D60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 w:rsidR="00DD600B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la osób </w:t>
      </w:r>
      <w:r w:rsidR="00DD600B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>wskazujących inne przewlekłe zaburzenia czynności psychicznyc</w:t>
      </w:r>
      <w:r w:rsidR="00DD600B">
        <w:rPr>
          <w:rFonts w:ascii="Times New Roman" w:eastAsia="Times New Roman" w:hAnsi="Times New Roman" w:cs="Times New Roman"/>
          <w:sz w:val="24"/>
          <w:szCs w:val="20"/>
          <w:lang w:eastAsia="pl-PL"/>
        </w:rPr>
        <w:t>h</w:t>
      </w:r>
      <w:r w:rsidR="00DD60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</w:t>
      </w:r>
      <w:r w:rsidR="00DD600B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typ </w:t>
      </w:r>
      <w:r w:rsidR="00DD60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C) </w:t>
      </w:r>
      <w:r w:rsidR="000031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DD60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oraz 25 osób z niepełnosprawnościami  sprzężonymi (typ D). </w:t>
      </w:r>
    </w:p>
    <w:p w14:paraId="540C5E57" w14:textId="4CE5F8A5" w:rsidR="00DD600B" w:rsidRPr="00136B36" w:rsidRDefault="00DD600B" w:rsidP="00DD600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1B3361" w14:textId="4408EC82" w:rsidR="00136B36" w:rsidRPr="005074C8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</w:t>
      </w:r>
      <w:r w:rsid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miejsc, tj. </w:t>
      </w:r>
      <w:r w:rsidR="005074C8"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58</w:t>
      </w: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DD600B"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jednak nie mniej niż liczb</w:t>
      </w:r>
      <w:r w:rsidR="005074C8"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wydanych</w:t>
      </w:r>
      <w:r w:rsidR="00DD600B"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decyzji </w:t>
      </w: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003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kreślonych typach</w:t>
      </w:r>
      <w:r w:rsidR="00003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występujących w ŚDS </w:t>
      </w: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tym wypadku łącznie 55, sposób </w:t>
      </w: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wyliczenia poszczególnych wskaźników jest następujący:</w:t>
      </w:r>
    </w:p>
    <w:p w14:paraId="408EE176" w14:textId="78AEB544" w:rsidR="00136B36" w:rsidRDefault="005074C8" w:rsidP="00F112EB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Dla 2</w:t>
      </w:r>
      <w:r w:rsidR="00136B36" w:rsidRPr="005074C8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jące do typu </w:t>
      </w:r>
      <w:r w:rsidR="00F112EB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>A: 1: 7 = 0,143 x 2  = 0,</w:t>
      </w:r>
      <w:r w:rsidR="00136B36" w:rsidRPr="005074C8">
        <w:rPr>
          <w:rFonts w:ascii="Times New Roman" w:eastAsia="Calibri" w:hAnsi="Times New Roman" w:cs="Times New Roman"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136B36" w:rsidRPr="005074C8">
        <w:rPr>
          <w:rFonts w:ascii="Times New Roman" w:eastAsia="Calibri" w:hAnsi="Times New Roman" w:cs="Times New Roman"/>
          <w:iCs/>
          <w:sz w:val="24"/>
          <w:szCs w:val="24"/>
        </w:rPr>
        <w:t xml:space="preserve"> etatu. </w:t>
      </w:r>
    </w:p>
    <w:p w14:paraId="613A478A" w14:textId="7B00DA07" w:rsidR="005074C8" w:rsidRPr="005074C8" w:rsidRDefault="005074C8" w:rsidP="005074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Dla 22</w:t>
      </w:r>
      <w:r w:rsidRPr="005074C8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jące do typu B: 1: 5=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0,20 x 22</w:t>
      </w: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,40 etatu</w:t>
      </w: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2DD5A1A3" w14:textId="0E93239C" w:rsidR="005074C8" w:rsidRPr="005074C8" w:rsidRDefault="005074C8" w:rsidP="005074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Dla 3</w:t>
      </w:r>
      <w:r w:rsidRPr="005074C8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jące do typu C: 1: 5=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0,20 x 3 = 0,60 etatu. </w:t>
      </w:r>
    </w:p>
    <w:p w14:paraId="08258928" w14:textId="5DA5AEBD" w:rsidR="00136B36" w:rsidRPr="005074C8" w:rsidRDefault="005074C8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  do  ŚDS  uczęszcza 25</w:t>
      </w:r>
      <w:r w:rsidR="00136B36"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niepełnosprawnościami spr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zężonymi,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0,33 x 25 =  8,25</w:t>
      </w:r>
      <w:r w:rsidR="00136B36"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30B66AD" w14:textId="4AA26C03" w:rsidR="00136B36" w:rsidRPr="005074C8" w:rsidRDefault="00136B36" w:rsidP="002714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4C5957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>ując, ww. wskaźniki zatrudnienia pracowników kontrolowanego Domu                        w poszczególnych t</w:t>
      </w:r>
      <w:r w:rsidR="005074C8">
        <w:rPr>
          <w:rFonts w:ascii="Times New Roman" w:eastAsia="Calibri" w:hAnsi="Times New Roman" w:cs="Times New Roman"/>
          <w:bCs/>
          <w:iCs/>
          <w:sz w:val="24"/>
          <w:szCs w:val="24"/>
        </w:rPr>
        <w:t>ypach liczone łącznie wynosiły 13,54</w:t>
      </w: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etatów, zaś zatrudnienie </w:t>
      </w:r>
      <w:r w:rsidR="005074C8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w tej jednostce wynosi 14,95 etatu</w:t>
      </w: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76EB598" w14:textId="3A77DB47" w:rsidR="00136B36" w:rsidRPr="005074C8" w:rsidRDefault="00136B36" w:rsidP="002714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074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Reasumując powyższe należy stwierdzić, że kontrolowana jednostka spełnia, wymagania w zakresie wskaźnika zatrudnienia pracowników  zespołu wspierająco-aktywizującego zawartych w treści zapisów ww. </w:t>
      </w: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>§ 12 ww. rozporządzenia</w:t>
      </w:r>
      <w:r w:rsidR="00EA5D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>o</w:t>
      </w:r>
      <w:r w:rsidR="00EA5D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>środowiskowych domach</w:t>
      </w:r>
      <w:r w:rsidR="00EA5D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074C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samopomocy. </w:t>
      </w:r>
    </w:p>
    <w:p w14:paraId="5A09D26F" w14:textId="77777777" w:rsidR="00136B36" w:rsidRPr="00FF48A9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DADEE4" w14:textId="49B5DBB0" w:rsidR="00136B36" w:rsidRPr="00C14347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C143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§</w:t>
      </w:r>
      <w:r w:rsidRPr="00C1434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143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13 ust. 2</w:t>
      </w:r>
      <w:r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</w:t>
      </w:r>
      <w:r w:rsidR="005074C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tego typu powinny odbywać się</w:t>
      </w:r>
      <w:r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rzadziej niż raz na 6 miesięcy. W kontrolowanym Domu </w:t>
      </w:r>
      <w:r w:rsidR="00507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sporządzane </w:t>
      </w:r>
      <w:r w:rsidR="005074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</w:t>
      </w:r>
      <w:r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protokoły ze spotkań, dokumentujące pracę zespołu w zakresie opracowywania indywidulanych planów postępowania wspierająco-aktywizującego, dokonywania ocen poziomu funkcjonowania oraz realizacji planów, modyfikacji planów po analizie oceny. </w:t>
      </w:r>
    </w:p>
    <w:p w14:paraId="78A5A040" w14:textId="77777777" w:rsidR="00136B36" w:rsidRPr="00FF48A9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414D69" w14:textId="77777777" w:rsidR="00136B36" w:rsidRPr="00FF48A9" w:rsidRDefault="00136B36" w:rsidP="00136B3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207C954" w14:textId="5850A12F" w:rsidR="00136B36" w:rsidRPr="00C14347" w:rsidRDefault="00136B36" w:rsidP="00EA5D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347">
        <w:rPr>
          <w:rFonts w:ascii="Times New Roman" w:eastAsia="Times New Roman" w:hAnsi="Times New Roman" w:cs="Times New Roman"/>
          <w:sz w:val="24"/>
          <w:szCs w:val="24"/>
        </w:rPr>
        <w:t xml:space="preserve">Kierownik Domu lub upoważniony przez niego pracownik organizuje, co najmniej </w:t>
      </w:r>
      <w:r w:rsidR="00C14347" w:rsidRPr="00C14347">
        <w:rPr>
          <w:rFonts w:ascii="Times New Roman" w:eastAsia="Times New Roman" w:hAnsi="Times New Roman" w:cs="Times New Roman"/>
          <w:sz w:val="24"/>
          <w:szCs w:val="24"/>
        </w:rPr>
        <w:br/>
      </w:r>
      <w:r w:rsidRPr="00C14347">
        <w:rPr>
          <w:rFonts w:ascii="Times New Roman" w:eastAsia="Times New Roman" w:hAnsi="Times New Roman" w:cs="Times New Roman"/>
          <w:sz w:val="24"/>
          <w:szCs w:val="24"/>
        </w:rPr>
        <w:t>raz na 6 miesięcy, zajęcia i szkolenia dla pracowników w zakresie tematycznym wynikającym ze zgłoszonych przez nich potrzeb, związanych z funkcjonowaniem placówki.</w:t>
      </w:r>
      <w:r w:rsidRPr="00FF48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4347">
        <w:rPr>
          <w:rFonts w:ascii="Times New Roman" w:eastAsia="Times New Roman" w:hAnsi="Times New Roman" w:cs="Times New Roman"/>
          <w:sz w:val="24"/>
          <w:szCs w:val="24"/>
        </w:rPr>
        <w:t xml:space="preserve">W okresie </w:t>
      </w:r>
      <w:r w:rsidRPr="00C14347">
        <w:rPr>
          <w:rFonts w:ascii="Times New Roman" w:eastAsia="Times New Roman" w:hAnsi="Times New Roman" w:cs="Times New Roman"/>
          <w:sz w:val="24"/>
          <w:szCs w:val="24"/>
        </w:rPr>
        <w:lastRenderedPageBreak/>
        <w:t>kontrolo</w:t>
      </w:r>
      <w:r w:rsidR="00C14347" w:rsidRPr="00C14347">
        <w:rPr>
          <w:rFonts w:ascii="Times New Roman" w:eastAsia="Times New Roman" w:hAnsi="Times New Roman" w:cs="Times New Roman"/>
          <w:sz w:val="24"/>
          <w:szCs w:val="24"/>
        </w:rPr>
        <w:t>wanym pracownicy ŚDS w Pruchniku</w:t>
      </w:r>
      <w:r w:rsidRPr="00C14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33A">
        <w:rPr>
          <w:rFonts w:ascii="Times New Roman" w:eastAsia="Times New Roman" w:hAnsi="Times New Roman" w:cs="Times New Roman"/>
          <w:sz w:val="24"/>
          <w:szCs w:val="24"/>
        </w:rPr>
        <w:t xml:space="preserve">i jego filii </w:t>
      </w:r>
      <w:r w:rsidRPr="00C14347">
        <w:rPr>
          <w:rFonts w:ascii="Times New Roman" w:eastAsia="Times New Roman" w:hAnsi="Times New Roman" w:cs="Times New Roman"/>
          <w:sz w:val="24"/>
          <w:szCs w:val="24"/>
        </w:rPr>
        <w:t xml:space="preserve">uczestniczyli w </w:t>
      </w:r>
      <w:r w:rsidR="00C14347" w:rsidRPr="00C14347">
        <w:rPr>
          <w:rFonts w:ascii="Times New Roman" w:eastAsia="Times New Roman" w:hAnsi="Times New Roman" w:cs="Times New Roman"/>
          <w:sz w:val="24"/>
          <w:szCs w:val="24"/>
        </w:rPr>
        <w:t xml:space="preserve">szkoleniach. Szczegółowe dane zawarto w  aktach kontroli.  </w:t>
      </w:r>
    </w:p>
    <w:p w14:paraId="0B2E6C55" w14:textId="3FBAE485" w:rsidR="00C14347" w:rsidRPr="00FF48A9" w:rsidRDefault="00C14347" w:rsidP="00C14347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F48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Dowód: akta kontroli str.</w:t>
      </w:r>
      <w:r w:rsidR="00EA5D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77-86</w:t>
      </w:r>
      <w:r w:rsidRPr="00FF48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479EA09" w14:textId="77777777" w:rsidR="00C14347" w:rsidRPr="00FF48A9" w:rsidRDefault="00C14347" w:rsidP="00C143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C358A9" w14:textId="231ADB02" w:rsidR="00136B36" w:rsidRPr="00C14347" w:rsidRDefault="00136B36" w:rsidP="00136B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F48A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14347">
        <w:rPr>
          <w:rFonts w:ascii="Times New Roman" w:eastAsia="Times New Roman" w:hAnsi="Times New Roman" w:cs="Times New Roman"/>
          <w:sz w:val="24"/>
          <w:szCs w:val="24"/>
        </w:rPr>
        <w:t>Jest to zgodne</w:t>
      </w:r>
      <w:r w:rsidR="006E0E36">
        <w:rPr>
          <w:rFonts w:ascii="Times New Roman" w:eastAsia="Times New Roman" w:hAnsi="Times New Roman" w:cs="Times New Roman"/>
          <w:sz w:val="24"/>
          <w:szCs w:val="24"/>
        </w:rPr>
        <w:t xml:space="preserve"> z treścią zapisów § 23 ust. 1 </w:t>
      </w:r>
      <w:r w:rsidRPr="00C14347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środowiskowych domów samopomocy. </w:t>
      </w:r>
    </w:p>
    <w:p w14:paraId="6E7C7432" w14:textId="77777777" w:rsidR="00136B36" w:rsidRPr="00FF48A9" w:rsidRDefault="00136B36" w:rsidP="00136B36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782A0B8" w14:textId="35222CC6" w:rsidR="00136B36" w:rsidRPr="00C14347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C14347"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dokumentacji, wypowiedzi uczestników ŚDS oraz jego filii </w:t>
      </w:r>
      <w:r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</w:t>
      </w:r>
      <w:r w:rsidR="00D423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przy wykonywaniu swoich zadań pracownicy Domu w szczególności:</w:t>
      </w:r>
    </w:p>
    <w:p w14:paraId="295C84BE" w14:textId="77777777" w:rsidR="00136B36" w:rsidRPr="00C14347" w:rsidRDefault="00136B36" w:rsidP="00136B36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14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dbają o wysoką jakość świadczonych usług i jak największą ich skuteczność,</w:t>
      </w:r>
    </w:p>
    <w:p w14:paraId="5D5D34F4" w14:textId="77777777" w:rsidR="00136B36" w:rsidRPr="00C14347" w:rsidRDefault="00136B36" w:rsidP="00136B36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14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kierują się zasadą dobra uczestników i ich rodzin oraz poszanowaniem ich godności i prawa do samostanowienia,</w:t>
      </w:r>
    </w:p>
    <w:p w14:paraId="5BC55CDD" w14:textId="77777777" w:rsidR="00136B36" w:rsidRPr="00C14347" w:rsidRDefault="00136B36" w:rsidP="00136B36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14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zachowują w tajemnicy informacje dotyczące uczestników, uzyskane w toku czynności zawodowych,</w:t>
      </w:r>
    </w:p>
    <w:p w14:paraId="38446575" w14:textId="4A6C8962" w:rsidR="00136B36" w:rsidRPr="00C14347" w:rsidRDefault="00136B36" w:rsidP="00C14347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14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bieżąco i rzetelnie dokumentują prace.</w:t>
      </w:r>
    </w:p>
    <w:p w14:paraId="32F502EF" w14:textId="77777777" w:rsidR="00136B36" w:rsidRPr="00136B36" w:rsidRDefault="00136B36" w:rsidP="00136B36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E64F6" w14:textId="22E0B232" w:rsidR="00136B36" w:rsidRPr="00136B36" w:rsidRDefault="00136B36" w:rsidP="00136B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Środowisko</w:t>
      </w:r>
      <w:r w:rsidR="00C143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wego Domu Samopomocy w Pruchniku oraz jego filii</w:t>
      </w:r>
      <w:r w:rsidRPr="00136B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17F41EEA" w14:textId="77777777" w:rsidR="00136B36" w:rsidRPr="00136B36" w:rsidRDefault="00136B36" w:rsidP="00136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52C011" w14:textId="1C3AE5F8" w:rsidR="00136B36" w:rsidRPr="00136B36" w:rsidRDefault="00136B36" w:rsidP="00136B3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</w:t>
      </w:r>
      <w:r w:rsidR="00EA5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filii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</w:t>
      </w:r>
      <w:r w:rsidR="00C143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nieprawidłowości.</w:t>
      </w:r>
    </w:p>
    <w:p w14:paraId="009F037A" w14:textId="56E88614" w:rsidR="00136B36" w:rsidRPr="00136B36" w:rsidRDefault="00136B36" w:rsidP="00136B3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="00EA5D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 filii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6F5514BE" w14:textId="77777777" w:rsidR="00136B36" w:rsidRPr="00136B36" w:rsidRDefault="00136B36" w:rsidP="00136B3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136B36">
        <w:rPr>
          <w:rFonts w:ascii="Times New Roman" w:eastAsia="Calibri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136B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</w:t>
      </w:r>
    </w:p>
    <w:p w14:paraId="2E09AA6C" w14:textId="09F4F670" w:rsidR="00136B36" w:rsidRPr="00136B36" w:rsidRDefault="00136B36" w:rsidP="00136B3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136B36">
        <w:rPr>
          <w:rFonts w:ascii="Times New Roman" w:eastAsia="Calibri" w:hAnsi="Times New Roman" w:cs="Times New Roman"/>
          <w:sz w:val="24"/>
          <w:szCs w:val="24"/>
        </w:rPr>
        <w:t>dokumentacji indywidualnej i zbiorczej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C14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14:paraId="43DBB7BE" w14:textId="77777777" w:rsidR="00136B36" w:rsidRPr="00136B36" w:rsidRDefault="00136B36" w:rsidP="00136B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136B36">
        <w:rPr>
          <w:rFonts w:ascii="Times New Roman" w:eastAsia="Calibri" w:hAnsi="Times New Roman" w:cs="Times New Roman"/>
          <w:sz w:val="24"/>
          <w:szCs w:val="24"/>
        </w:rPr>
        <w:t xml:space="preserve">oceny kwalifikacji </w:t>
      </w:r>
      <w:r w:rsidRPr="0013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szkoleń kadry, wskaźnika zatrudnienia </w:t>
      </w:r>
      <w:r w:rsidRPr="00136B36">
        <w:rPr>
          <w:rFonts w:ascii="Times New Roman" w:eastAsia="Times New Roman" w:hAnsi="Times New Roman" w:cs="Times New Roman"/>
          <w:sz w:val="24"/>
          <w:szCs w:val="24"/>
          <w:lang w:eastAsia="pl-PL"/>
        </w:rPr>
        <w:t>–  nie stwierdzono nieprawidłowości.</w:t>
      </w:r>
    </w:p>
    <w:p w14:paraId="5F24CAF0" w14:textId="77777777" w:rsidR="00136B36" w:rsidRPr="00136B36" w:rsidRDefault="00136B36" w:rsidP="00136B36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A4E01" w14:textId="6443FEFC" w:rsidR="00136B36" w:rsidRPr="00136B36" w:rsidRDefault="00136B36" w:rsidP="00136B3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36B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Reasumując powyższe, pracę kontrolowanej jednostki oceniono pozytywnie, </w:t>
      </w:r>
      <w:r w:rsidR="005F1E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136B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51DF36A8" w14:textId="77777777" w:rsidR="00136B36" w:rsidRDefault="00136B36" w:rsidP="00136B3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59ECC61" w14:textId="77777777" w:rsidR="00C14347" w:rsidRPr="00136B36" w:rsidRDefault="00C14347" w:rsidP="00136B3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B40B101" w14:textId="77777777" w:rsidR="00136B36" w:rsidRPr="00136B36" w:rsidRDefault="00136B36" w:rsidP="00136B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zakończono. </w:t>
      </w:r>
    </w:p>
    <w:p w14:paraId="24BC324F" w14:textId="77777777" w:rsidR="00325A3B" w:rsidRDefault="00136B36" w:rsidP="00136B3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</w:t>
      </w:r>
    </w:p>
    <w:p w14:paraId="30ADB6EC" w14:textId="77777777" w:rsidR="00325A3B" w:rsidRDefault="00325A3B" w:rsidP="00136B3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7BD37BBB" w14:textId="62E2C508" w:rsidR="00136B36" w:rsidRPr="00136B36" w:rsidRDefault="00136B36" w:rsidP="00136B3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</w:t>
      </w:r>
    </w:p>
    <w:p w14:paraId="7B3EA53F" w14:textId="77777777" w:rsidR="00136B36" w:rsidRPr="00136B36" w:rsidRDefault="00136B36" w:rsidP="00136B3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2D566CE1" w14:textId="77777777" w:rsidR="00136B36" w:rsidRPr="00136B36" w:rsidRDefault="00136B36" w:rsidP="00136B3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679BCB7A" w14:textId="77777777" w:rsidR="00136B36" w:rsidRPr="00136B36" w:rsidRDefault="00136B36" w:rsidP="00136B3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 ust. 1 – 5 </w:t>
      </w: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             (Dz. U. z 2020 r., Nr 2285 z późn.zm.)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5ED9FC0F" w14:textId="77777777" w:rsidR="00136B36" w:rsidRPr="00136B36" w:rsidRDefault="00136B36" w:rsidP="00136B3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       i sporządzenia zaleceń pokontrolnych.  </w:t>
      </w:r>
    </w:p>
    <w:p w14:paraId="6BA7A523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197719D1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09262233" w14:textId="77777777" w:rsidR="00136B36" w:rsidRDefault="00136B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2BFC690B" w14:textId="77777777" w:rsidR="006E0E36" w:rsidRDefault="006E0E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D5682B5" w14:textId="77777777" w:rsidR="006E0E36" w:rsidRDefault="006E0E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AE12252" w14:textId="77777777" w:rsidR="006E0E36" w:rsidRDefault="006E0E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EE8DB3" w14:textId="77777777" w:rsidR="006E0E36" w:rsidRDefault="006E0E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FBEEF63" w14:textId="77777777" w:rsidR="006E0E36" w:rsidRDefault="006E0E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AF256E6" w14:textId="77777777" w:rsidR="006E0E36" w:rsidRPr="00136B36" w:rsidRDefault="006E0E36" w:rsidP="00136B3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6FAA5A5" w14:textId="0E11FCAC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Niniejszy protokół sporządzono w 2 jednobrzmiących egzemplarzach, z których jeden otrzymuje </w:t>
      </w:r>
      <w:r w:rsidR="008D1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Edyta Lasek – Dyrektor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 </w:t>
      </w:r>
      <w:r w:rsidR="005F1E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D1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Pruchniku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5F1E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filią przy ul. Szkolnej 10 w</w:t>
      </w:r>
      <w:r w:rsidR="005F1EA8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F1E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Pruchniku,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136B3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0D1460DC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61D4A22D" w14:textId="77777777" w:rsid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28447087" w14:textId="77777777" w:rsidR="006E0E36" w:rsidRPr="00136B36" w:rsidRDefault="006E0E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355E726A" w14:textId="0C42C5F5" w:rsid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</w:pP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4233A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pl-PL"/>
        </w:rPr>
        <w:t>2</w:t>
      </w:r>
      <w:r w:rsidR="002714B2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pl-PL"/>
        </w:rPr>
        <w:t>8</w:t>
      </w:r>
      <w:r w:rsidRPr="00136B36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Pr="00136B36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val="x-none" w:eastAsia="pl-PL"/>
        </w:rPr>
        <w:t>s</w:t>
      </w: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tron.</w:t>
      </w:r>
      <w:r w:rsidRPr="00136B3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05E7B90F" w14:textId="25B32F1F" w:rsidR="005F1EA8" w:rsidRDefault="005F1EA8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</w:pPr>
    </w:p>
    <w:p w14:paraId="6623745A" w14:textId="77777777" w:rsidR="005F1EA8" w:rsidRPr="00136B36" w:rsidRDefault="005F1EA8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3580CBA" w14:textId="3844F403" w:rsidR="00136B36" w:rsidRPr="00136B36" w:rsidRDefault="00C14347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Data sporządzenia protokołu:  15</w:t>
      </w:r>
      <w:r w:rsidR="00136B36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2714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136B36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 r.</w:t>
      </w:r>
    </w:p>
    <w:p w14:paraId="63ECE23B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  <w:bookmarkStart w:id="17" w:name="_GoBack"/>
      <w:bookmarkEnd w:id="17"/>
    </w:p>
    <w:p w14:paraId="11AFE726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779B429" w14:textId="2C7D6D62" w:rsidR="00136B36" w:rsidRPr="00E72174" w:rsidRDefault="00136B36" w:rsidP="00136B36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</w:pPr>
      <w:r w:rsidRPr="00E72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  <w:r w:rsidR="00D4233A" w:rsidRPr="00E72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D4233A" w:rsidRPr="00E72174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  <w:t>K</w:t>
      </w:r>
      <w:r w:rsidRPr="00E72174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  <w:t xml:space="preserve">ontrolujący:    </w:t>
      </w:r>
    </w:p>
    <w:p w14:paraId="0BD7E2B2" w14:textId="77777777" w:rsidR="003E7D05" w:rsidRDefault="004C5957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3E7D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Kotowicz-Czudec</w:t>
      </w:r>
    </w:p>
    <w:p w14:paraId="091B621E" w14:textId="5E983427" w:rsidR="00136B36" w:rsidRPr="00136B36" w:rsidRDefault="003E7D05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Edyta Buchowska   </w:t>
      </w:r>
      <w:r w:rsidR="00136B36"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</w:p>
    <w:p w14:paraId="7A8FC601" w14:textId="77777777" w:rsidR="00136B36" w:rsidRPr="00136B36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8ABFB89" w14:textId="77777777" w:rsidR="00136B36" w:rsidRPr="00E72174" w:rsidRDefault="00136B36" w:rsidP="00136B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</w:pPr>
      <w:r w:rsidRPr="00E72174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pl-PL"/>
        </w:rPr>
        <w:t xml:space="preserve">Kierownik kontrolowanej jednostki: </w:t>
      </w:r>
    </w:p>
    <w:p w14:paraId="6D73782F" w14:textId="77777777" w:rsidR="00136B36" w:rsidRPr="00136B36" w:rsidRDefault="00136B36" w:rsidP="00136B36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DB7504D" w14:textId="77777777" w:rsidR="00C85097" w:rsidRDefault="00C85097" w:rsidP="00136B36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Edyta Lasek , 09.06.2025 r. Pruchnik </w:t>
      </w:r>
    </w:p>
    <w:p w14:paraId="1F740CE0" w14:textId="5C908711" w:rsidR="00136B36" w:rsidRPr="00136B36" w:rsidRDefault="00136B36" w:rsidP="00136B36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6B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(Imię i nazwisko, data i miejsce podpisania protokołu)</w:t>
      </w:r>
    </w:p>
    <w:p w14:paraId="27EF9D8D" w14:textId="77777777" w:rsidR="008B5E4B" w:rsidRDefault="008B5E4B"/>
    <w:sectPr w:rsidR="008B5E4B" w:rsidSect="00DD600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12F1E" w14:textId="77777777" w:rsidR="006B5165" w:rsidRDefault="006B5165" w:rsidP="00AC3479">
      <w:pPr>
        <w:spacing w:after="0" w:line="240" w:lineRule="auto"/>
      </w:pPr>
      <w:r>
        <w:separator/>
      </w:r>
    </w:p>
  </w:endnote>
  <w:endnote w:type="continuationSeparator" w:id="0">
    <w:p w14:paraId="47387E9F" w14:textId="77777777" w:rsidR="006B5165" w:rsidRDefault="006B5165" w:rsidP="00AC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34690978"/>
      <w:docPartObj>
        <w:docPartGallery w:val="Page Numbers (Bottom of Page)"/>
        <w:docPartUnique/>
      </w:docPartObj>
    </w:sdtPr>
    <w:sdtEndPr/>
    <w:sdtContent>
      <w:p w14:paraId="49EE4079" w14:textId="0AEB3547" w:rsidR="009D24F8" w:rsidRPr="00DD600B" w:rsidRDefault="009D24F8" w:rsidP="00DD600B">
        <w:pPr>
          <w:pStyle w:val="Stopka"/>
          <w:rPr>
            <w:sz w:val="18"/>
            <w:szCs w:val="18"/>
          </w:rPr>
        </w:pPr>
        <w:r w:rsidRPr="00DD600B">
          <w:rPr>
            <w:sz w:val="18"/>
            <w:szCs w:val="18"/>
          </w:rPr>
          <w:t xml:space="preserve">S-I. 431.4.7.2025.MKC </w:t>
        </w:r>
        <w:r w:rsidRPr="00DD600B">
          <w:rPr>
            <w:sz w:val="18"/>
            <w:szCs w:val="18"/>
          </w:rPr>
          <w:tab/>
        </w:r>
        <w:r w:rsidRPr="00DD600B">
          <w:rPr>
            <w:sz w:val="18"/>
            <w:szCs w:val="18"/>
          </w:rPr>
          <w:tab/>
          <w:t>Str.</w:t>
        </w:r>
        <w:r>
          <w:rPr>
            <w:sz w:val="18"/>
            <w:szCs w:val="18"/>
          </w:rPr>
          <w:t xml:space="preserve"> </w:t>
        </w:r>
        <w:r w:rsidRPr="00DD600B">
          <w:rPr>
            <w:sz w:val="18"/>
            <w:szCs w:val="18"/>
          </w:rPr>
          <w:fldChar w:fldCharType="begin"/>
        </w:r>
        <w:r w:rsidRPr="00DD600B">
          <w:rPr>
            <w:sz w:val="18"/>
            <w:szCs w:val="18"/>
          </w:rPr>
          <w:instrText>PAGE   \* MERGEFORMAT</w:instrText>
        </w:r>
        <w:r w:rsidRPr="00DD600B">
          <w:rPr>
            <w:sz w:val="18"/>
            <w:szCs w:val="18"/>
          </w:rPr>
          <w:fldChar w:fldCharType="separate"/>
        </w:r>
        <w:r w:rsidR="00E72174">
          <w:rPr>
            <w:noProof/>
            <w:sz w:val="18"/>
            <w:szCs w:val="18"/>
          </w:rPr>
          <w:t>29</w:t>
        </w:r>
        <w:r w:rsidRPr="00DD600B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</w:t>
        </w:r>
        <w:r w:rsidRPr="00DD600B">
          <w:rPr>
            <w:sz w:val="18"/>
            <w:szCs w:val="18"/>
          </w:rPr>
          <w:t>z 2</w:t>
        </w:r>
        <w:r w:rsidR="006E0E36">
          <w:rPr>
            <w:sz w:val="18"/>
            <w:szCs w:val="18"/>
          </w:rPr>
          <w:t>9</w:t>
        </w:r>
      </w:p>
    </w:sdtContent>
  </w:sdt>
  <w:p w14:paraId="4EB159D2" w14:textId="77777777" w:rsidR="009D24F8" w:rsidRDefault="009D24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B34DA" w14:textId="77777777" w:rsidR="006B5165" w:rsidRDefault="006B5165" w:rsidP="00AC3479">
      <w:pPr>
        <w:spacing w:after="0" w:line="240" w:lineRule="auto"/>
      </w:pPr>
      <w:r>
        <w:separator/>
      </w:r>
    </w:p>
  </w:footnote>
  <w:footnote w:type="continuationSeparator" w:id="0">
    <w:p w14:paraId="5952F6DA" w14:textId="77777777" w:rsidR="006B5165" w:rsidRDefault="006B5165" w:rsidP="00AC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767"/>
    <w:multiLevelType w:val="hybridMultilevel"/>
    <w:tmpl w:val="B2BA347C"/>
    <w:lvl w:ilvl="0" w:tplc="CC403F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58634D"/>
    <w:multiLevelType w:val="hybridMultilevel"/>
    <w:tmpl w:val="7C9CF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F54704"/>
    <w:multiLevelType w:val="hybridMultilevel"/>
    <w:tmpl w:val="21541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04CB5"/>
    <w:multiLevelType w:val="hybridMultilevel"/>
    <w:tmpl w:val="0BEA7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23214"/>
    <w:multiLevelType w:val="hybridMultilevel"/>
    <w:tmpl w:val="EDAC74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F0E4E64"/>
    <w:multiLevelType w:val="hybridMultilevel"/>
    <w:tmpl w:val="55CA8DB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0AF4071"/>
    <w:multiLevelType w:val="hybridMultilevel"/>
    <w:tmpl w:val="F72044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67B77"/>
    <w:multiLevelType w:val="multilevel"/>
    <w:tmpl w:val="8926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B5CF4"/>
    <w:multiLevelType w:val="hybridMultilevel"/>
    <w:tmpl w:val="7BCE2A7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977A19"/>
    <w:multiLevelType w:val="hybridMultilevel"/>
    <w:tmpl w:val="6054D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1"/>
  </w:num>
  <w:num w:numId="6">
    <w:abstractNumId w:val="14"/>
  </w:num>
  <w:num w:numId="7">
    <w:abstractNumId w:val="22"/>
  </w:num>
  <w:num w:numId="8">
    <w:abstractNumId w:val="13"/>
  </w:num>
  <w:num w:numId="9">
    <w:abstractNumId w:val="4"/>
  </w:num>
  <w:num w:numId="10">
    <w:abstractNumId w:val="23"/>
  </w:num>
  <w:num w:numId="11">
    <w:abstractNumId w:val="17"/>
  </w:num>
  <w:num w:numId="12">
    <w:abstractNumId w:val="8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12"/>
  </w:num>
  <w:num w:numId="18">
    <w:abstractNumId w:val="6"/>
  </w:num>
  <w:num w:numId="19">
    <w:abstractNumId w:val="9"/>
  </w:num>
  <w:num w:numId="20">
    <w:abstractNumId w:val="15"/>
  </w:num>
  <w:num w:numId="21">
    <w:abstractNumId w:val="25"/>
  </w:num>
  <w:num w:numId="22">
    <w:abstractNumId w:val="7"/>
  </w:num>
  <w:num w:numId="23">
    <w:abstractNumId w:val="18"/>
  </w:num>
  <w:num w:numId="24">
    <w:abstractNumId w:val="0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36"/>
    <w:rsid w:val="000031EE"/>
    <w:rsid w:val="00011245"/>
    <w:rsid w:val="00016279"/>
    <w:rsid w:val="0003725E"/>
    <w:rsid w:val="00073421"/>
    <w:rsid w:val="000C1B54"/>
    <w:rsid w:val="000C4BED"/>
    <w:rsid w:val="000F0A1D"/>
    <w:rsid w:val="000F2FCD"/>
    <w:rsid w:val="000F4D42"/>
    <w:rsid w:val="000F7B15"/>
    <w:rsid w:val="00112C67"/>
    <w:rsid w:val="0012532A"/>
    <w:rsid w:val="00133A36"/>
    <w:rsid w:val="00136B36"/>
    <w:rsid w:val="001400AC"/>
    <w:rsid w:val="001932F2"/>
    <w:rsid w:val="0019436E"/>
    <w:rsid w:val="001A091C"/>
    <w:rsid w:val="001B527C"/>
    <w:rsid w:val="001D7EBF"/>
    <w:rsid w:val="001E1A0E"/>
    <w:rsid w:val="00212B6A"/>
    <w:rsid w:val="00221EE7"/>
    <w:rsid w:val="002345AE"/>
    <w:rsid w:val="00244DE9"/>
    <w:rsid w:val="00246AC5"/>
    <w:rsid w:val="00246DA8"/>
    <w:rsid w:val="002503D8"/>
    <w:rsid w:val="002702EB"/>
    <w:rsid w:val="002714B2"/>
    <w:rsid w:val="002814BD"/>
    <w:rsid w:val="00283327"/>
    <w:rsid w:val="00286F87"/>
    <w:rsid w:val="002A5CBB"/>
    <w:rsid w:val="002D2867"/>
    <w:rsid w:val="002E47E1"/>
    <w:rsid w:val="002F69A2"/>
    <w:rsid w:val="00306AD0"/>
    <w:rsid w:val="00325A3B"/>
    <w:rsid w:val="003415CE"/>
    <w:rsid w:val="00364645"/>
    <w:rsid w:val="003827F1"/>
    <w:rsid w:val="00386075"/>
    <w:rsid w:val="003A12C6"/>
    <w:rsid w:val="003A79F9"/>
    <w:rsid w:val="003C3185"/>
    <w:rsid w:val="003D33CB"/>
    <w:rsid w:val="003E7D05"/>
    <w:rsid w:val="004007D4"/>
    <w:rsid w:val="00421BF4"/>
    <w:rsid w:val="0043641D"/>
    <w:rsid w:val="00440FA0"/>
    <w:rsid w:val="00477B31"/>
    <w:rsid w:val="004C5957"/>
    <w:rsid w:val="005074C8"/>
    <w:rsid w:val="005076EF"/>
    <w:rsid w:val="00517001"/>
    <w:rsid w:val="00521ECA"/>
    <w:rsid w:val="005373BC"/>
    <w:rsid w:val="005374B9"/>
    <w:rsid w:val="0058182E"/>
    <w:rsid w:val="00587636"/>
    <w:rsid w:val="005A6B8C"/>
    <w:rsid w:val="005D21E8"/>
    <w:rsid w:val="005D643F"/>
    <w:rsid w:val="005E5ADD"/>
    <w:rsid w:val="005F1EA8"/>
    <w:rsid w:val="00607E6F"/>
    <w:rsid w:val="00624A5C"/>
    <w:rsid w:val="00681C3B"/>
    <w:rsid w:val="006A566C"/>
    <w:rsid w:val="006B07E0"/>
    <w:rsid w:val="006B5165"/>
    <w:rsid w:val="006C7FB9"/>
    <w:rsid w:val="006E0E36"/>
    <w:rsid w:val="006F334D"/>
    <w:rsid w:val="00701A7B"/>
    <w:rsid w:val="007227FB"/>
    <w:rsid w:val="00736653"/>
    <w:rsid w:val="007546C8"/>
    <w:rsid w:val="00772C0A"/>
    <w:rsid w:val="00775638"/>
    <w:rsid w:val="0079449F"/>
    <w:rsid w:val="00795990"/>
    <w:rsid w:val="007A44FB"/>
    <w:rsid w:val="007D5205"/>
    <w:rsid w:val="007E2656"/>
    <w:rsid w:val="00812C5A"/>
    <w:rsid w:val="0082429C"/>
    <w:rsid w:val="0082516D"/>
    <w:rsid w:val="008512D3"/>
    <w:rsid w:val="00852BF4"/>
    <w:rsid w:val="0085530F"/>
    <w:rsid w:val="00872F08"/>
    <w:rsid w:val="008738DC"/>
    <w:rsid w:val="0087554B"/>
    <w:rsid w:val="0088654F"/>
    <w:rsid w:val="008A018D"/>
    <w:rsid w:val="008A55E3"/>
    <w:rsid w:val="008A652A"/>
    <w:rsid w:val="008A74C4"/>
    <w:rsid w:val="008B5DE5"/>
    <w:rsid w:val="008B5E4B"/>
    <w:rsid w:val="008D1608"/>
    <w:rsid w:val="008D3B44"/>
    <w:rsid w:val="008D74C4"/>
    <w:rsid w:val="008F114D"/>
    <w:rsid w:val="008F66C2"/>
    <w:rsid w:val="00960D8D"/>
    <w:rsid w:val="00985AD7"/>
    <w:rsid w:val="009A5300"/>
    <w:rsid w:val="009C57C7"/>
    <w:rsid w:val="009D0FB1"/>
    <w:rsid w:val="009D24F8"/>
    <w:rsid w:val="00A21D2F"/>
    <w:rsid w:val="00A327AA"/>
    <w:rsid w:val="00A36B06"/>
    <w:rsid w:val="00A37D70"/>
    <w:rsid w:val="00A67D62"/>
    <w:rsid w:val="00A7063C"/>
    <w:rsid w:val="00A81013"/>
    <w:rsid w:val="00A83631"/>
    <w:rsid w:val="00A844FD"/>
    <w:rsid w:val="00AC3479"/>
    <w:rsid w:val="00AC5329"/>
    <w:rsid w:val="00AE256E"/>
    <w:rsid w:val="00AF03F0"/>
    <w:rsid w:val="00B01682"/>
    <w:rsid w:val="00B22189"/>
    <w:rsid w:val="00B26FF2"/>
    <w:rsid w:val="00B418E5"/>
    <w:rsid w:val="00B7174C"/>
    <w:rsid w:val="00B72047"/>
    <w:rsid w:val="00B851C3"/>
    <w:rsid w:val="00B933BD"/>
    <w:rsid w:val="00BB11F3"/>
    <w:rsid w:val="00BB4B71"/>
    <w:rsid w:val="00BD184D"/>
    <w:rsid w:val="00C14347"/>
    <w:rsid w:val="00C229C8"/>
    <w:rsid w:val="00C25D26"/>
    <w:rsid w:val="00C46E1D"/>
    <w:rsid w:val="00C572B9"/>
    <w:rsid w:val="00C70B9E"/>
    <w:rsid w:val="00C85097"/>
    <w:rsid w:val="00CB7A82"/>
    <w:rsid w:val="00CC2673"/>
    <w:rsid w:val="00CC3A10"/>
    <w:rsid w:val="00CC470D"/>
    <w:rsid w:val="00CC7AFB"/>
    <w:rsid w:val="00CF1AD9"/>
    <w:rsid w:val="00D03FBC"/>
    <w:rsid w:val="00D06C9E"/>
    <w:rsid w:val="00D1154A"/>
    <w:rsid w:val="00D12D8D"/>
    <w:rsid w:val="00D22391"/>
    <w:rsid w:val="00D23B44"/>
    <w:rsid w:val="00D2625A"/>
    <w:rsid w:val="00D4233A"/>
    <w:rsid w:val="00D443B4"/>
    <w:rsid w:val="00D44F43"/>
    <w:rsid w:val="00D47AF8"/>
    <w:rsid w:val="00D61181"/>
    <w:rsid w:val="00D87BD3"/>
    <w:rsid w:val="00DC1489"/>
    <w:rsid w:val="00DC6121"/>
    <w:rsid w:val="00DD600B"/>
    <w:rsid w:val="00DF4F1C"/>
    <w:rsid w:val="00E05F74"/>
    <w:rsid w:val="00E155B4"/>
    <w:rsid w:val="00E33421"/>
    <w:rsid w:val="00E423DB"/>
    <w:rsid w:val="00E72174"/>
    <w:rsid w:val="00E8249C"/>
    <w:rsid w:val="00EA3CBF"/>
    <w:rsid w:val="00EA5D2C"/>
    <w:rsid w:val="00ED6FB9"/>
    <w:rsid w:val="00EE0DF9"/>
    <w:rsid w:val="00EE7119"/>
    <w:rsid w:val="00EF33D6"/>
    <w:rsid w:val="00EF4F54"/>
    <w:rsid w:val="00EF5E30"/>
    <w:rsid w:val="00F07759"/>
    <w:rsid w:val="00F112EB"/>
    <w:rsid w:val="00F15F85"/>
    <w:rsid w:val="00F2512D"/>
    <w:rsid w:val="00F3329B"/>
    <w:rsid w:val="00F3402C"/>
    <w:rsid w:val="00F35F83"/>
    <w:rsid w:val="00F51F48"/>
    <w:rsid w:val="00F94464"/>
    <w:rsid w:val="00FA6C63"/>
    <w:rsid w:val="00FC4E17"/>
    <w:rsid w:val="00FE3F13"/>
    <w:rsid w:val="00FF0AC9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5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36B36"/>
  </w:style>
  <w:style w:type="paragraph" w:styleId="Stopka">
    <w:name w:val="footer"/>
    <w:basedOn w:val="Normalny"/>
    <w:link w:val="StopkaZnak"/>
    <w:uiPriority w:val="99"/>
    <w:unhideWhenUsed/>
    <w:rsid w:val="00136B36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36B3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13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136B36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13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136B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6B36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36B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B36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B36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136B36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136B36"/>
  </w:style>
  <w:style w:type="paragraph" w:customStyle="1" w:styleId="Akapitzlist2">
    <w:name w:val="Akapit z listą2"/>
    <w:basedOn w:val="Normalny"/>
    <w:uiPriority w:val="99"/>
    <w:qFormat/>
    <w:rsid w:val="00136B36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136B36"/>
    <w:rPr>
      <w:color w:val="808080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36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B36"/>
    <w:rPr>
      <w:vertAlign w:val="superscript"/>
    </w:rPr>
  </w:style>
  <w:style w:type="character" w:customStyle="1" w:styleId="tabulatory">
    <w:name w:val="tabulatory"/>
    <w:basedOn w:val="Domylnaczcionkaakapitu"/>
    <w:rsid w:val="00136B36"/>
  </w:style>
  <w:style w:type="paragraph" w:styleId="Nagwek">
    <w:name w:val="header"/>
    <w:basedOn w:val="Normalny"/>
    <w:link w:val="NagwekZnak1"/>
    <w:uiPriority w:val="99"/>
    <w:unhideWhenUsed/>
    <w:rsid w:val="0013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136B36"/>
  </w:style>
  <w:style w:type="paragraph" w:styleId="Tekstdymka">
    <w:name w:val="Balloon Text"/>
    <w:basedOn w:val="Normalny"/>
    <w:link w:val="TekstdymkaZnak1"/>
    <w:uiPriority w:val="99"/>
    <w:semiHidden/>
    <w:unhideWhenUsed/>
    <w:rsid w:val="0013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36B3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36B36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36B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36B36"/>
  </w:style>
  <w:style w:type="paragraph" w:styleId="Stopka">
    <w:name w:val="footer"/>
    <w:basedOn w:val="Normalny"/>
    <w:link w:val="StopkaZnak"/>
    <w:uiPriority w:val="99"/>
    <w:unhideWhenUsed/>
    <w:rsid w:val="00136B36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36B3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13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136B36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13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136B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6B36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36B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B36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B36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136B36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136B36"/>
  </w:style>
  <w:style w:type="paragraph" w:customStyle="1" w:styleId="Akapitzlist2">
    <w:name w:val="Akapit z listą2"/>
    <w:basedOn w:val="Normalny"/>
    <w:uiPriority w:val="99"/>
    <w:qFormat/>
    <w:rsid w:val="00136B36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136B36"/>
    <w:rPr>
      <w:color w:val="808080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36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B36"/>
    <w:rPr>
      <w:vertAlign w:val="superscript"/>
    </w:rPr>
  </w:style>
  <w:style w:type="character" w:customStyle="1" w:styleId="tabulatory">
    <w:name w:val="tabulatory"/>
    <w:basedOn w:val="Domylnaczcionkaakapitu"/>
    <w:rsid w:val="00136B36"/>
  </w:style>
  <w:style w:type="paragraph" w:styleId="Nagwek">
    <w:name w:val="header"/>
    <w:basedOn w:val="Normalny"/>
    <w:link w:val="NagwekZnak1"/>
    <w:uiPriority w:val="99"/>
    <w:unhideWhenUsed/>
    <w:rsid w:val="0013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136B36"/>
  </w:style>
  <w:style w:type="paragraph" w:styleId="Tekstdymka">
    <w:name w:val="Balloon Text"/>
    <w:basedOn w:val="Normalny"/>
    <w:link w:val="TekstdymkaZnak1"/>
    <w:uiPriority w:val="99"/>
    <w:semiHidden/>
    <w:unhideWhenUsed/>
    <w:rsid w:val="0013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36B3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36B36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36B36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36B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30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9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1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52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7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2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32E2-A60A-470F-919E-7F0EC17F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7882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Małgorzata Kotowicz-Czudec</cp:lastModifiedBy>
  <cp:revision>2</cp:revision>
  <cp:lastPrinted>2025-05-26T06:40:00Z</cp:lastPrinted>
  <dcterms:created xsi:type="dcterms:W3CDTF">2025-07-02T07:38:00Z</dcterms:created>
  <dcterms:modified xsi:type="dcterms:W3CDTF">2025-07-02T07:38:00Z</dcterms:modified>
</cp:coreProperties>
</file>