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91D61" w14:textId="489B48AF" w:rsidR="003D3C83" w:rsidRPr="001338D5" w:rsidRDefault="003D3C83" w:rsidP="00474648">
      <w:pPr>
        <w:spacing w:after="0" w:line="240" w:lineRule="auto"/>
        <w:rPr>
          <w:rFonts w:ascii="Arial" w:hAnsi="Arial" w:cs="Arial"/>
          <w:sz w:val="18"/>
        </w:rPr>
      </w:pPr>
      <w:r w:rsidRPr="001338D5">
        <w:rPr>
          <w:rFonts w:ascii="Arial" w:hAnsi="Arial" w:cs="Arial"/>
          <w:sz w:val="18"/>
        </w:rPr>
        <w:t xml:space="preserve">Warszawa, </w:t>
      </w:r>
      <w:r w:rsidR="00474648">
        <w:rPr>
          <w:rFonts w:ascii="Arial" w:hAnsi="Arial" w:cs="Arial"/>
          <w:sz w:val="18"/>
        </w:rPr>
        <w:t>12 sierpnia 2026</w:t>
      </w:r>
      <w:r w:rsidRPr="001338D5">
        <w:rPr>
          <w:rFonts w:ascii="Arial" w:hAnsi="Arial" w:cs="Arial"/>
          <w:sz w:val="18"/>
        </w:rPr>
        <w:t xml:space="preserve"> r.</w:t>
      </w:r>
    </w:p>
    <w:p w14:paraId="4F38F644" w14:textId="77777777" w:rsidR="003D3C83" w:rsidRPr="00DA243F" w:rsidRDefault="003D3C83" w:rsidP="00474648">
      <w:pPr>
        <w:spacing w:line="24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DOOŚ-WDŚIII.420.37.2024.mk.KP.45</w:t>
      </w:r>
    </w:p>
    <w:p w14:paraId="08F8361E" w14:textId="77777777" w:rsidR="00F84778" w:rsidRPr="009F124E" w:rsidRDefault="00F84778" w:rsidP="00474648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Cs/>
          <w:color w:val="000000"/>
        </w:rPr>
      </w:pPr>
    </w:p>
    <w:p w14:paraId="3540E189" w14:textId="77777777" w:rsidR="002446E3" w:rsidRPr="003D3C83" w:rsidRDefault="002446E3" w:rsidP="00474648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  <w:szCs w:val="26"/>
        </w:rPr>
      </w:pPr>
      <w:r w:rsidRPr="003D3C83">
        <w:rPr>
          <w:rFonts w:ascii="Arial" w:hAnsi="Arial" w:cs="Arial"/>
          <w:b/>
          <w:color w:val="000000"/>
          <w:szCs w:val="26"/>
        </w:rPr>
        <w:t>ZAWIADOMIENIE</w:t>
      </w:r>
    </w:p>
    <w:p w14:paraId="151906EF" w14:textId="18910BA1" w:rsidR="005D1651" w:rsidRPr="009F124E" w:rsidRDefault="00F84778" w:rsidP="00474648">
      <w:pPr>
        <w:spacing w:after="120" w:line="312" w:lineRule="auto"/>
        <w:rPr>
          <w:rFonts w:ascii="Arial" w:hAnsi="Arial" w:cs="Arial"/>
          <w:color w:val="000000"/>
          <w:lang w:eastAsia="pl-PL"/>
        </w:rPr>
      </w:pPr>
      <w:r w:rsidRPr="009F124E">
        <w:rPr>
          <w:rFonts w:ascii="Arial" w:hAnsi="Arial" w:cs="Arial"/>
          <w:color w:val="000000"/>
        </w:rPr>
        <w:t>Generalny Dyrektor Ochrony Środowiska</w:t>
      </w:r>
      <w:r w:rsidR="006A7E9B" w:rsidRPr="009F124E">
        <w:rPr>
          <w:rFonts w:ascii="Arial" w:hAnsi="Arial" w:cs="Arial"/>
          <w:color w:val="000000"/>
        </w:rPr>
        <w:t xml:space="preserve"> </w:t>
      </w:r>
      <w:r w:rsidR="005D1651" w:rsidRPr="009F124E">
        <w:rPr>
          <w:rFonts w:ascii="Arial" w:hAnsi="Arial" w:cs="Arial"/>
          <w:color w:val="000000"/>
        </w:rPr>
        <w:t xml:space="preserve">zawiadamia </w:t>
      </w:r>
      <w:r w:rsidR="009F124E" w:rsidRPr="009F124E">
        <w:rPr>
          <w:rFonts w:ascii="Arial" w:hAnsi="Arial" w:cs="Arial"/>
          <w:color w:val="000000"/>
        </w:rPr>
        <w:t xml:space="preserve">strony postępowania </w:t>
      </w:r>
      <w:r w:rsidRPr="009F124E">
        <w:rPr>
          <w:rFonts w:ascii="Arial" w:hAnsi="Arial" w:cs="Arial"/>
          <w:color w:val="000000"/>
        </w:rPr>
        <w:t xml:space="preserve">o wydaniu </w:t>
      </w:r>
      <w:r w:rsidR="005D1651" w:rsidRPr="009F124E">
        <w:rPr>
          <w:rFonts w:ascii="Arial" w:hAnsi="Arial" w:cs="Arial"/>
          <w:color w:val="000000"/>
        </w:rPr>
        <w:t>decyzj</w:t>
      </w:r>
      <w:r w:rsidRPr="009F124E">
        <w:rPr>
          <w:rFonts w:ascii="Arial" w:hAnsi="Arial" w:cs="Arial"/>
          <w:color w:val="000000"/>
        </w:rPr>
        <w:t>i</w:t>
      </w:r>
      <w:r w:rsidR="005D1651" w:rsidRPr="009F124E">
        <w:rPr>
          <w:rFonts w:ascii="Arial" w:hAnsi="Arial" w:cs="Arial"/>
          <w:color w:val="000000"/>
        </w:rPr>
        <w:t xml:space="preserve"> z </w:t>
      </w:r>
      <w:r w:rsidR="003D3C83">
        <w:rPr>
          <w:rFonts w:ascii="Arial" w:hAnsi="Arial" w:cs="Arial"/>
        </w:rPr>
        <w:t>11 sierpnia</w:t>
      </w:r>
      <w:r w:rsidR="005D1651" w:rsidRPr="009F124E">
        <w:rPr>
          <w:rFonts w:ascii="Arial" w:hAnsi="Arial" w:cs="Arial"/>
        </w:rPr>
        <w:t xml:space="preserve"> </w:t>
      </w:r>
      <w:r w:rsidR="003D3C83">
        <w:rPr>
          <w:rFonts w:ascii="Arial" w:hAnsi="Arial" w:cs="Arial"/>
          <w:color w:val="000000"/>
        </w:rPr>
        <w:t>2026</w:t>
      </w:r>
      <w:r w:rsidR="002B2CD0" w:rsidRPr="009F124E">
        <w:rPr>
          <w:rFonts w:ascii="Arial" w:hAnsi="Arial" w:cs="Arial"/>
          <w:color w:val="000000"/>
        </w:rPr>
        <w:t> </w:t>
      </w:r>
      <w:r w:rsidR="005D1651" w:rsidRPr="009F124E">
        <w:rPr>
          <w:rFonts w:ascii="Arial" w:hAnsi="Arial" w:cs="Arial"/>
          <w:color w:val="000000"/>
        </w:rPr>
        <w:t xml:space="preserve">r., znak: </w:t>
      </w:r>
      <w:r w:rsidR="003D3C83">
        <w:rPr>
          <w:rFonts w:ascii="Arial" w:hAnsi="Arial" w:cs="Arial"/>
          <w:color w:val="000000"/>
        </w:rPr>
        <w:t>DOOŚ-WDŚIII.420.37.2024.mk.KP.44</w:t>
      </w:r>
      <w:r w:rsidR="005D1651" w:rsidRPr="009F124E">
        <w:rPr>
          <w:rFonts w:ascii="Arial" w:hAnsi="Arial" w:cs="Arial"/>
          <w:color w:val="000000"/>
        </w:rPr>
        <w:t>, odm</w:t>
      </w:r>
      <w:r w:rsidRPr="009F124E">
        <w:rPr>
          <w:rFonts w:ascii="Arial" w:hAnsi="Arial" w:cs="Arial"/>
          <w:color w:val="000000"/>
        </w:rPr>
        <w:t>awiającej</w:t>
      </w:r>
      <w:r w:rsidR="005D1651" w:rsidRPr="009F124E">
        <w:rPr>
          <w:rFonts w:ascii="Arial" w:hAnsi="Arial" w:cs="Arial"/>
          <w:color w:val="000000"/>
        </w:rPr>
        <w:t xml:space="preserve"> stwierdzenia nieważności decyzji </w:t>
      </w:r>
      <w:r w:rsidR="003D3C83" w:rsidRPr="003D3C83">
        <w:rPr>
          <w:rFonts w:ascii="Arial" w:hAnsi="Arial" w:cs="Arial"/>
        </w:rPr>
        <w:t>Regionalnego Dyrektora O</w:t>
      </w:r>
      <w:r w:rsidR="003D3C83">
        <w:rPr>
          <w:rFonts w:ascii="Arial" w:hAnsi="Arial" w:cs="Arial"/>
        </w:rPr>
        <w:t>chrony Środowiska w Bydgoszczy</w:t>
      </w:r>
      <w:r w:rsidR="003D3C83" w:rsidRPr="003D3C83">
        <w:rPr>
          <w:rFonts w:ascii="Arial" w:hAnsi="Arial" w:cs="Arial"/>
        </w:rPr>
        <w:t xml:space="preserve"> nr 7/2020 z 24 lutego 2020 r., znak: WOO.4200.1.2016.ADS.44, o środowiskowych uwarunkowaniach dla przedsięwzięcia pn.: „Budowa drogi ekspresowej S-10 na odcinku Bydgoszcz – Toruń”, zreformowanej decyzją GDOŚ z 4 czerwca 2021 r., znak: DOOŚ-WDŚZIL.420.8.2020.mk.49</w:t>
      </w:r>
      <w:r w:rsidR="00084AC2" w:rsidRPr="009F124E">
        <w:rPr>
          <w:rFonts w:ascii="Arial" w:hAnsi="Arial" w:cs="Arial"/>
          <w:iCs/>
        </w:rPr>
        <w:t>”</w:t>
      </w:r>
      <w:r w:rsidR="005D1651" w:rsidRPr="009F124E">
        <w:rPr>
          <w:rFonts w:ascii="Arial" w:hAnsi="Arial" w:cs="Arial"/>
          <w:color w:val="000000"/>
        </w:rPr>
        <w:t>.</w:t>
      </w:r>
    </w:p>
    <w:p w14:paraId="7C2BC135" w14:textId="1242B702" w:rsidR="005D1651" w:rsidRPr="009F124E" w:rsidRDefault="005D1651" w:rsidP="00474648">
      <w:pPr>
        <w:spacing w:after="120" w:line="312" w:lineRule="auto"/>
        <w:rPr>
          <w:rFonts w:ascii="Arial" w:hAnsi="Arial" w:cs="Arial"/>
        </w:rPr>
      </w:pPr>
      <w:r w:rsidRPr="009F124E">
        <w:rPr>
          <w:rFonts w:ascii="Arial" w:hAnsi="Arial" w:cs="Arial"/>
        </w:rPr>
        <w:t xml:space="preserve">Doręczenie decyzji </w:t>
      </w:r>
      <w:r w:rsidRPr="009F124E">
        <w:rPr>
          <w:rFonts w:ascii="Arial" w:hAnsi="Arial" w:cs="Arial"/>
          <w:bCs/>
        </w:rPr>
        <w:t>stronom postępowania</w:t>
      </w:r>
      <w:r w:rsidRPr="009F124E">
        <w:rPr>
          <w:rFonts w:ascii="Arial" w:hAnsi="Arial" w:cs="Arial"/>
          <w:b/>
        </w:rPr>
        <w:t xml:space="preserve"> </w:t>
      </w:r>
      <w:r w:rsidRPr="009F124E">
        <w:rPr>
          <w:rFonts w:ascii="Arial" w:hAnsi="Arial" w:cs="Arial"/>
        </w:rPr>
        <w:t>uważa się za dokonane po</w:t>
      </w:r>
      <w:r w:rsidR="007D262E" w:rsidRPr="009F124E">
        <w:rPr>
          <w:rFonts w:ascii="Arial" w:hAnsi="Arial" w:cs="Arial"/>
        </w:rPr>
        <w:t xml:space="preserve"> </w:t>
      </w:r>
      <w:r w:rsidRPr="009F124E">
        <w:rPr>
          <w:rFonts w:ascii="Arial" w:hAnsi="Arial" w:cs="Arial"/>
        </w:rPr>
        <w:t xml:space="preserve">upływie </w:t>
      </w:r>
      <w:r w:rsidR="00230A89" w:rsidRPr="009F124E">
        <w:rPr>
          <w:rFonts w:ascii="Arial" w:hAnsi="Arial" w:cs="Arial"/>
        </w:rPr>
        <w:t>czternastu</w:t>
      </w:r>
      <w:r w:rsidRPr="009F124E">
        <w:rPr>
          <w:rFonts w:ascii="Arial" w:hAnsi="Arial" w:cs="Arial"/>
        </w:rPr>
        <w:t xml:space="preserve"> dni liczonych od następnego dnia po dniu, w którym upubliczniono zawiadomienie.</w:t>
      </w:r>
    </w:p>
    <w:p w14:paraId="57F5B4A6" w14:textId="6A80993D" w:rsidR="00DB1632" w:rsidRPr="009F124E" w:rsidRDefault="006A7E9B" w:rsidP="00474648">
      <w:pPr>
        <w:spacing w:after="120" w:line="312" w:lineRule="auto"/>
        <w:rPr>
          <w:rFonts w:ascii="Arial" w:hAnsi="Arial" w:cs="Arial"/>
        </w:rPr>
      </w:pPr>
      <w:r w:rsidRPr="009F124E">
        <w:rPr>
          <w:rFonts w:ascii="Arial" w:hAnsi="Arial" w:cs="Arial"/>
        </w:rPr>
        <w:t>Z treścią decyzji strony postępowania mogą zapoznać się w: Generaln</w:t>
      </w:r>
      <w:r w:rsidR="003D3C83">
        <w:rPr>
          <w:rFonts w:ascii="Arial" w:hAnsi="Arial" w:cs="Arial"/>
        </w:rPr>
        <w:t xml:space="preserve">ej Dyrekcji Ochrony Środowiska </w:t>
      </w:r>
      <w:r w:rsidRPr="009F124E">
        <w:rPr>
          <w:rFonts w:ascii="Arial" w:hAnsi="Arial" w:cs="Arial"/>
        </w:rPr>
        <w:t>oraz Regionalnej Dyrek</w:t>
      </w:r>
      <w:r w:rsidR="003D3C83">
        <w:rPr>
          <w:rFonts w:ascii="Arial" w:hAnsi="Arial" w:cs="Arial"/>
        </w:rPr>
        <w:t>cji Ochrony Środowiska w Bydgoszczy</w:t>
      </w:r>
      <w:r w:rsidRPr="009F124E">
        <w:rPr>
          <w:rFonts w:ascii="Arial" w:hAnsi="Arial" w:cs="Arial"/>
        </w:rPr>
        <w:t xml:space="preserve"> lub w sposób wskazany w art. 49b §</w:t>
      </w:r>
      <w:r w:rsidR="002D62D6" w:rsidRPr="009F124E">
        <w:rPr>
          <w:rFonts w:ascii="Arial" w:hAnsi="Arial" w:cs="Arial"/>
        </w:rPr>
        <w:t xml:space="preserve"> </w:t>
      </w:r>
      <w:r w:rsidRPr="009F124E">
        <w:rPr>
          <w:rFonts w:ascii="Arial" w:hAnsi="Arial" w:cs="Arial"/>
        </w:rPr>
        <w:t>1</w:t>
      </w:r>
      <w:r w:rsidR="002D62D6" w:rsidRPr="009F124E">
        <w:rPr>
          <w:rFonts w:ascii="Arial" w:hAnsi="Arial" w:cs="Arial"/>
        </w:rPr>
        <w:t xml:space="preserve"> </w:t>
      </w:r>
      <w:r w:rsidRPr="009F124E">
        <w:rPr>
          <w:rFonts w:ascii="Arial" w:hAnsi="Arial" w:cs="Arial"/>
        </w:rPr>
        <w:t>ustawy z dnia 14 czerwca 1960 r. – Kodeks postępowania administracyjnego (Dz. U.</w:t>
      </w:r>
      <w:r w:rsidR="002D62D6" w:rsidRPr="009F124E">
        <w:rPr>
          <w:rFonts w:ascii="Arial" w:hAnsi="Arial" w:cs="Arial"/>
        </w:rPr>
        <w:t xml:space="preserve"> </w:t>
      </w:r>
      <w:r w:rsidRPr="009F124E">
        <w:rPr>
          <w:rFonts w:ascii="Arial" w:hAnsi="Arial" w:cs="Arial"/>
        </w:rPr>
        <w:t>z</w:t>
      </w:r>
      <w:r w:rsidR="002D62D6" w:rsidRPr="009F124E">
        <w:rPr>
          <w:rFonts w:ascii="Arial" w:hAnsi="Arial" w:cs="Arial"/>
        </w:rPr>
        <w:t xml:space="preserve"> </w:t>
      </w:r>
      <w:r w:rsidRPr="009F124E">
        <w:rPr>
          <w:rFonts w:ascii="Arial" w:hAnsi="Arial" w:cs="Arial"/>
        </w:rPr>
        <w:t>202</w:t>
      </w:r>
      <w:r w:rsidR="00042E3E">
        <w:rPr>
          <w:rFonts w:ascii="Arial" w:hAnsi="Arial" w:cs="Arial"/>
        </w:rPr>
        <w:t>5</w:t>
      </w:r>
      <w:r w:rsidR="002D62D6" w:rsidRPr="009F124E">
        <w:rPr>
          <w:rFonts w:ascii="Arial" w:hAnsi="Arial" w:cs="Arial"/>
        </w:rPr>
        <w:t xml:space="preserve"> </w:t>
      </w:r>
      <w:r w:rsidRPr="009F124E">
        <w:rPr>
          <w:rFonts w:ascii="Arial" w:hAnsi="Arial" w:cs="Arial"/>
        </w:rPr>
        <w:t xml:space="preserve">r. poz. </w:t>
      </w:r>
      <w:r w:rsidR="00042E3E">
        <w:rPr>
          <w:rFonts w:ascii="Arial" w:hAnsi="Arial" w:cs="Arial"/>
        </w:rPr>
        <w:t>1691</w:t>
      </w:r>
      <w:r w:rsidRPr="009F124E">
        <w:rPr>
          <w:rFonts w:ascii="Arial" w:hAnsi="Arial" w:cs="Arial"/>
        </w:rPr>
        <w:t>), dalej k.</w:t>
      </w:r>
      <w:r w:rsidRPr="009F124E">
        <w:rPr>
          <w:rFonts w:ascii="Arial" w:hAnsi="Arial" w:cs="Arial"/>
          <w:iCs/>
        </w:rPr>
        <w:t>p.a</w:t>
      </w:r>
      <w:r w:rsidRPr="009F124E">
        <w:rPr>
          <w:rFonts w:ascii="Arial" w:hAnsi="Arial" w:cs="Arial"/>
        </w:rPr>
        <w:t>. Ponadto treść decyzji zostanie niezwłocznie udostępniona w</w:t>
      </w:r>
      <w:r w:rsidR="002D62D6" w:rsidRPr="009F124E">
        <w:rPr>
          <w:rFonts w:ascii="Arial" w:hAnsi="Arial" w:cs="Arial"/>
        </w:rPr>
        <w:t xml:space="preserve"> </w:t>
      </w:r>
      <w:r w:rsidRPr="009F124E">
        <w:rPr>
          <w:rFonts w:ascii="Arial" w:hAnsi="Arial" w:cs="Arial"/>
        </w:rPr>
        <w:t>„Publicznie dostępnym wykazie danych o dokumentach zawierających informację o</w:t>
      </w:r>
      <w:r w:rsidR="002D62D6" w:rsidRPr="009F124E">
        <w:rPr>
          <w:rFonts w:ascii="Arial" w:hAnsi="Arial" w:cs="Arial"/>
        </w:rPr>
        <w:t xml:space="preserve"> </w:t>
      </w:r>
      <w:r w:rsidRPr="009F124E">
        <w:rPr>
          <w:rFonts w:ascii="Arial" w:hAnsi="Arial" w:cs="Arial"/>
        </w:rPr>
        <w:t>środowisku i jego ochronie”, do</w:t>
      </w:r>
      <w:r w:rsidR="00042E3E">
        <w:rPr>
          <w:rFonts w:ascii="Arial" w:hAnsi="Arial" w:cs="Arial"/>
        </w:rPr>
        <w:t> </w:t>
      </w:r>
      <w:r w:rsidRPr="009F124E">
        <w:rPr>
          <w:rFonts w:ascii="Arial" w:hAnsi="Arial" w:cs="Arial"/>
        </w:rPr>
        <w:t>którego link znajduje się w Biuletynie Informacji Publicznej Generalnej Dyrekcji Ochrony</w:t>
      </w:r>
      <w:r w:rsidR="00042E3E">
        <w:rPr>
          <w:rFonts w:ascii="Arial" w:hAnsi="Arial" w:cs="Arial"/>
        </w:rPr>
        <w:t> </w:t>
      </w:r>
      <w:r w:rsidRPr="009F124E">
        <w:rPr>
          <w:rFonts w:ascii="Arial" w:hAnsi="Arial" w:cs="Arial"/>
        </w:rPr>
        <w:t>Środowiska (https://www.gov.pl/web/gdos/publicznie-dostepny-wykaz-danych-o-dokumentach-zawierajacych-informacje-o-srodowisku-i-jego-ochronie).</w:t>
      </w:r>
    </w:p>
    <w:p w14:paraId="65F9B1D8" w14:textId="0BAA7D00" w:rsidR="009F124E" w:rsidRDefault="009F124E" w:rsidP="00474648">
      <w:pPr>
        <w:spacing w:after="0" w:line="312" w:lineRule="auto"/>
        <w:rPr>
          <w:rFonts w:ascii="Arial" w:hAnsi="Arial" w:cs="Arial"/>
        </w:rPr>
      </w:pPr>
    </w:p>
    <w:p w14:paraId="77306DAD" w14:textId="77777777" w:rsidR="00474648" w:rsidRPr="00D2320F" w:rsidRDefault="00474648" w:rsidP="00474648">
      <w:pPr>
        <w:suppressAutoHyphens/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r w:rsidRPr="00D2320F">
        <w:rPr>
          <w:rFonts w:ascii="Arial" w:eastAsia="Times New Roman" w:hAnsi="Arial" w:cs="Arial"/>
          <w:sz w:val="20"/>
          <w:lang w:eastAsia="pl-PL"/>
        </w:rPr>
        <w:t>Z upoważnienia Generalnego Dyrektora Ochrony Środowiska</w:t>
      </w:r>
    </w:p>
    <w:p w14:paraId="17EC70B3" w14:textId="77777777" w:rsidR="00474648" w:rsidRPr="00D2320F" w:rsidRDefault="00474648" w:rsidP="00474648">
      <w:pPr>
        <w:suppressAutoHyphens/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r w:rsidRPr="00D2320F">
        <w:rPr>
          <w:rFonts w:ascii="Arial" w:eastAsia="Times New Roman" w:hAnsi="Arial" w:cs="Arial"/>
          <w:sz w:val="20"/>
          <w:lang w:eastAsia="pl-PL"/>
        </w:rPr>
        <w:t>Ewa Urbaniak Naczelnik Wydziału Departament Ocen Oddziaływań na Środowisko</w:t>
      </w:r>
    </w:p>
    <w:p w14:paraId="3AF116B7" w14:textId="77777777" w:rsidR="009F124E" w:rsidRPr="009F124E" w:rsidRDefault="009F124E" w:rsidP="00474648">
      <w:pPr>
        <w:spacing w:after="0" w:line="312" w:lineRule="auto"/>
        <w:rPr>
          <w:rFonts w:ascii="Arial" w:hAnsi="Arial" w:cs="Arial"/>
        </w:rPr>
      </w:pPr>
      <w:bookmarkStart w:id="0" w:name="_GoBack"/>
      <w:bookmarkEnd w:id="0"/>
    </w:p>
    <w:p w14:paraId="140EB4C1" w14:textId="77777777" w:rsidR="003D3C83" w:rsidRDefault="003D3C83" w:rsidP="00474648">
      <w:pPr>
        <w:spacing w:after="120" w:line="312" w:lineRule="auto"/>
        <w:rPr>
          <w:rFonts w:ascii="Arial" w:hAnsi="Arial" w:cs="Arial"/>
          <w:sz w:val="20"/>
          <w:szCs w:val="20"/>
        </w:rPr>
      </w:pPr>
      <w:bookmarkStart w:id="1" w:name="_Hlk205579832"/>
    </w:p>
    <w:p w14:paraId="4C82BD82" w14:textId="74EF1BE9" w:rsidR="009F124E" w:rsidRPr="00C13B67" w:rsidRDefault="009F124E" w:rsidP="00474648">
      <w:pPr>
        <w:spacing w:after="120" w:line="312" w:lineRule="auto"/>
        <w:rPr>
          <w:rFonts w:ascii="Arial" w:hAnsi="Arial" w:cs="Arial"/>
          <w:sz w:val="20"/>
          <w:szCs w:val="20"/>
        </w:rPr>
      </w:pPr>
      <w:r w:rsidRPr="00C13B67">
        <w:rPr>
          <w:rFonts w:ascii="Arial" w:hAnsi="Arial" w:cs="Arial"/>
          <w:sz w:val="20"/>
          <w:szCs w:val="20"/>
        </w:rPr>
        <w:t>Zawiadomienie zostało upublicznione w terminie od ………………… do …………………</w:t>
      </w:r>
    </w:p>
    <w:p w14:paraId="70E0E4DF" w14:textId="4EAD0974" w:rsidR="00DB1632" w:rsidRPr="00C13B67" w:rsidRDefault="009F124E" w:rsidP="00474648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C13B67">
        <w:rPr>
          <w:rFonts w:ascii="Arial" w:hAnsi="Arial" w:cs="Arial"/>
          <w:sz w:val="20"/>
          <w:szCs w:val="20"/>
        </w:rPr>
        <w:t>Pieczęć urzędu i podpis:</w:t>
      </w:r>
      <w:bookmarkEnd w:id="1"/>
    </w:p>
    <w:p w14:paraId="7EB937DE" w14:textId="77777777" w:rsidR="00DB1632" w:rsidRPr="009F124E" w:rsidRDefault="00DB1632" w:rsidP="00474648">
      <w:pPr>
        <w:suppressAutoHyphens/>
        <w:spacing w:after="0" w:line="312" w:lineRule="auto"/>
        <w:rPr>
          <w:rFonts w:ascii="Arial" w:hAnsi="Arial" w:cs="Arial"/>
        </w:rPr>
      </w:pPr>
    </w:p>
    <w:p w14:paraId="22A13F67" w14:textId="77777777" w:rsidR="00DB1632" w:rsidRPr="009F124E" w:rsidRDefault="00DB1632" w:rsidP="00474648">
      <w:pPr>
        <w:suppressAutoHyphens/>
        <w:spacing w:after="0" w:line="312" w:lineRule="auto"/>
        <w:rPr>
          <w:rFonts w:ascii="Arial" w:hAnsi="Arial" w:cs="Arial"/>
        </w:rPr>
      </w:pPr>
    </w:p>
    <w:p w14:paraId="1F0A20B8" w14:textId="77777777" w:rsidR="00DB1632" w:rsidRPr="009F124E" w:rsidRDefault="00DB1632" w:rsidP="00474648">
      <w:pPr>
        <w:suppressAutoHyphens/>
        <w:spacing w:after="0" w:line="312" w:lineRule="auto"/>
        <w:rPr>
          <w:rFonts w:ascii="Arial" w:hAnsi="Arial" w:cs="Arial"/>
        </w:rPr>
      </w:pPr>
    </w:p>
    <w:p w14:paraId="3AD66C20" w14:textId="77777777" w:rsidR="00230A89" w:rsidRPr="009F124E" w:rsidRDefault="00230A89" w:rsidP="00474648">
      <w:pPr>
        <w:suppressAutoHyphens/>
        <w:spacing w:after="0" w:line="312" w:lineRule="auto"/>
        <w:rPr>
          <w:rFonts w:ascii="Arial" w:hAnsi="Arial" w:cs="Arial"/>
        </w:rPr>
      </w:pPr>
    </w:p>
    <w:p w14:paraId="62960590" w14:textId="407E9D79" w:rsidR="00DB1632" w:rsidRPr="003D3C83" w:rsidRDefault="00DB1632" w:rsidP="00474648">
      <w:pPr>
        <w:suppressAutoHyphens/>
        <w:spacing w:after="60" w:line="240" w:lineRule="auto"/>
        <w:rPr>
          <w:rFonts w:ascii="Arial" w:hAnsi="Arial" w:cs="Arial"/>
          <w:sz w:val="18"/>
          <w:szCs w:val="20"/>
        </w:rPr>
      </w:pPr>
      <w:r w:rsidRPr="003D3C83">
        <w:rPr>
          <w:rFonts w:ascii="Arial" w:hAnsi="Arial" w:cs="Arial"/>
          <w:b/>
          <w:sz w:val="18"/>
          <w:szCs w:val="20"/>
        </w:rPr>
        <w:t>Art. 49 § 1 k.</w:t>
      </w:r>
      <w:r w:rsidRPr="003D3C83">
        <w:rPr>
          <w:rFonts w:ascii="Arial" w:hAnsi="Arial" w:cs="Arial"/>
          <w:b/>
          <w:iCs/>
          <w:sz w:val="18"/>
          <w:szCs w:val="20"/>
        </w:rPr>
        <w:t>p.a.</w:t>
      </w:r>
      <w:r w:rsidR="006A7E9B" w:rsidRPr="003D3C83">
        <w:rPr>
          <w:rFonts w:ascii="Arial" w:hAnsi="Arial" w:cs="Arial"/>
          <w:b/>
          <w:iCs/>
          <w:sz w:val="18"/>
          <w:szCs w:val="20"/>
        </w:rPr>
        <w:t>:</w:t>
      </w:r>
      <w:r w:rsidRPr="003D3C83">
        <w:rPr>
          <w:rFonts w:ascii="Arial" w:hAnsi="Arial" w:cs="Arial"/>
          <w:b/>
          <w:sz w:val="18"/>
          <w:szCs w:val="20"/>
        </w:rPr>
        <w:t xml:space="preserve"> </w:t>
      </w:r>
      <w:r w:rsidRPr="003D3C83">
        <w:rPr>
          <w:rFonts w:ascii="Arial" w:hAnsi="Arial" w:cs="Arial"/>
          <w:sz w:val="18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084AC2" w:rsidRPr="003D3C83">
        <w:rPr>
          <w:rFonts w:ascii="Arial" w:hAnsi="Arial" w:cs="Arial"/>
          <w:sz w:val="18"/>
          <w:szCs w:val="20"/>
        </w:rPr>
        <w:t xml:space="preserve"> </w:t>
      </w:r>
      <w:r w:rsidRPr="003D3C83">
        <w:rPr>
          <w:rFonts w:ascii="Arial" w:hAnsi="Arial" w:cs="Arial"/>
          <w:sz w:val="18"/>
          <w:szCs w:val="20"/>
        </w:rPr>
        <w:t>danej miejscowości lub przez udostępnienie pisma w Biuletynie Informacji Publicznej na stronie podmiotowej właściwego organu administracji publicznej.</w:t>
      </w:r>
    </w:p>
    <w:p w14:paraId="30605389" w14:textId="08CB776E" w:rsidR="00DB1632" w:rsidRPr="003D3C83" w:rsidRDefault="00DB1632" w:rsidP="00474648">
      <w:pPr>
        <w:suppressAutoHyphens/>
        <w:spacing w:after="60" w:line="240" w:lineRule="auto"/>
        <w:rPr>
          <w:rFonts w:ascii="Arial" w:hAnsi="Arial" w:cs="Arial"/>
          <w:szCs w:val="24"/>
        </w:rPr>
      </w:pPr>
      <w:r w:rsidRPr="003D3C83">
        <w:rPr>
          <w:rFonts w:ascii="Arial" w:hAnsi="Arial" w:cs="Arial"/>
          <w:b/>
          <w:sz w:val="18"/>
          <w:szCs w:val="20"/>
        </w:rPr>
        <w:lastRenderedPageBreak/>
        <w:t>Art. 49b § 1 k.</w:t>
      </w:r>
      <w:r w:rsidRPr="003D3C83">
        <w:rPr>
          <w:rFonts w:ascii="Arial" w:hAnsi="Arial" w:cs="Arial"/>
          <w:b/>
          <w:iCs/>
          <w:sz w:val="18"/>
          <w:szCs w:val="20"/>
        </w:rPr>
        <w:t>p.a.</w:t>
      </w:r>
      <w:r w:rsidR="006A7E9B" w:rsidRPr="003D3C83">
        <w:rPr>
          <w:rFonts w:ascii="Arial" w:hAnsi="Arial" w:cs="Arial"/>
          <w:b/>
          <w:iCs/>
          <w:sz w:val="18"/>
          <w:szCs w:val="20"/>
        </w:rPr>
        <w:t>:</w:t>
      </w:r>
      <w:r w:rsidRPr="003D3C83">
        <w:rPr>
          <w:rFonts w:ascii="Arial" w:hAnsi="Arial" w:cs="Arial"/>
          <w:i/>
          <w:sz w:val="18"/>
          <w:szCs w:val="20"/>
        </w:rPr>
        <w:t xml:space="preserve"> </w:t>
      </w:r>
      <w:r w:rsidRPr="003D3C83">
        <w:rPr>
          <w:rFonts w:ascii="Arial" w:hAnsi="Arial" w:cs="Arial"/>
          <w:sz w:val="18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2D62D6" w:rsidRPr="003D3C83">
        <w:rPr>
          <w:rFonts w:ascii="Arial" w:hAnsi="Arial" w:cs="Arial"/>
          <w:sz w:val="18"/>
          <w:szCs w:val="20"/>
        </w:rPr>
        <w:t xml:space="preserve"> </w:t>
      </w:r>
      <w:r w:rsidRPr="003D3C83">
        <w:rPr>
          <w:rFonts w:ascii="Arial" w:hAnsi="Arial" w:cs="Arial"/>
          <w:sz w:val="18"/>
          <w:szCs w:val="20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A7169A9" w14:textId="61ACE50A" w:rsidR="00DB1632" w:rsidRPr="003D3C83" w:rsidRDefault="00230A89" w:rsidP="00474648">
      <w:pPr>
        <w:pStyle w:val="Bezodstpw1"/>
        <w:rPr>
          <w:rFonts w:ascii="Arial" w:hAnsi="Arial" w:cs="Arial"/>
          <w:b/>
          <w:sz w:val="18"/>
          <w:szCs w:val="20"/>
        </w:rPr>
      </w:pPr>
      <w:r w:rsidRPr="003D3C83">
        <w:rPr>
          <w:rFonts w:ascii="Arial" w:hAnsi="Arial" w:cs="Arial"/>
          <w:b/>
          <w:sz w:val="18"/>
          <w:szCs w:val="20"/>
        </w:rPr>
        <w:t xml:space="preserve">Art. 74 ust. 3 </w:t>
      </w:r>
      <w:r w:rsidR="006A7E9B" w:rsidRPr="003D3C83">
        <w:rPr>
          <w:rFonts w:ascii="Arial" w:hAnsi="Arial" w:cs="Arial"/>
          <w:b/>
          <w:iCs/>
          <w:sz w:val="18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</w:t>
      </w:r>
      <w:r w:rsidR="00BB1B76" w:rsidRPr="003D3C83">
        <w:rPr>
          <w:rFonts w:ascii="Arial" w:hAnsi="Arial" w:cs="Arial"/>
          <w:b/>
          <w:iCs/>
          <w:sz w:val="18"/>
          <w:szCs w:val="20"/>
        </w:rPr>
        <w:t>2026 r. poz. 670</w:t>
      </w:r>
      <w:r w:rsidR="006A7E9B" w:rsidRPr="003D3C83">
        <w:rPr>
          <w:rFonts w:ascii="Arial" w:hAnsi="Arial" w:cs="Arial"/>
          <w:b/>
          <w:iCs/>
          <w:sz w:val="18"/>
          <w:szCs w:val="20"/>
        </w:rPr>
        <w:t xml:space="preserve">, ze zm.): </w:t>
      </w:r>
      <w:r w:rsidRPr="003D3C83">
        <w:rPr>
          <w:rFonts w:ascii="Arial" w:hAnsi="Arial" w:cs="Arial"/>
          <w:bCs/>
          <w:sz w:val="18"/>
          <w:szCs w:val="20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</w:t>
      </w:r>
      <w:r w:rsidR="00AC63B2" w:rsidRPr="003D3C83">
        <w:rPr>
          <w:rFonts w:ascii="Arial" w:hAnsi="Arial" w:cs="Arial"/>
          <w:bCs/>
          <w:sz w:val="18"/>
          <w:szCs w:val="20"/>
        </w:rPr>
        <w:t> </w:t>
      </w:r>
      <w:r w:rsidRPr="003D3C83">
        <w:rPr>
          <w:rFonts w:ascii="Arial" w:hAnsi="Arial" w:cs="Arial"/>
          <w:bCs/>
          <w:sz w:val="18"/>
          <w:szCs w:val="20"/>
        </w:rPr>
        <w:t>Biuletynie Informacji Publicznej na stronie podmiotowej tego organu.</w:t>
      </w:r>
    </w:p>
    <w:sectPr w:rsidR="00DB1632" w:rsidRPr="003D3C83" w:rsidSect="00230A8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C7D6B" w14:textId="77777777" w:rsidR="00ED1D64" w:rsidRDefault="00ED1D64">
      <w:pPr>
        <w:spacing w:after="0" w:line="240" w:lineRule="auto"/>
      </w:pPr>
      <w:r>
        <w:separator/>
      </w:r>
    </w:p>
  </w:endnote>
  <w:endnote w:type="continuationSeparator" w:id="0">
    <w:p w14:paraId="4127C08C" w14:textId="77777777" w:rsidR="00ED1D64" w:rsidRDefault="00ED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76E3584F" w14:textId="3DD642FC" w:rsidR="00230A89" w:rsidRPr="00C13B67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C13B67">
          <w:rPr>
            <w:rFonts w:ascii="Arial" w:hAnsi="Arial" w:cs="Arial"/>
            <w:sz w:val="20"/>
            <w:szCs w:val="20"/>
          </w:rPr>
          <w:fldChar w:fldCharType="begin"/>
        </w:r>
        <w:r w:rsidRPr="00C13B67">
          <w:rPr>
            <w:rFonts w:ascii="Arial" w:hAnsi="Arial" w:cs="Arial"/>
            <w:sz w:val="20"/>
            <w:szCs w:val="20"/>
          </w:rPr>
          <w:instrText>PAGE   \* MERGEFORMAT</w:instrText>
        </w:r>
        <w:r w:rsidRPr="00C13B67">
          <w:rPr>
            <w:rFonts w:ascii="Arial" w:hAnsi="Arial" w:cs="Arial"/>
            <w:sz w:val="20"/>
            <w:szCs w:val="20"/>
          </w:rPr>
          <w:fldChar w:fldCharType="separate"/>
        </w:r>
        <w:r w:rsidR="00474648">
          <w:rPr>
            <w:rFonts w:ascii="Arial" w:hAnsi="Arial" w:cs="Arial"/>
            <w:noProof/>
            <w:sz w:val="20"/>
            <w:szCs w:val="20"/>
          </w:rPr>
          <w:t>2</w:t>
        </w:r>
        <w:r w:rsidRPr="00C13B6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ABFC2FE" w14:textId="77777777" w:rsidR="00230A89" w:rsidRDefault="00230A8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5F954" w14:textId="77777777" w:rsidR="00ED1D64" w:rsidRDefault="00ED1D64">
      <w:pPr>
        <w:spacing w:after="0" w:line="240" w:lineRule="auto"/>
      </w:pPr>
      <w:r>
        <w:separator/>
      </w:r>
    </w:p>
  </w:footnote>
  <w:footnote w:type="continuationSeparator" w:id="0">
    <w:p w14:paraId="516887BA" w14:textId="77777777" w:rsidR="00ED1D64" w:rsidRDefault="00ED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B3218" w14:textId="77777777" w:rsidR="00230A89" w:rsidRDefault="00230A8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3970"/>
    </w:tblGrid>
    <w:tr w:rsidR="004F5C94" w14:paraId="59EB6A84" w14:textId="77777777" w:rsidTr="006A7E9B">
      <w:trPr>
        <w:trHeight w:val="470"/>
      </w:trPr>
      <w:tc>
        <w:tcPr>
          <w:tcW w:w="3970" w:type="dxa"/>
          <w:vAlign w:val="center"/>
        </w:tcPr>
        <w:p w14:paraId="45CBC6A1" w14:textId="77777777" w:rsidR="00230A89" w:rsidRPr="00B92515" w:rsidRDefault="00B65C6A" w:rsidP="006A7E9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04BE5465" wp14:editId="14B855D3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58FEE06" w14:textId="77777777" w:rsidR="00230A89" w:rsidRPr="00C76C0F" w:rsidRDefault="00B65C6A" w:rsidP="006A7E9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36"/>
              <w:szCs w:val="36"/>
            </w:rPr>
          </w:pPr>
          <w:r w:rsidRPr="00C76C0F">
            <w:rPr>
              <w:rFonts w:ascii="Garamond" w:hAnsi="Garamond"/>
              <w:b/>
              <w:smallCaps/>
              <w:sz w:val="36"/>
              <w:szCs w:val="36"/>
            </w:rPr>
            <w:t>Generalny Dyrektor</w:t>
          </w:r>
        </w:p>
        <w:p w14:paraId="6DAB265B" w14:textId="77777777" w:rsidR="00230A89" w:rsidRPr="00A65CAB" w:rsidRDefault="00B65C6A" w:rsidP="006A7E9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C76C0F">
            <w:rPr>
              <w:rFonts w:ascii="Garamond" w:hAnsi="Garamond"/>
              <w:b/>
              <w:smallCaps/>
              <w:sz w:val="36"/>
              <w:szCs w:val="36"/>
            </w:rPr>
            <w:t>Ochrony Środowiska</w:t>
          </w:r>
        </w:p>
      </w:tc>
    </w:tr>
  </w:tbl>
  <w:p w14:paraId="376234BA" w14:textId="77777777" w:rsidR="00230A89" w:rsidRPr="00C76C0F" w:rsidRDefault="00230A8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224C"/>
    <w:rsid w:val="00042E3E"/>
    <w:rsid w:val="0007165F"/>
    <w:rsid w:val="000755D7"/>
    <w:rsid w:val="00084AC2"/>
    <w:rsid w:val="00095A51"/>
    <w:rsid w:val="001D479F"/>
    <w:rsid w:val="00230A89"/>
    <w:rsid w:val="002446E3"/>
    <w:rsid w:val="002447C5"/>
    <w:rsid w:val="002B2CD0"/>
    <w:rsid w:val="002D62D6"/>
    <w:rsid w:val="00355A2A"/>
    <w:rsid w:val="003A4832"/>
    <w:rsid w:val="003D3C83"/>
    <w:rsid w:val="00445C16"/>
    <w:rsid w:val="00474648"/>
    <w:rsid w:val="004C638B"/>
    <w:rsid w:val="004F5C94"/>
    <w:rsid w:val="00545336"/>
    <w:rsid w:val="005D1651"/>
    <w:rsid w:val="006568C0"/>
    <w:rsid w:val="006663A9"/>
    <w:rsid w:val="006A7E9B"/>
    <w:rsid w:val="00726E38"/>
    <w:rsid w:val="00785D55"/>
    <w:rsid w:val="007B564E"/>
    <w:rsid w:val="007C3EC7"/>
    <w:rsid w:val="007D262E"/>
    <w:rsid w:val="00802E25"/>
    <w:rsid w:val="0081591D"/>
    <w:rsid w:val="008C02EC"/>
    <w:rsid w:val="00900F30"/>
    <w:rsid w:val="009F124E"/>
    <w:rsid w:val="00A07311"/>
    <w:rsid w:val="00AC63B2"/>
    <w:rsid w:val="00B64572"/>
    <w:rsid w:val="00B65C6A"/>
    <w:rsid w:val="00B92515"/>
    <w:rsid w:val="00BB1B76"/>
    <w:rsid w:val="00BD1EF7"/>
    <w:rsid w:val="00C13B67"/>
    <w:rsid w:val="00C430B3"/>
    <w:rsid w:val="00C60237"/>
    <w:rsid w:val="00C76C0F"/>
    <w:rsid w:val="00D07273"/>
    <w:rsid w:val="00D13529"/>
    <w:rsid w:val="00DB1632"/>
    <w:rsid w:val="00E375CB"/>
    <w:rsid w:val="00E44C83"/>
    <w:rsid w:val="00E607F5"/>
    <w:rsid w:val="00E61949"/>
    <w:rsid w:val="00EA4836"/>
    <w:rsid w:val="00ED1D64"/>
    <w:rsid w:val="00EE0A11"/>
    <w:rsid w:val="00F645F3"/>
    <w:rsid w:val="00F82ABB"/>
    <w:rsid w:val="00F84778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619F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D8123-F932-4C95-B550-B7BD627A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2026-08-12T08:45:00Z</dcterms:created>
  <dcterms:modified xsi:type="dcterms:W3CDTF">2026-08-12T08:45:00Z</dcterms:modified>
</cp:coreProperties>
</file>