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709" w:rsidRDefault="00F855FD" w:rsidP="006F3709">
      <w:pPr>
        <w:jc w:val="right"/>
      </w:pPr>
      <w:bookmarkStart w:id="0" w:name="_GoBack"/>
      <w:bookmarkEnd w:id="0"/>
      <w:r>
        <w:t xml:space="preserve">Warszawa,  </w:t>
      </w:r>
      <w:bookmarkStart w:id="1" w:name="ezdDataPodpisu"/>
      <w:r>
        <w:t>15 lutego 2019</w:t>
      </w:r>
      <w:bookmarkEnd w:id="1"/>
      <w:r>
        <w:t xml:space="preserve"> r.</w:t>
      </w:r>
    </w:p>
    <w:p w:rsidR="006F3709" w:rsidRDefault="00F855FD" w:rsidP="006F3709">
      <w:pPr>
        <w:pStyle w:val="menfont"/>
      </w:pPr>
      <w:bookmarkStart w:id="2" w:name="ezdSprawaZnak"/>
      <w:r>
        <w:t>DP-SSRP.025.144.2019</w:t>
      </w:r>
      <w:bookmarkEnd w:id="2"/>
      <w:r>
        <w:t>.</w:t>
      </w:r>
      <w:bookmarkStart w:id="3" w:name="ezdAutorInicjaly"/>
      <w:r>
        <w:t>ES</w:t>
      </w:r>
      <w:bookmarkEnd w:id="3"/>
    </w:p>
    <w:p w:rsidR="00312C81" w:rsidRDefault="00F855FD">
      <w:pPr>
        <w:pStyle w:val="menfont"/>
      </w:pPr>
    </w:p>
    <w:p w:rsidR="00E93691" w:rsidRDefault="00F855FD" w:rsidP="00E93691">
      <w:pPr>
        <w:pStyle w:val="menfont"/>
        <w:spacing w:line="360" w:lineRule="auto"/>
        <w:rPr>
          <w:b/>
        </w:rPr>
      </w:pPr>
    </w:p>
    <w:p w:rsidR="00E93691" w:rsidRDefault="00F855FD" w:rsidP="00E93691">
      <w:pPr>
        <w:pStyle w:val="menfont"/>
        <w:spacing w:line="360" w:lineRule="auto"/>
        <w:rPr>
          <w:b/>
        </w:rPr>
      </w:pPr>
    </w:p>
    <w:p w:rsidR="00E93691" w:rsidRPr="00E93691" w:rsidRDefault="00F855FD" w:rsidP="00E93691">
      <w:pPr>
        <w:pStyle w:val="menfont"/>
        <w:spacing w:line="360" w:lineRule="auto"/>
      </w:pPr>
      <w:r w:rsidRPr="00300DBA">
        <w:rPr>
          <w:b/>
        </w:rPr>
        <w:t xml:space="preserve">Sz. P. </w:t>
      </w:r>
    </w:p>
    <w:p w:rsidR="0001148F" w:rsidRDefault="00F855FD" w:rsidP="00E93691">
      <w:pPr>
        <w:pStyle w:val="menfont"/>
        <w:spacing w:line="360" w:lineRule="auto"/>
        <w:rPr>
          <w:b/>
        </w:rPr>
      </w:pPr>
      <w:r>
        <w:rPr>
          <w:b/>
        </w:rPr>
        <w:t>Renata Szczęch</w:t>
      </w:r>
    </w:p>
    <w:p w:rsidR="00E93691" w:rsidRPr="00300DBA" w:rsidRDefault="00F855FD" w:rsidP="00E93691">
      <w:pPr>
        <w:pStyle w:val="menfont"/>
        <w:spacing w:line="360" w:lineRule="auto"/>
        <w:rPr>
          <w:b/>
        </w:rPr>
      </w:pPr>
      <w:r>
        <w:rPr>
          <w:b/>
        </w:rPr>
        <w:t>Podsekreta</w:t>
      </w:r>
      <w:r w:rsidRPr="00300DBA">
        <w:rPr>
          <w:b/>
        </w:rPr>
        <w:t>rz Stanu</w:t>
      </w:r>
    </w:p>
    <w:p w:rsidR="00312C81" w:rsidRDefault="00F855FD" w:rsidP="00E93691">
      <w:pPr>
        <w:pStyle w:val="menfont"/>
        <w:spacing w:line="360" w:lineRule="auto"/>
      </w:pPr>
      <w:r>
        <w:rPr>
          <w:b/>
        </w:rPr>
        <w:t>w</w:t>
      </w:r>
      <w:r w:rsidRPr="00300DBA">
        <w:rPr>
          <w:b/>
        </w:rPr>
        <w:t xml:space="preserve"> Ministerstwie Spraw Wewnętrznych i Administr</w:t>
      </w:r>
      <w:r>
        <w:rPr>
          <w:b/>
        </w:rPr>
        <w:t>acji</w:t>
      </w:r>
    </w:p>
    <w:p w:rsidR="00FA6E59" w:rsidRDefault="00F855FD">
      <w:pPr>
        <w:pStyle w:val="menfont"/>
      </w:pPr>
    </w:p>
    <w:p w:rsidR="00E93691" w:rsidRDefault="00F855FD">
      <w:pPr>
        <w:pStyle w:val="menfont"/>
      </w:pPr>
    </w:p>
    <w:p w:rsidR="00E93691" w:rsidRDefault="00F855FD">
      <w:pPr>
        <w:pStyle w:val="menfont"/>
      </w:pPr>
    </w:p>
    <w:p w:rsidR="00E93691" w:rsidRDefault="00F855FD" w:rsidP="00673581">
      <w:pPr>
        <w:pStyle w:val="menfont"/>
        <w:spacing w:line="360" w:lineRule="auto"/>
        <w:ind w:firstLine="709"/>
        <w:jc w:val="both"/>
      </w:pPr>
      <w:r>
        <w:t xml:space="preserve">Odpowiadając na pismo z 12 lutego br. znak: DP-WL-0231-165/2018/JM, </w:t>
      </w:r>
      <w:r w:rsidRPr="0033145F">
        <w:t>przy którym przekazano</w:t>
      </w:r>
      <w:r>
        <w:t xml:space="preserve"> projekt rozporządzenia</w:t>
      </w:r>
      <w:r w:rsidRPr="00E93691">
        <w:t xml:space="preserve"> </w:t>
      </w:r>
      <w:r>
        <w:t>Prezesa R</w:t>
      </w:r>
      <w:r w:rsidRPr="00E93691">
        <w:t>ady Ministrów</w:t>
      </w:r>
      <w:r>
        <w:t xml:space="preserve"> </w:t>
      </w:r>
      <w:r>
        <w:br/>
      </w:r>
      <w:r w:rsidRPr="00E93691">
        <w:t>w sprawie trybu i sposobu realizacji zadań przez inspektora ochrony danych</w:t>
      </w:r>
      <w:r>
        <w:t>, uprzejmie  informuję, że zgłaszam następujące uwagi do tego projektu:</w:t>
      </w:r>
    </w:p>
    <w:p w:rsidR="00673581" w:rsidRDefault="00F855FD" w:rsidP="00673581">
      <w:pPr>
        <w:spacing w:line="360" w:lineRule="auto"/>
        <w:jc w:val="both"/>
      </w:pPr>
    </w:p>
    <w:p w:rsidR="00E93691" w:rsidRDefault="00F855FD" w:rsidP="00673581">
      <w:pPr>
        <w:spacing w:line="360" w:lineRule="auto"/>
        <w:jc w:val="both"/>
      </w:pPr>
      <w:r>
        <w:t>- w  § 3 ust. 2 projektu rozporządzenia dopuszcza się realiza</w:t>
      </w:r>
      <w:r>
        <w:t xml:space="preserve">cję zadań, </w:t>
      </w:r>
      <w:r>
        <w:br/>
      </w:r>
      <w:r>
        <w:t>o których mowa w ust. 1 pkt 2 i 3</w:t>
      </w:r>
      <w:r>
        <w:t>,</w:t>
      </w:r>
      <w:r>
        <w:t xml:space="preserve"> w różnych formach, w tym elektroniczn</w:t>
      </w:r>
      <w:r>
        <w:t>ej</w:t>
      </w:r>
      <w:r>
        <w:t xml:space="preserve">. Wydaje się, że taka dowolność formy powinna również odnosić się do zadania </w:t>
      </w:r>
      <w:r>
        <w:br/>
      </w:r>
      <w:r>
        <w:t xml:space="preserve">z </w:t>
      </w:r>
      <w:r>
        <w:t>ust. 1 pkt 1 (szkolenia)</w:t>
      </w:r>
      <w:r>
        <w:t>. O</w:t>
      </w:r>
      <w:r>
        <w:t>becnie szkolenia</w:t>
      </w:r>
      <w:r>
        <w:t xml:space="preserve"> e-learningowe są często bar</w:t>
      </w:r>
      <w:r>
        <w:t>dziej skuteczne niż</w:t>
      </w:r>
      <w:r>
        <w:t xml:space="preserve"> stacjonarne.</w:t>
      </w:r>
      <w:r>
        <w:t xml:space="preserve"> </w:t>
      </w:r>
      <w:r>
        <w:t>M</w:t>
      </w:r>
      <w:r>
        <w:t>ożliwe powinno być również łączenie różnych form szkoleniowych w zależności od potrzeb organizacji oraz moż</w:t>
      </w:r>
      <w:r>
        <w:t>liwości kadrowych</w:t>
      </w:r>
      <w:r>
        <w:t xml:space="preserve"> </w:t>
      </w:r>
      <w:r>
        <w:br/>
      </w:r>
      <w:r>
        <w:t>i finansowych</w:t>
      </w:r>
      <w:r>
        <w:t>,</w:t>
      </w:r>
    </w:p>
    <w:p w:rsidR="001E47A3" w:rsidRDefault="00F855FD" w:rsidP="00673581">
      <w:pPr>
        <w:spacing w:line="360" w:lineRule="auto"/>
        <w:jc w:val="both"/>
      </w:pPr>
    </w:p>
    <w:p w:rsidR="00E93691" w:rsidRDefault="00F855FD" w:rsidP="00673581">
      <w:pPr>
        <w:spacing w:line="360" w:lineRule="auto"/>
        <w:jc w:val="both"/>
      </w:pPr>
      <w:r>
        <w:t xml:space="preserve">- § 5 ust. 1 pkt 1 i 2 </w:t>
      </w:r>
      <w:r>
        <w:t xml:space="preserve">projektu rozporządzenia </w:t>
      </w:r>
      <w:r>
        <w:t>stanowi wyłącznie o gromadzeniu informacji w określo</w:t>
      </w:r>
      <w:r>
        <w:t>nym zakresie, a pkt 3 - o gromadzeniu i analizie informacji w określonym zakresie. Wydaje się jednak, że we wszystkich przypadkach wskazanych w tych punktach powinna być mowa o gromadzeniu i analizie informacji (</w:t>
      </w:r>
      <w:r>
        <w:t>wydaje się</w:t>
      </w:r>
      <w:r>
        <w:t xml:space="preserve">, że nie ma uzasadnienia </w:t>
      </w:r>
      <w:r>
        <w:t>dla sameg</w:t>
      </w:r>
      <w:r>
        <w:t xml:space="preserve">o </w:t>
      </w:r>
      <w:r>
        <w:t>gromadzenia</w:t>
      </w:r>
      <w:r>
        <w:t xml:space="preserve"> informacji przez inspektora ochrony danych),</w:t>
      </w:r>
    </w:p>
    <w:p w:rsidR="001E47A3" w:rsidRDefault="00F855FD" w:rsidP="00673581">
      <w:pPr>
        <w:spacing w:line="360" w:lineRule="auto"/>
        <w:jc w:val="both"/>
      </w:pPr>
    </w:p>
    <w:p w:rsidR="00E93691" w:rsidRDefault="00F855FD" w:rsidP="00673581">
      <w:pPr>
        <w:spacing w:line="360" w:lineRule="auto"/>
        <w:jc w:val="both"/>
      </w:pPr>
      <w:r>
        <w:t>- zauważa się</w:t>
      </w:r>
      <w:r>
        <w:t xml:space="preserve"> w projekcie pewien </w:t>
      </w:r>
      <w:r>
        <w:t xml:space="preserve">brak konsekwencji, jeśli chodzi o </w:t>
      </w:r>
      <w:r>
        <w:t xml:space="preserve"> określanie dopuszczalnych </w:t>
      </w:r>
      <w:r>
        <w:t xml:space="preserve">form i postaci </w:t>
      </w:r>
      <w:r>
        <w:t>dokumentowania podejmowanych czynności. Wskazuje się, że czynności są wykonywane pisemn</w:t>
      </w:r>
      <w:r>
        <w:t xml:space="preserve">ie, a w niektórych przypadkach </w:t>
      </w:r>
      <w:r>
        <w:t xml:space="preserve">dodaje się dodatkowo, że „w postaci papierowej </w:t>
      </w:r>
      <w:r>
        <w:br/>
      </w:r>
      <w:r>
        <w:t xml:space="preserve">lub elektronicznej". Mogą pojawiać się wątpliwości, czy brak tego doprecyzowania uniemożliwia zastosowanie postaci elektronicznej dokumentu.  </w:t>
      </w:r>
      <w:r>
        <w:t>Obecnie postać papierowa lub elekt</w:t>
      </w:r>
      <w:r>
        <w:t>roniczna powinny być równoważne -</w:t>
      </w:r>
      <w:r>
        <w:t xml:space="preserve"> obie dopuszczalne w pracy inspektora w każdym przypadku. </w:t>
      </w:r>
      <w:r>
        <w:t xml:space="preserve">Właściwe wydaje się więc </w:t>
      </w:r>
      <w:r>
        <w:t>ujednoli</w:t>
      </w:r>
      <w:r>
        <w:t xml:space="preserve">cenie </w:t>
      </w:r>
      <w:r>
        <w:t xml:space="preserve"> projek</w:t>
      </w:r>
      <w:r>
        <w:t>tu</w:t>
      </w:r>
      <w:r>
        <w:t xml:space="preserve"> pod tym kątem.</w:t>
      </w:r>
    </w:p>
    <w:p w:rsidR="00135666" w:rsidRDefault="00F855FD" w:rsidP="00D55DFC">
      <w:pPr>
        <w:pStyle w:val="menfont"/>
        <w:spacing w:line="360" w:lineRule="auto"/>
        <w:jc w:val="both"/>
      </w:pPr>
    </w:p>
    <w:p w:rsidR="00673581" w:rsidRPr="00735BD0" w:rsidRDefault="00F855FD" w:rsidP="00673581">
      <w:pPr>
        <w:pStyle w:val="menfont"/>
        <w:spacing w:line="360" w:lineRule="auto"/>
        <w:rPr>
          <w:i/>
        </w:rPr>
      </w:pPr>
      <w:r w:rsidRPr="00735BD0">
        <w:rPr>
          <w:i/>
        </w:rPr>
        <w:t xml:space="preserve">Z poważaniem </w:t>
      </w:r>
    </w:p>
    <w:p w:rsidR="00424993" w:rsidRDefault="00F855FD" w:rsidP="00424993">
      <w:pPr>
        <w:pStyle w:val="menfon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196215</wp:posOffset>
                </wp:positionV>
                <wp:extent cx="2628900" cy="1409700"/>
                <wp:effectExtent l="0" t="0" r="0" b="3810"/>
                <wp:wrapNone/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4993" w:rsidRDefault="00F855FD" w:rsidP="00424993">
                            <w:pPr>
                              <w:pStyle w:val="menfont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color w:val="FF0000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Z upoważnienia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br/>
                              <w:t>MINISTRA EDUKACJI NARODOWEJ</w:t>
                            </w:r>
                          </w:p>
                          <w:p w:rsidR="00424993" w:rsidRDefault="00F855FD" w:rsidP="00424993">
                            <w:pPr>
                              <w:pStyle w:val="menfon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bookmarkStart w:id="4" w:name="ezdPracownikNazwa"/>
                            <w:r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Marzena Machałek</w:t>
                            </w:r>
                            <w:bookmarkEnd w:id="4"/>
                          </w:p>
                          <w:p w:rsidR="00424993" w:rsidRDefault="00F855FD" w:rsidP="00424993">
                            <w:pPr>
                              <w:pStyle w:val="menfon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bookmarkStart w:id="5" w:name="ezdPracownikStanowisko"/>
                            <w:r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Sekretarz Stanu</w:t>
                            </w:r>
                            <w:bookmarkEnd w:id="5"/>
                            <w:r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br/>
                              <w:t xml:space="preserve">/ –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podpisany cyfrowo/</w:t>
                            </w:r>
                          </w:p>
                          <w:p w:rsidR="00424993" w:rsidRDefault="00F855FD" w:rsidP="00424993">
                            <w:pPr>
                              <w:pStyle w:val="menfont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margin-left:-5.55pt;margin-top:15.45pt;width:207pt;height:1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" stroked="f" strokeweight=".5pt">
                <v:textbox>
                  <w:txbxContent>
                    <w:p w:rsidR="00424993" w:rsidRDefault="00F855FD" w:rsidP="00424993">
                      <w:pPr>
                        <w:pStyle w:val="menfont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color w:val="FF0000"/>
                          <w:sz w:val="20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>Z upoważnienia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br/>
                        <w:t>MINISTRA EDUKACJI NARODOWEJ</w:t>
                      </w:r>
                    </w:p>
                    <w:p w:rsidR="00424993" w:rsidRDefault="00F855FD" w:rsidP="00424993">
                      <w:pPr>
                        <w:pStyle w:val="menfont"/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bookmarkStart w:id="6" w:name="ezdPracownikNazwa"/>
                      <w:r>
                        <w:rPr>
                          <w:rFonts w:ascii="Times New Roman" w:hAnsi="Times New Roman" w:cs="Times New Roman"/>
                          <w:sz w:val="22"/>
                        </w:rPr>
                        <w:t>Marzena Machałek</w:t>
                      </w:r>
                      <w:bookmarkEnd w:id="6"/>
                    </w:p>
                    <w:p w:rsidR="00424993" w:rsidRDefault="00F855FD" w:rsidP="00424993">
                      <w:pPr>
                        <w:pStyle w:val="menfont"/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bookmarkStart w:id="7" w:name="ezdPracownikStanowisko"/>
                      <w:r>
                        <w:rPr>
                          <w:rFonts w:ascii="Times New Roman" w:hAnsi="Times New Roman" w:cs="Times New Roman"/>
                          <w:sz w:val="22"/>
                        </w:rPr>
                        <w:t>Sekretarz Stanu</w:t>
                      </w:r>
                      <w:bookmarkEnd w:id="7"/>
                      <w:r>
                        <w:rPr>
                          <w:rFonts w:ascii="Times New Roman" w:hAnsi="Times New Roman" w:cs="Times New Roman"/>
                          <w:sz w:val="22"/>
                        </w:rPr>
                        <w:br/>
                        <w:t xml:space="preserve">/ – </w:t>
                      </w:r>
                      <w:r>
                        <w:rPr>
                          <w:rFonts w:ascii="Times New Roman" w:hAnsi="Times New Roman" w:cs="Times New Roman"/>
                          <w:sz w:val="22"/>
                        </w:rPr>
                        <w:t>podpisany cyfrowo/</w:t>
                      </w:r>
                    </w:p>
                    <w:p w:rsidR="00424993" w:rsidRDefault="00F855FD" w:rsidP="00424993">
                      <w:pPr>
                        <w:pStyle w:val="menfont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24993" w:rsidRDefault="00F855FD" w:rsidP="00424993">
      <w:pPr>
        <w:pStyle w:val="menfont"/>
      </w:pPr>
    </w:p>
    <w:p w:rsidR="00424993" w:rsidRDefault="00F855FD" w:rsidP="00424993">
      <w:pPr>
        <w:pStyle w:val="menfont"/>
      </w:pPr>
    </w:p>
    <w:p w:rsidR="00EF44B2" w:rsidRDefault="00F855FD" w:rsidP="00424993">
      <w:pPr>
        <w:pStyle w:val="menfont"/>
      </w:pPr>
    </w:p>
    <w:sectPr w:rsidR="00EF44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701" w:bottom="1701" w:left="1701" w:header="1701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5FD" w:rsidRDefault="00F855FD">
      <w:r>
        <w:separator/>
      </w:r>
    </w:p>
  </w:endnote>
  <w:endnote w:type="continuationSeparator" w:id="0">
    <w:p w:rsidR="00F855FD" w:rsidRDefault="00F85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AD8" w:rsidRDefault="00F855F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C81" w:rsidRDefault="00F855FD">
    <w:pPr>
      <w:pStyle w:val="Stopka"/>
    </w:pPr>
    <w:r>
      <w:rPr>
        <w:noProof/>
      </w:rPr>
      <w:drawing>
        <wp:anchor distT="0" distB="0" distL="114300" distR="114300" simplePos="0" relativeHeight="251659264" behindDoc="1" locked="1" layoutInCell="0" allowOverlap="0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391150" cy="1095375"/>
          <wp:effectExtent l="0" t="0" r="0" b="0"/>
          <wp:wrapNone/>
          <wp:docPr id="1" name="Obraz 1" descr="DYREKTOR GENERALNY-footer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YREKTOR GENERALNY-footer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C81" w:rsidRDefault="00F855FD">
    <w:pPr>
      <w:pStyle w:val="Stopka"/>
    </w:pPr>
    <w:r>
      <w:rPr>
        <w:noProof/>
      </w:rPr>
      <w:drawing>
        <wp:anchor distT="0" distB="0" distL="114300" distR="114300" simplePos="0" relativeHeight="251658240" behindDoc="1" locked="1" layoutInCell="1" allowOverlap="0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391150" cy="1095375"/>
          <wp:effectExtent l="0" t="0" r="0" b="0"/>
          <wp:wrapTopAndBottom/>
          <wp:docPr id="3" name="Obraz 3" descr="DYREKTOR GENERALNY-footer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YREKTOR GENERALNY-footer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5FD" w:rsidRDefault="00F855FD">
      <w:r>
        <w:separator/>
      </w:r>
    </w:p>
  </w:footnote>
  <w:footnote w:type="continuationSeparator" w:id="0">
    <w:p w:rsidR="00F855FD" w:rsidRDefault="00F855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AD8" w:rsidRDefault="00F855F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AD8" w:rsidRDefault="00F855F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5043" w:rsidRDefault="00F855FD" w:rsidP="00505043">
    <w:pPr>
      <w:pStyle w:val="Nagwek"/>
    </w:pPr>
  </w:p>
  <w:p w:rsidR="00505043" w:rsidRPr="002E763F" w:rsidRDefault="00F855FD" w:rsidP="00505043">
    <w:pPr>
      <w:pStyle w:val="Nagwek"/>
      <w:rPr>
        <w:sz w:val="28"/>
      </w:rPr>
    </w:pPr>
  </w:p>
  <w:p w:rsidR="00505043" w:rsidRPr="00F030A2" w:rsidRDefault="00F855FD" w:rsidP="00F030A2">
    <w:pPr>
      <w:pStyle w:val="Nagwek"/>
      <w:jc w:val="center"/>
      <w:rPr>
        <w:rFonts w:asciiTheme="majorHAnsi" w:hAnsiTheme="majorHAnsi" w:cs="Times New Roman"/>
        <w:sz w:val="34"/>
        <w:szCs w:val="34"/>
      </w:rPr>
    </w:pPr>
    <w:r w:rsidRPr="00F030A2">
      <w:rPr>
        <w:rFonts w:asciiTheme="majorHAnsi" w:hAnsiTheme="majorHAnsi" w:cs="Times New Roman"/>
        <w:sz w:val="34"/>
        <w:szCs w:val="34"/>
      </w:rPr>
      <w:t>MINISTER EDUKACJI NARODOWEJ</w:t>
    </w:r>
    <w:r w:rsidRPr="00F030A2">
      <w:rPr>
        <w:noProof/>
        <w:sz w:val="34"/>
        <w:szCs w:val="34"/>
      </w:rPr>
      <w:drawing>
        <wp:anchor distT="0" distB="180340" distL="114300" distR="114300" simplePos="0" relativeHeight="251660288" behindDoc="1" locked="1" layoutInCell="1" allowOverlap="0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750570" cy="828675"/>
          <wp:effectExtent l="0" t="0" r="0" b="0"/>
          <wp:wrapTopAndBottom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45" cy="833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2C81" w:rsidRPr="00505043" w:rsidRDefault="00F855FD" w:rsidP="0050504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A20"/>
    <w:rsid w:val="00BA2A20"/>
    <w:rsid w:val="00F8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2019-04-03T07:47:00Z</dcterms:created>
  <dcterms:modified xsi:type="dcterms:W3CDTF">2019-04-03T07:47:00Z</dcterms:modified>
</cp:coreProperties>
</file>