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35FEA9D4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236FCB">
        <w:rPr>
          <w:rFonts w:ascii="Times New Roman" w:hAnsi="Times New Roman" w:cs="Times New Roman"/>
          <w:b/>
          <w:sz w:val="24"/>
        </w:rPr>
        <w:t>12</w:t>
      </w:r>
      <w:r w:rsidR="004C30C0">
        <w:rPr>
          <w:rFonts w:ascii="Times New Roman" w:hAnsi="Times New Roman" w:cs="Times New Roman"/>
          <w:b/>
          <w:sz w:val="24"/>
        </w:rPr>
        <w:t>.</w:t>
      </w:r>
      <w:r w:rsidR="005D519C">
        <w:rPr>
          <w:rFonts w:ascii="Times New Roman" w:hAnsi="Times New Roman" w:cs="Times New Roman"/>
          <w:b/>
          <w:sz w:val="24"/>
        </w:rPr>
        <w:t>1</w:t>
      </w:r>
      <w:r w:rsidR="00236FCB">
        <w:rPr>
          <w:rFonts w:ascii="Times New Roman" w:hAnsi="Times New Roman" w:cs="Times New Roman"/>
          <w:b/>
          <w:sz w:val="24"/>
        </w:rPr>
        <w:t>2</w:t>
      </w:r>
      <w:r w:rsidRPr="00616A2D">
        <w:rPr>
          <w:rFonts w:ascii="Times New Roman" w:hAnsi="Times New Roman" w:cs="Times New Roman"/>
          <w:b/>
          <w:sz w:val="24"/>
        </w:rPr>
        <w:t>.202</w:t>
      </w:r>
      <w:r w:rsidR="009D452F">
        <w:rPr>
          <w:rFonts w:ascii="Times New Roman" w:hAnsi="Times New Roman" w:cs="Times New Roman"/>
          <w:b/>
          <w:sz w:val="24"/>
        </w:rPr>
        <w:t>4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76A19193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5D519C">
        <w:rPr>
          <w:rFonts w:ascii="Times New Roman" w:hAnsi="Times New Roman" w:cs="Times New Roman"/>
          <w:b/>
          <w:sz w:val="24"/>
        </w:rPr>
        <w:t>Dębowa Góra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F4641D0" w14:textId="7A9B4C9C" w:rsidR="00256931" w:rsidRPr="00236FCB" w:rsidRDefault="00E80B05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5D519C">
        <w:rPr>
          <w:rFonts w:ascii="Times New Roman" w:hAnsi="Times New Roman" w:cs="Times New Roman"/>
          <w:sz w:val="24"/>
          <w:szCs w:val="24"/>
        </w:rPr>
        <w:t>Dębow</w:t>
      </w:r>
      <w:r w:rsidR="00906A89">
        <w:rPr>
          <w:rFonts w:ascii="Times New Roman" w:hAnsi="Times New Roman" w:cs="Times New Roman"/>
          <w:sz w:val="24"/>
          <w:szCs w:val="24"/>
        </w:rPr>
        <w:t>e</w:t>
      </w:r>
      <w:r w:rsidR="005D519C">
        <w:rPr>
          <w:rFonts w:ascii="Times New Roman" w:hAnsi="Times New Roman" w:cs="Times New Roman"/>
          <w:sz w:val="24"/>
          <w:szCs w:val="24"/>
        </w:rPr>
        <w:t>j</w:t>
      </w:r>
      <w:r w:rsidRPr="00E80B05">
        <w:rPr>
          <w:rFonts w:ascii="Times New Roman" w:hAnsi="Times New Roman" w:cs="Times New Roman"/>
          <w:sz w:val="24"/>
          <w:szCs w:val="24"/>
        </w:rPr>
        <w:t xml:space="preserve"> </w:t>
      </w:r>
      <w:r w:rsidR="005D519C">
        <w:rPr>
          <w:rFonts w:ascii="Times New Roman" w:hAnsi="Times New Roman" w:cs="Times New Roman"/>
          <w:sz w:val="24"/>
          <w:szCs w:val="24"/>
        </w:rPr>
        <w:t xml:space="preserve">Górze </w:t>
      </w:r>
      <w:r w:rsidRPr="00E80B05">
        <w:rPr>
          <w:rFonts w:ascii="Times New Roman" w:hAnsi="Times New Roman" w:cs="Times New Roman"/>
          <w:sz w:val="24"/>
          <w:szCs w:val="24"/>
        </w:rPr>
        <w:t>zaopatrującego mieszkańców miejscowości</w:t>
      </w:r>
      <w:r w:rsidR="0024076A">
        <w:rPr>
          <w:rFonts w:ascii="Times New Roman" w:hAnsi="Times New Roman" w:cs="Times New Roman"/>
          <w:sz w:val="24"/>
          <w:szCs w:val="24"/>
        </w:rPr>
        <w:t xml:space="preserve">: </w:t>
      </w:r>
      <w:r w:rsidR="005D519C">
        <w:rPr>
          <w:rFonts w:ascii="Times New Roman" w:hAnsi="Times New Roman" w:cs="Times New Roman"/>
          <w:sz w:val="24"/>
          <w:szCs w:val="24"/>
        </w:rPr>
        <w:t>Strobów</w:t>
      </w:r>
      <w:r w:rsidR="00402D7F">
        <w:rPr>
          <w:rFonts w:ascii="Times New Roman" w:hAnsi="Times New Roman" w:cs="Times New Roman"/>
          <w:sz w:val="24"/>
          <w:szCs w:val="24"/>
        </w:rPr>
        <w:t xml:space="preserve"> (odbiorcy przy drodze gminnej Balcerów-Strobów </w:t>
      </w:r>
      <w:r w:rsidR="00402D7F">
        <w:rPr>
          <w:rFonts w:ascii="Times New Roman" w:hAnsi="Times New Roman" w:cs="Times New Roman"/>
          <w:sz w:val="24"/>
          <w:szCs w:val="24"/>
        </w:rPr>
        <w:br/>
        <w:t>oraz przy drodze powiatowej w kierunku Dębowej Góry od nr porządkowego Strobów 26)</w:t>
      </w:r>
      <w:r w:rsidR="005D519C">
        <w:rPr>
          <w:rFonts w:ascii="Times New Roman" w:hAnsi="Times New Roman" w:cs="Times New Roman"/>
          <w:sz w:val="24"/>
          <w:szCs w:val="24"/>
        </w:rPr>
        <w:t>, Rzymiec</w:t>
      </w:r>
      <w:r w:rsidR="00402D7F">
        <w:rPr>
          <w:rFonts w:ascii="Times New Roman" w:hAnsi="Times New Roman" w:cs="Times New Roman"/>
          <w:sz w:val="24"/>
          <w:szCs w:val="24"/>
        </w:rPr>
        <w:t xml:space="preserve"> (cała wieś)</w:t>
      </w:r>
      <w:r w:rsidR="005D519C">
        <w:rPr>
          <w:rFonts w:ascii="Times New Roman" w:hAnsi="Times New Roman" w:cs="Times New Roman"/>
          <w:sz w:val="24"/>
          <w:szCs w:val="24"/>
        </w:rPr>
        <w:t>, Ludwików</w:t>
      </w:r>
      <w:r w:rsidR="00402D7F">
        <w:rPr>
          <w:rFonts w:ascii="Times New Roman" w:hAnsi="Times New Roman" w:cs="Times New Roman"/>
          <w:sz w:val="24"/>
          <w:szCs w:val="24"/>
        </w:rPr>
        <w:t xml:space="preserve"> (cała wieś)</w:t>
      </w:r>
      <w:r w:rsidR="005D519C">
        <w:rPr>
          <w:rFonts w:ascii="Times New Roman" w:hAnsi="Times New Roman" w:cs="Times New Roman"/>
          <w:sz w:val="24"/>
          <w:szCs w:val="24"/>
        </w:rPr>
        <w:t>, Dębowa Góra</w:t>
      </w:r>
      <w:r w:rsidR="00402D7F">
        <w:rPr>
          <w:rFonts w:ascii="Times New Roman" w:hAnsi="Times New Roman" w:cs="Times New Roman"/>
          <w:sz w:val="24"/>
          <w:szCs w:val="24"/>
        </w:rPr>
        <w:t xml:space="preserve"> (poza odbiorcami przy drodze powiatowej od strony Nowych Rowisk do numeru Dębowa Góra 49)</w:t>
      </w:r>
      <w:r w:rsidR="005D519C">
        <w:rPr>
          <w:rFonts w:ascii="Times New Roman" w:hAnsi="Times New Roman" w:cs="Times New Roman"/>
          <w:sz w:val="24"/>
          <w:szCs w:val="24"/>
        </w:rPr>
        <w:t>, Balcerów</w:t>
      </w:r>
      <w:r w:rsidR="00402D7F">
        <w:rPr>
          <w:rFonts w:ascii="Times New Roman" w:hAnsi="Times New Roman" w:cs="Times New Roman"/>
          <w:sz w:val="24"/>
          <w:szCs w:val="24"/>
        </w:rPr>
        <w:t xml:space="preserve"> (odbiorcy </w:t>
      </w:r>
      <w:r w:rsidR="00402D7F">
        <w:rPr>
          <w:rFonts w:ascii="Times New Roman" w:hAnsi="Times New Roman" w:cs="Times New Roman"/>
          <w:sz w:val="24"/>
          <w:szCs w:val="24"/>
        </w:rPr>
        <w:br/>
        <w:t>od nr 17A do końca wsi)</w:t>
      </w:r>
      <w:r w:rsidR="00906A89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>stwierdzono zanieczyszczenie mikrobiologiczne, tj.</w:t>
      </w:r>
      <w:r w:rsidR="00000591">
        <w:rPr>
          <w:rFonts w:ascii="Times New Roman" w:hAnsi="Times New Roman" w:cs="Times New Roman"/>
          <w:sz w:val="24"/>
        </w:rPr>
        <w:t xml:space="preserve"> </w:t>
      </w:r>
      <w:r w:rsidR="00256931" w:rsidRPr="00E80B05">
        <w:rPr>
          <w:rFonts w:ascii="Times New Roman" w:hAnsi="Times New Roman" w:cs="Times New Roman"/>
          <w:sz w:val="24"/>
          <w:szCs w:val="24"/>
        </w:rPr>
        <w:t>obecność bakterii grupy coli</w:t>
      </w:r>
      <w:r w:rsidR="00236FCB">
        <w:rPr>
          <w:rFonts w:ascii="Times New Roman" w:hAnsi="Times New Roman" w:cs="Times New Roman"/>
          <w:sz w:val="24"/>
          <w:szCs w:val="24"/>
        </w:rPr>
        <w:t xml:space="preserve"> </w:t>
      </w:r>
      <w:r w:rsidR="00236FCB" w:rsidRPr="00236FCB">
        <w:rPr>
          <w:rFonts w:ascii="Times New Roman" w:hAnsi="Times New Roman" w:cs="Times New Roman"/>
          <w:sz w:val="24"/>
          <w:szCs w:val="24"/>
        </w:rPr>
        <w:t xml:space="preserve">oraz </w:t>
      </w:r>
      <w:bookmarkStart w:id="0" w:name="_Hlk127444040"/>
      <w:r w:rsidR="00236FCB" w:rsidRPr="00236FCB">
        <w:rPr>
          <w:rFonts w:ascii="Times New Roman" w:hAnsi="Times New Roman" w:cs="Times New Roman"/>
          <w:kern w:val="28"/>
          <w:sz w:val="24"/>
          <w:szCs w:val="24"/>
        </w:rPr>
        <w:t>ogólnej liczby mikroorganizmów w 22°C po 72h</w:t>
      </w:r>
      <w:bookmarkEnd w:id="0"/>
      <w:r w:rsidR="00236FCB">
        <w:rPr>
          <w:rFonts w:ascii="Times New Roman" w:hAnsi="Times New Roman" w:cs="Times New Roman"/>
          <w:kern w:val="28"/>
          <w:sz w:val="24"/>
          <w:szCs w:val="24"/>
        </w:rPr>
        <w:t>.</w:t>
      </w:r>
    </w:p>
    <w:p w14:paraId="3557A4A6" w14:textId="77777777" w:rsidR="00256931" w:rsidRPr="00E80B05" w:rsidRDefault="00256931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A2D">
        <w:rPr>
          <w:rFonts w:ascii="Times New Roman" w:hAnsi="Times New Roman" w:cs="Times New Roman"/>
          <w:sz w:val="24"/>
        </w:rPr>
        <w:t>Mikroorganizmy te nie stwarzają istotnego zagrożenia zdrowia dla konsumentów. 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7E545735" w14:textId="77777777" w:rsidR="00256931" w:rsidRPr="00616A2D" w:rsidRDefault="00256931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Woda warunkowo nadaje się do spożycia po uprzednim przegotowaniu.</w:t>
      </w:r>
    </w:p>
    <w:p w14:paraId="04A28378" w14:textId="77777777" w:rsidR="00256931" w:rsidRPr="00616A2D" w:rsidRDefault="00256931" w:rsidP="00BC1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Przegotowania wymaga też woda do przygotowywania posiłków, mycia spożywanych </w:t>
      </w:r>
      <w:r w:rsidRPr="00616A2D">
        <w:rPr>
          <w:rFonts w:ascii="Times New Roman" w:hAnsi="Times New Roman" w:cs="Times New Roman"/>
          <w:sz w:val="24"/>
        </w:rPr>
        <w:br/>
        <w:t xml:space="preserve">na surowo owoców i warzyw, mycia zębów i mycia naczyń, kąpieli noworodków </w:t>
      </w:r>
      <w:r w:rsidRPr="00616A2D">
        <w:rPr>
          <w:rFonts w:ascii="Times New Roman" w:hAnsi="Times New Roman" w:cs="Times New Roman"/>
          <w:sz w:val="24"/>
        </w:rPr>
        <w:br/>
        <w:t>i niemowląt.</w:t>
      </w:r>
    </w:p>
    <w:p w14:paraId="699A45C4" w14:textId="77777777" w:rsidR="00256931" w:rsidRPr="00616A2D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Uwaga: Wodę należy gotować przez minimum 2 minuty, a następnie bez gwałtownego schładzania pozostawić do ostudzenia.</w:t>
      </w:r>
    </w:p>
    <w:p w14:paraId="0E053373" w14:textId="25AD9291" w:rsidR="00256931" w:rsidRPr="00616A2D" w:rsidRDefault="00256931" w:rsidP="00BC1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2677D804" w14:textId="367AF248" w:rsidR="00E80B05" w:rsidRPr="00256931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6DCE3FC8" w14:textId="09ADE576" w:rsidR="00DF040F" w:rsidRDefault="00DF040F" w:rsidP="00236FCB">
      <w:pPr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sectPr w:rsidR="00DF040F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00591"/>
    <w:rsid w:val="00015017"/>
    <w:rsid w:val="0004514E"/>
    <w:rsid w:val="000952EF"/>
    <w:rsid w:val="000D3406"/>
    <w:rsid w:val="00107E06"/>
    <w:rsid w:val="00116A26"/>
    <w:rsid w:val="001620CB"/>
    <w:rsid w:val="001A26A6"/>
    <w:rsid w:val="0020065A"/>
    <w:rsid w:val="002219B5"/>
    <w:rsid w:val="00236FCB"/>
    <w:rsid w:val="0024076A"/>
    <w:rsid w:val="00256931"/>
    <w:rsid w:val="002853C2"/>
    <w:rsid w:val="00292A20"/>
    <w:rsid w:val="002F6887"/>
    <w:rsid w:val="00316E9A"/>
    <w:rsid w:val="00364BCE"/>
    <w:rsid w:val="003C2309"/>
    <w:rsid w:val="003C76DA"/>
    <w:rsid w:val="00402D7F"/>
    <w:rsid w:val="00405C78"/>
    <w:rsid w:val="00415A7D"/>
    <w:rsid w:val="004249CA"/>
    <w:rsid w:val="00465BE3"/>
    <w:rsid w:val="004719ED"/>
    <w:rsid w:val="00491A00"/>
    <w:rsid w:val="004942AF"/>
    <w:rsid w:val="004A5FA2"/>
    <w:rsid w:val="004C30C0"/>
    <w:rsid w:val="00506591"/>
    <w:rsid w:val="00580765"/>
    <w:rsid w:val="005B401E"/>
    <w:rsid w:val="005D519C"/>
    <w:rsid w:val="005F2489"/>
    <w:rsid w:val="00601035"/>
    <w:rsid w:val="00616A2D"/>
    <w:rsid w:val="006776D9"/>
    <w:rsid w:val="00770250"/>
    <w:rsid w:val="007743E2"/>
    <w:rsid w:val="007922AE"/>
    <w:rsid w:val="007A1158"/>
    <w:rsid w:val="007A7B1B"/>
    <w:rsid w:val="008172B7"/>
    <w:rsid w:val="008A7C3A"/>
    <w:rsid w:val="008B485B"/>
    <w:rsid w:val="00906A89"/>
    <w:rsid w:val="00921E88"/>
    <w:rsid w:val="00925A82"/>
    <w:rsid w:val="00966E71"/>
    <w:rsid w:val="0096707F"/>
    <w:rsid w:val="0097205F"/>
    <w:rsid w:val="009B065E"/>
    <w:rsid w:val="009D452F"/>
    <w:rsid w:val="00A34F9F"/>
    <w:rsid w:val="00A470F7"/>
    <w:rsid w:val="00A6051A"/>
    <w:rsid w:val="00AC4869"/>
    <w:rsid w:val="00B0231F"/>
    <w:rsid w:val="00B65F0A"/>
    <w:rsid w:val="00B80D43"/>
    <w:rsid w:val="00BC1B2B"/>
    <w:rsid w:val="00C01384"/>
    <w:rsid w:val="00C16B65"/>
    <w:rsid w:val="00C35922"/>
    <w:rsid w:val="00C452EF"/>
    <w:rsid w:val="00C95D07"/>
    <w:rsid w:val="00CB03FB"/>
    <w:rsid w:val="00DB686A"/>
    <w:rsid w:val="00DF040F"/>
    <w:rsid w:val="00DF6290"/>
    <w:rsid w:val="00E11EE5"/>
    <w:rsid w:val="00E704D6"/>
    <w:rsid w:val="00E80B05"/>
    <w:rsid w:val="00E833FD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Sylwia Kołakowska</cp:lastModifiedBy>
  <cp:revision>3</cp:revision>
  <cp:lastPrinted>2023-12-04T10:36:00Z</cp:lastPrinted>
  <dcterms:created xsi:type="dcterms:W3CDTF">2024-12-12T10:08:00Z</dcterms:created>
  <dcterms:modified xsi:type="dcterms:W3CDTF">2024-12-12T10:13:00Z</dcterms:modified>
</cp:coreProperties>
</file>